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98D8" w14:textId="6D15165D" w:rsidR="00930892" w:rsidRPr="00B35834" w:rsidRDefault="00E62BA8" w:rsidP="003A57A9">
      <w:pPr>
        <w:pStyle w:val="Title"/>
        <w:pBdr>
          <w:bottom w:val="single" w:sz="12" w:space="1" w:color="auto"/>
        </w:pBdr>
        <w:rPr>
          <w:color w:val="000000" w:themeColor="text1"/>
          <w:szCs w:val="24"/>
        </w:rPr>
      </w:pPr>
      <w:r w:rsidRPr="00B35834">
        <w:rPr>
          <w:color w:val="000000" w:themeColor="text1"/>
          <w:szCs w:val="24"/>
        </w:rPr>
        <w:t>CURRICULUM VITA</w:t>
      </w:r>
      <w:r w:rsidR="00196E5F" w:rsidRPr="00B35834">
        <w:rPr>
          <w:color w:val="000000" w:themeColor="text1"/>
          <w:szCs w:val="24"/>
        </w:rPr>
        <w:t>E</w:t>
      </w:r>
    </w:p>
    <w:p w14:paraId="51FF540F" w14:textId="77777777" w:rsidR="00930892" w:rsidRPr="00B35834" w:rsidRDefault="00930892" w:rsidP="003A57A9">
      <w:pPr>
        <w:jc w:val="center"/>
        <w:rPr>
          <w:b/>
          <w:color w:val="000000" w:themeColor="text1"/>
          <w:szCs w:val="24"/>
        </w:rPr>
      </w:pPr>
    </w:p>
    <w:p w14:paraId="4B48A920" w14:textId="77777777" w:rsidR="00930892" w:rsidRPr="00B35834" w:rsidRDefault="00930892" w:rsidP="003A57A9">
      <w:pPr>
        <w:jc w:val="center"/>
        <w:rPr>
          <w:b/>
          <w:color w:val="000000" w:themeColor="text1"/>
          <w:szCs w:val="24"/>
        </w:rPr>
      </w:pPr>
      <w:r w:rsidRPr="00B35834">
        <w:rPr>
          <w:b/>
          <w:color w:val="000000" w:themeColor="text1"/>
          <w:szCs w:val="24"/>
        </w:rPr>
        <w:t>BRETT J. DEACON, Ph.D.</w:t>
      </w:r>
    </w:p>
    <w:p w14:paraId="44ABC4DA" w14:textId="0CABC40D" w:rsidR="00345716" w:rsidRDefault="00345716" w:rsidP="00345716">
      <w:pPr>
        <w:pStyle w:val="Heading6"/>
        <w:rPr>
          <w:color w:val="000000" w:themeColor="text1"/>
          <w:szCs w:val="24"/>
        </w:rPr>
      </w:pPr>
      <w:proofErr w:type="spellStart"/>
      <w:r>
        <w:rPr>
          <w:color w:val="000000" w:themeColor="text1"/>
          <w:szCs w:val="24"/>
        </w:rPr>
        <w:t>Illawarra</w:t>
      </w:r>
      <w:proofErr w:type="spellEnd"/>
      <w:r>
        <w:rPr>
          <w:color w:val="000000" w:themeColor="text1"/>
          <w:szCs w:val="24"/>
        </w:rPr>
        <w:t xml:space="preserve"> Anxiety Clinic</w:t>
      </w:r>
    </w:p>
    <w:p w14:paraId="286E8BD1" w14:textId="2CAAC365" w:rsidR="00345716" w:rsidRDefault="00345716" w:rsidP="00345716">
      <w:pPr>
        <w:pStyle w:val="Heading6"/>
        <w:rPr>
          <w:color w:val="000000" w:themeColor="text1"/>
          <w:szCs w:val="24"/>
        </w:rPr>
      </w:pPr>
      <w:r>
        <w:rPr>
          <w:color w:val="000000" w:themeColor="text1"/>
          <w:szCs w:val="24"/>
        </w:rPr>
        <w:t xml:space="preserve">12 </w:t>
      </w:r>
      <w:proofErr w:type="spellStart"/>
      <w:r>
        <w:rPr>
          <w:color w:val="000000" w:themeColor="text1"/>
          <w:szCs w:val="24"/>
        </w:rPr>
        <w:t>Alvan</w:t>
      </w:r>
      <w:proofErr w:type="spellEnd"/>
      <w:r>
        <w:rPr>
          <w:color w:val="000000" w:themeColor="text1"/>
          <w:szCs w:val="24"/>
        </w:rPr>
        <w:t xml:space="preserve"> Parade</w:t>
      </w:r>
    </w:p>
    <w:p w14:paraId="153EFE34" w14:textId="015581A6" w:rsidR="00345716" w:rsidRDefault="00345716" w:rsidP="00345716">
      <w:pPr>
        <w:jc w:val="center"/>
      </w:pPr>
      <w:r>
        <w:t>Mount Pleasant, NSW 2519, Australia</w:t>
      </w:r>
    </w:p>
    <w:p w14:paraId="2BF71CE1" w14:textId="74D4D36A" w:rsidR="00930892" w:rsidRPr="00B35834" w:rsidRDefault="00657672" w:rsidP="003A57A9">
      <w:pPr>
        <w:jc w:val="center"/>
        <w:rPr>
          <w:color w:val="000000" w:themeColor="text1"/>
          <w:szCs w:val="24"/>
        </w:rPr>
      </w:pPr>
      <w:r w:rsidRPr="00B35834">
        <w:rPr>
          <w:color w:val="000000" w:themeColor="text1"/>
          <w:szCs w:val="24"/>
        </w:rPr>
        <w:t xml:space="preserve">Phone: </w:t>
      </w:r>
      <w:r w:rsidR="00B603CD" w:rsidRPr="00B35834">
        <w:rPr>
          <w:color w:val="000000" w:themeColor="text1"/>
          <w:szCs w:val="24"/>
        </w:rPr>
        <w:t xml:space="preserve">+61 </w:t>
      </w:r>
      <w:r w:rsidR="00345716">
        <w:rPr>
          <w:color w:val="000000" w:themeColor="text1"/>
          <w:szCs w:val="24"/>
        </w:rPr>
        <w:t>04 1510 1588</w:t>
      </w:r>
    </w:p>
    <w:p w14:paraId="397BF405" w14:textId="0BE37957" w:rsidR="00A844C6" w:rsidRPr="00B35834" w:rsidRDefault="004E542B" w:rsidP="003A57A9">
      <w:pPr>
        <w:jc w:val="center"/>
        <w:rPr>
          <w:color w:val="000000" w:themeColor="text1"/>
          <w:szCs w:val="24"/>
        </w:rPr>
      </w:pPr>
      <w:r w:rsidRPr="00B35834">
        <w:rPr>
          <w:color w:val="000000" w:themeColor="text1"/>
          <w:szCs w:val="24"/>
        </w:rPr>
        <w:t xml:space="preserve">E-mail: </w:t>
      </w:r>
      <w:hyperlink r:id="rId7" w:history="1">
        <w:r w:rsidR="00345716">
          <w:rPr>
            <w:rStyle w:val="Hyperlink"/>
            <w:color w:val="000000" w:themeColor="text1"/>
            <w:szCs w:val="24"/>
          </w:rPr>
          <w:t>drbrettdeacon@gmail.com</w:t>
        </w:r>
      </w:hyperlink>
    </w:p>
    <w:p w14:paraId="2659FB29" w14:textId="5BF4A949" w:rsidR="001D36C9" w:rsidRPr="00B35834" w:rsidRDefault="00345716" w:rsidP="00345716">
      <w:pPr>
        <w:jc w:val="center"/>
        <w:rPr>
          <w:color w:val="000000" w:themeColor="text1"/>
          <w:szCs w:val="24"/>
        </w:rPr>
      </w:pPr>
      <w:r>
        <w:rPr>
          <w:color w:val="000000" w:themeColor="text1"/>
          <w:szCs w:val="24"/>
        </w:rPr>
        <w:t>W</w:t>
      </w:r>
      <w:r w:rsidR="004E542B" w:rsidRPr="00B35834">
        <w:rPr>
          <w:color w:val="000000" w:themeColor="text1"/>
          <w:szCs w:val="24"/>
        </w:rPr>
        <w:t xml:space="preserve">ebsite: </w:t>
      </w:r>
      <w:r w:rsidRPr="00345716">
        <w:rPr>
          <w:u w:val="single"/>
        </w:rPr>
        <w:t>http://www.illawarraanxietyclinic.com.au</w:t>
      </w:r>
      <w:r>
        <w:t xml:space="preserve"> </w:t>
      </w:r>
    </w:p>
    <w:p w14:paraId="3ABC0F21" w14:textId="77777777" w:rsidR="00345716" w:rsidRDefault="00345716" w:rsidP="003A57A9">
      <w:pPr>
        <w:pStyle w:val="Heading1"/>
        <w:autoSpaceDE w:val="0"/>
        <w:rPr>
          <w:color w:val="000000" w:themeColor="text1"/>
          <w:szCs w:val="24"/>
          <w:u w:val="single"/>
        </w:rPr>
      </w:pPr>
    </w:p>
    <w:p w14:paraId="65051D2C" w14:textId="77777777" w:rsidR="00930892" w:rsidRPr="00B35834" w:rsidRDefault="00930892" w:rsidP="003A57A9">
      <w:pPr>
        <w:pStyle w:val="Heading1"/>
        <w:autoSpaceDE w:val="0"/>
        <w:rPr>
          <w:color w:val="000000" w:themeColor="text1"/>
          <w:szCs w:val="24"/>
          <w:u w:val="single"/>
        </w:rPr>
      </w:pPr>
      <w:r w:rsidRPr="00B35834">
        <w:rPr>
          <w:color w:val="000000" w:themeColor="text1"/>
          <w:szCs w:val="24"/>
          <w:u w:val="single"/>
        </w:rPr>
        <w:t>EDUCATION</w:t>
      </w:r>
      <w:r w:rsidR="00D7736F" w:rsidRPr="00B35834">
        <w:rPr>
          <w:color w:val="000000" w:themeColor="text1"/>
          <w:szCs w:val="24"/>
          <w:u w:val="single"/>
        </w:rPr>
        <w:t xml:space="preserve"> AND POSITIONS</w:t>
      </w:r>
    </w:p>
    <w:p w14:paraId="103D138E" w14:textId="77777777" w:rsidR="00930892" w:rsidRDefault="00930892" w:rsidP="003A57A9">
      <w:pPr>
        <w:rPr>
          <w:b/>
          <w:color w:val="000000" w:themeColor="text1"/>
          <w:szCs w:val="24"/>
        </w:rPr>
      </w:pPr>
    </w:p>
    <w:p w14:paraId="34EEB70D" w14:textId="3B6D13B4" w:rsidR="009566D6" w:rsidRPr="009566D6" w:rsidRDefault="009566D6" w:rsidP="003A57A9">
      <w:pPr>
        <w:rPr>
          <w:color w:val="000000" w:themeColor="text1"/>
          <w:szCs w:val="24"/>
        </w:rPr>
      </w:pPr>
      <w:r>
        <w:rPr>
          <w:color w:val="000000" w:themeColor="text1"/>
          <w:szCs w:val="24"/>
        </w:rPr>
        <w:t>Director</w:t>
      </w:r>
      <w:r>
        <w:rPr>
          <w:color w:val="000000" w:themeColor="text1"/>
          <w:szCs w:val="24"/>
        </w:rPr>
        <w:tab/>
      </w:r>
      <w:proofErr w:type="spellStart"/>
      <w:r w:rsidRPr="009566D6">
        <w:rPr>
          <w:b/>
          <w:color w:val="000000" w:themeColor="text1"/>
          <w:szCs w:val="24"/>
        </w:rPr>
        <w:t>Illawarra</w:t>
      </w:r>
      <w:proofErr w:type="spellEnd"/>
      <w:r w:rsidRPr="009566D6">
        <w:rPr>
          <w:b/>
          <w:color w:val="000000" w:themeColor="text1"/>
          <w:szCs w:val="24"/>
        </w:rPr>
        <w:t xml:space="preserve"> Anxiety Clinic</w:t>
      </w:r>
      <w:r>
        <w:rPr>
          <w:color w:val="000000" w:themeColor="text1"/>
          <w:szCs w:val="24"/>
        </w:rPr>
        <w:t>, December 10 - present</w:t>
      </w:r>
    </w:p>
    <w:p w14:paraId="44F13236" w14:textId="77777777" w:rsidR="009566D6" w:rsidRPr="00B35834" w:rsidRDefault="009566D6" w:rsidP="003A57A9">
      <w:pPr>
        <w:rPr>
          <w:b/>
          <w:color w:val="000000" w:themeColor="text1"/>
          <w:szCs w:val="24"/>
        </w:rPr>
      </w:pPr>
    </w:p>
    <w:p w14:paraId="1223D7A6" w14:textId="37C6BE07" w:rsidR="00555EE3" w:rsidRPr="00B35834" w:rsidRDefault="00555EE3" w:rsidP="003A57A9">
      <w:pPr>
        <w:rPr>
          <w:color w:val="000000" w:themeColor="text1"/>
          <w:szCs w:val="24"/>
        </w:rPr>
      </w:pPr>
      <w:r w:rsidRPr="00B35834">
        <w:rPr>
          <w:color w:val="000000" w:themeColor="text1"/>
          <w:szCs w:val="24"/>
        </w:rPr>
        <w:t xml:space="preserve">Associate </w:t>
      </w:r>
      <w:r w:rsidRPr="00B35834">
        <w:rPr>
          <w:color w:val="000000" w:themeColor="text1"/>
          <w:szCs w:val="24"/>
        </w:rPr>
        <w:tab/>
      </w:r>
      <w:r w:rsidRPr="00B35834">
        <w:rPr>
          <w:b/>
          <w:color w:val="000000" w:themeColor="text1"/>
          <w:szCs w:val="24"/>
        </w:rPr>
        <w:t>University of Wollongong</w:t>
      </w:r>
      <w:r w:rsidRPr="00B35834">
        <w:rPr>
          <w:color w:val="000000" w:themeColor="text1"/>
          <w:szCs w:val="24"/>
        </w:rPr>
        <w:t xml:space="preserve">, May 2014 </w:t>
      </w:r>
      <w:r w:rsidR="00E21280">
        <w:rPr>
          <w:color w:val="000000" w:themeColor="text1"/>
          <w:szCs w:val="24"/>
        </w:rPr>
        <w:t>–</w:t>
      </w:r>
      <w:r w:rsidRPr="00B35834">
        <w:rPr>
          <w:color w:val="000000" w:themeColor="text1"/>
          <w:szCs w:val="24"/>
        </w:rPr>
        <w:t xml:space="preserve"> </w:t>
      </w:r>
      <w:r w:rsidR="00E21280">
        <w:rPr>
          <w:color w:val="000000" w:themeColor="text1"/>
          <w:szCs w:val="24"/>
        </w:rPr>
        <w:t>December</w:t>
      </w:r>
      <w:r w:rsidR="002C596D">
        <w:rPr>
          <w:color w:val="000000" w:themeColor="text1"/>
          <w:szCs w:val="24"/>
        </w:rPr>
        <w:t xml:space="preserve"> 9,</w:t>
      </w:r>
      <w:r w:rsidR="00E21280">
        <w:rPr>
          <w:color w:val="000000" w:themeColor="text1"/>
          <w:szCs w:val="24"/>
        </w:rPr>
        <w:t xml:space="preserve"> 2016</w:t>
      </w:r>
    </w:p>
    <w:p w14:paraId="0414C377" w14:textId="77777777" w:rsidR="00555EE3" w:rsidRPr="00B35834" w:rsidRDefault="00555EE3" w:rsidP="003A57A9">
      <w:pPr>
        <w:rPr>
          <w:color w:val="000000" w:themeColor="text1"/>
          <w:szCs w:val="24"/>
        </w:rPr>
      </w:pPr>
      <w:r w:rsidRPr="00B35834">
        <w:rPr>
          <w:color w:val="000000" w:themeColor="text1"/>
          <w:szCs w:val="24"/>
        </w:rPr>
        <w:t>Professor</w:t>
      </w:r>
      <w:r w:rsidRPr="00B35834">
        <w:rPr>
          <w:color w:val="000000" w:themeColor="text1"/>
          <w:szCs w:val="24"/>
        </w:rPr>
        <w:tab/>
        <w:t>School of Psychology</w:t>
      </w:r>
    </w:p>
    <w:p w14:paraId="2B9B5CA3" w14:textId="77777777" w:rsidR="00555EE3" w:rsidRPr="00B35834" w:rsidRDefault="00555EE3" w:rsidP="003A57A9">
      <w:pPr>
        <w:rPr>
          <w:b/>
          <w:color w:val="000000" w:themeColor="text1"/>
          <w:szCs w:val="24"/>
        </w:rPr>
      </w:pPr>
    </w:p>
    <w:p w14:paraId="023D99BB" w14:textId="77777777" w:rsidR="00E75848" w:rsidRPr="00B35834" w:rsidRDefault="00E75848" w:rsidP="00E75848">
      <w:pPr>
        <w:rPr>
          <w:color w:val="000000" w:themeColor="text1"/>
          <w:szCs w:val="24"/>
        </w:rPr>
      </w:pPr>
      <w:r w:rsidRPr="00B35834">
        <w:rPr>
          <w:color w:val="000000" w:themeColor="text1"/>
          <w:szCs w:val="24"/>
        </w:rPr>
        <w:t xml:space="preserve">Associate </w:t>
      </w:r>
      <w:r w:rsidRPr="00B35834">
        <w:rPr>
          <w:color w:val="000000" w:themeColor="text1"/>
          <w:szCs w:val="24"/>
        </w:rPr>
        <w:tab/>
      </w:r>
      <w:r w:rsidRPr="00B35834">
        <w:rPr>
          <w:b/>
          <w:color w:val="000000" w:themeColor="text1"/>
          <w:szCs w:val="24"/>
        </w:rPr>
        <w:t>University of Wyoming</w:t>
      </w:r>
      <w:r w:rsidRPr="00B35834">
        <w:rPr>
          <w:color w:val="000000" w:themeColor="text1"/>
          <w:szCs w:val="24"/>
        </w:rPr>
        <w:t xml:space="preserve">, August 2010 – </w:t>
      </w:r>
      <w:r w:rsidR="00555EE3" w:rsidRPr="00B35834">
        <w:rPr>
          <w:color w:val="000000" w:themeColor="text1"/>
          <w:szCs w:val="24"/>
        </w:rPr>
        <w:t>May 2014</w:t>
      </w:r>
    </w:p>
    <w:p w14:paraId="103F5D79" w14:textId="77777777" w:rsidR="00E75848" w:rsidRPr="00B35834" w:rsidRDefault="00E75848" w:rsidP="00E75848">
      <w:pPr>
        <w:rPr>
          <w:color w:val="000000" w:themeColor="text1"/>
          <w:szCs w:val="24"/>
        </w:rPr>
      </w:pPr>
      <w:r w:rsidRPr="00B35834">
        <w:rPr>
          <w:color w:val="000000" w:themeColor="text1"/>
          <w:szCs w:val="24"/>
        </w:rPr>
        <w:t>Professor</w:t>
      </w:r>
      <w:r w:rsidRPr="00B35834">
        <w:rPr>
          <w:color w:val="000000" w:themeColor="text1"/>
          <w:szCs w:val="24"/>
        </w:rPr>
        <w:tab/>
        <w:t>Department of Psychology</w:t>
      </w:r>
    </w:p>
    <w:p w14:paraId="69F1A9D2" w14:textId="77777777" w:rsidR="00E75848" w:rsidRPr="00B35834" w:rsidRDefault="00E75848" w:rsidP="003A57A9">
      <w:pPr>
        <w:rPr>
          <w:color w:val="000000" w:themeColor="text1"/>
          <w:szCs w:val="24"/>
        </w:rPr>
      </w:pPr>
    </w:p>
    <w:p w14:paraId="770CDD57" w14:textId="77777777" w:rsidR="00843826" w:rsidRPr="00B35834" w:rsidRDefault="00E75848" w:rsidP="003A57A9">
      <w:pPr>
        <w:rPr>
          <w:color w:val="000000" w:themeColor="text1"/>
          <w:szCs w:val="24"/>
        </w:rPr>
      </w:pPr>
      <w:r w:rsidRPr="00B35834">
        <w:rPr>
          <w:color w:val="000000" w:themeColor="text1"/>
          <w:szCs w:val="24"/>
        </w:rPr>
        <w:t xml:space="preserve">Assistant </w:t>
      </w:r>
      <w:r w:rsidR="00D7736F" w:rsidRPr="00B35834">
        <w:rPr>
          <w:b/>
          <w:color w:val="000000" w:themeColor="text1"/>
          <w:szCs w:val="24"/>
        </w:rPr>
        <w:tab/>
        <w:t>University of Wyoming</w:t>
      </w:r>
      <w:r w:rsidR="00D7736F" w:rsidRPr="00B35834">
        <w:rPr>
          <w:color w:val="000000" w:themeColor="text1"/>
          <w:szCs w:val="24"/>
        </w:rPr>
        <w:t xml:space="preserve">, </w:t>
      </w:r>
      <w:r w:rsidR="00843826" w:rsidRPr="00B35834">
        <w:rPr>
          <w:color w:val="000000" w:themeColor="text1"/>
          <w:szCs w:val="24"/>
        </w:rPr>
        <w:t xml:space="preserve">August 2004 </w:t>
      </w:r>
      <w:r w:rsidRPr="00B35834">
        <w:rPr>
          <w:color w:val="000000" w:themeColor="text1"/>
          <w:szCs w:val="24"/>
        </w:rPr>
        <w:t>–</w:t>
      </w:r>
      <w:r w:rsidR="00843826" w:rsidRPr="00B35834">
        <w:rPr>
          <w:color w:val="000000" w:themeColor="text1"/>
          <w:szCs w:val="24"/>
        </w:rPr>
        <w:t xml:space="preserve"> </w:t>
      </w:r>
      <w:r w:rsidRPr="00B35834">
        <w:rPr>
          <w:color w:val="000000" w:themeColor="text1"/>
          <w:szCs w:val="24"/>
        </w:rPr>
        <w:t>2010</w:t>
      </w:r>
    </w:p>
    <w:p w14:paraId="43943CB4" w14:textId="77777777" w:rsidR="00D7736F" w:rsidRPr="00B35834" w:rsidRDefault="00524570" w:rsidP="003A57A9">
      <w:pPr>
        <w:rPr>
          <w:color w:val="000000" w:themeColor="text1"/>
          <w:szCs w:val="24"/>
        </w:rPr>
      </w:pPr>
      <w:r w:rsidRPr="00B35834">
        <w:rPr>
          <w:color w:val="000000" w:themeColor="text1"/>
          <w:szCs w:val="24"/>
        </w:rPr>
        <w:t>Professor</w:t>
      </w:r>
      <w:r w:rsidRPr="00B35834">
        <w:rPr>
          <w:b/>
          <w:color w:val="000000" w:themeColor="text1"/>
          <w:szCs w:val="24"/>
        </w:rPr>
        <w:tab/>
      </w:r>
      <w:r w:rsidR="00843826" w:rsidRPr="00B35834">
        <w:rPr>
          <w:color w:val="000000" w:themeColor="text1"/>
          <w:szCs w:val="24"/>
        </w:rPr>
        <w:t>Department of Psychology</w:t>
      </w:r>
    </w:p>
    <w:p w14:paraId="28E9A706" w14:textId="77777777" w:rsidR="00D7736F" w:rsidRPr="00B35834" w:rsidRDefault="00D7736F" w:rsidP="003A57A9">
      <w:pPr>
        <w:rPr>
          <w:b/>
          <w:color w:val="000000" w:themeColor="text1"/>
          <w:szCs w:val="24"/>
        </w:rPr>
      </w:pPr>
    </w:p>
    <w:p w14:paraId="26B95EA8" w14:textId="77777777" w:rsidR="00D7736F" w:rsidRPr="00B35834" w:rsidRDefault="008C7D15" w:rsidP="003A57A9">
      <w:pPr>
        <w:rPr>
          <w:color w:val="000000" w:themeColor="text1"/>
          <w:szCs w:val="24"/>
        </w:rPr>
      </w:pPr>
      <w:r w:rsidRPr="00B35834">
        <w:rPr>
          <w:color w:val="000000" w:themeColor="text1"/>
          <w:szCs w:val="24"/>
        </w:rPr>
        <w:t>Postdoctoral</w:t>
      </w:r>
      <w:r w:rsidR="00D7736F" w:rsidRPr="00B35834">
        <w:rPr>
          <w:color w:val="000000" w:themeColor="text1"/>
          <w:szCs w:val="24"/>
        </w:rPr>
        <w:tab/>
      </w:r>
      <w:r w:rsidR="00D7736F" w:rsidRPr="00B35834">
        <w:rPr>
          <w:b/>
          <w:color w:val="000000" w:themeColor="text1"/>
          <w:szCs w:val="24"/>
        </w:rPr>
        <w:t>Mayo Clinic</w:t>
      </w:r>
      <w:r w:rsidR="00D7736F" w:rsidRPr="00B35834">
        <w:rPr>
          <w:color w:val="000000" w:themeColor="text1"/>
          <w:szCs w:val="24"/>
        </w:rPr>
        <w:t>, September 2002 – September 2004</w:t>
      </w:r>
    </w:p>
    <w:p w14:paraId="307125D4" w14:textId="77777777" w:rsidR="00D7736F" w:rsidRPr="00B35834" w:rsidRDefault="008C7D15" w:rsidP="003A57A9">
      <w:pPr>
        <w:rPr>
          <w:color w:val="000000" w:themeColor="text1"/>
          <w:szCs w:val="24"/>
        </w:rPr>
      </w:pPr>
      <w:r w:rsidRPr="00B35834">
        <w:rPr>
          <w:color w:val="000000" w:themeColor="text1"/>
          <w:szCs w:val="24"/>
        </w:rPr>
        <w:t>Fellowship</w:t>
      </w:r>
      <w:r w:rsidR="00D7736F" w:rsidRPr="00B35834">
        <w:rPr>
          <w:color w:val="000000" w:themeColor="text1"/>
          <w:szCs w:val="24"/>
        </w:rPr>
        <w:tab/>
        <w:t>Department of Psychiatry and Psychology</w:t>
      </w:r>
    </w:p>
    <w:p w14:paraId="7FC504D6" w14:textId="77777777" w:rsidR="004E6AC4" w:rsidRPr="00B35834" w:rsidRDefault="004E6AC4" w:rsidP="003A57A9">
      <w:pPr>
        <w:rPr>
          <w:color w:val="000000" w:themeColor="text1"/>
          <w:szCs w:val="24"/>
        </w:rPr>
      </w:pPr>
    </w:p>
    <w:p w14:paraId="4457893E" w14:textId="77777777" w:rsidR="00D7736F" w:rsidRPr="00B35834" w:rsidRDefault="0057078F" w:rsidP="003A57A9">
      <w:pPr>
        <w:rPr>
          <w:color w:val="000000" w:themeColor="text1"/>
          <w:szCs w:val="24"/>
        </w:rPr>
      </w:pPr>
      <w:proofErr w:type="spellStart"/>
      <w:r w:rsidRPr="00B35834">
        <w:rPr>
          <w:color w:val="000000" w:themeColor="text1"/>
          <w:szCs w:val="24"/>
        </w:rPr>
        <w:t>Predoctoral</w:t>
      </w:r>
      <w:proofErr w:type="spellEnd"/>
      <w:r w:rsidR="00D7736F" w:rsidRPr="00B35834">
        <w:rPr>
          <w:b/>
          <w:color w:val="000000" w:themeColor="text1"/>
          <w:szCs w:val="24"/>
        </w:rPr>
        <w:tab/>
        <w:t>Minneapolis Veterans Affairs Medical Center</w:t>
      </w:r>
      <w:r w:rsidR="00D7736F" w:rsidRPr="00B35834">
        <w:rPr>
          <w:color w:val="000000" w:themeColor="text1"/>
          <w:szCs w:val="24"/>
        </w:rPr>
        <w:t>, 2001-2002</w:t>
      </w:r>
    </w:p>
    <w:p w14:paraId="6D38E0F8" w14:textId="77777777" w:rsidR="00D7736F" w:rsidRPr="00B35834" w:rsidRDefault="0057078F" w:rsidP="003A57A9">
      <w:pPr>
        <w:rPr>
          <w:color w:val="000000" w:themeColor="text1"/>
          <w:szCs w:val="24"/>
        </w:rPr>
      </w:pPr>
      <w:r w:rsidRPr="00B35834">
        <w:rPr>
          <w:color w:val="000000" w:themeColor="text1"/>
          <w:szCs w:val="24"/>
        </w:rPr>
        <w:t xml:space="preserve">Internship </w:t>
      </w:r>
      <w:r w:rsidRPr="00B35834">
        <w:rPr>
          <w:color w:val="000000" w:themeColor="text1"/>
          <w:szCs w:val="24"/>
        </w:rPr>
        <w:tab/>
      </w:r>
      <w:r w:rsidR="00D7736F" w:rsidRPr="00B35834">
        <w:rPr>
          <w:color w:val="000000" w:themeColor="text1"/>
          <w:szCs w:val="24"/>
        </w:rPr>
        <w:t xml:space="preserve">American Psychological Association Accredited </w:t>
      </w:r>
      <w:proofErr w:type="spellStart"/>
      <w:r w:rsidR="00D7736F" w:rsidRPr="00B35834">
        <w:rPr>
          <w:color w:val="000000" w:themeColor="text1"/>
          <w:szCs w:val="24"/>
        </w:rPr>
        <w:t>Predoctoral</w:t>
      </w:r>
      <w:proofErr w:type="spellEnd"/>
      <w:r w:rsidR="00D7736F" w:rsidRPr="00B35834">
        <w:rPr>
          <w:color w:val="000000" w:themeColor="text1"/>
          <w:szCs w:val="24"/>
        </w:rPr>
        <w:t xml:space="preserve"> Internship</w:t>
      </w:r>
    </w:p>
    <w:p w14:paraId="3A1B74F1" w14:textId="77777777" w:rsidR="004E6AC4" w:rsidRPr="00B35834" w:rsidRDefault="004E6AC4" w:rsidP="003A57A9">
      <w:pPr>
        <w:ind w:left="720" w:firstLine="720"/>
        <w:rPr>
          <w:color w:val="000000" w:themeColor="text1"/>
          <w:szCs w:val="24"/>
        </w:rPr>
      </w:pPr>
    </w:p>
    <w:p w14:paraId="4A621C4A" w14:textId="77777777" w:rsidR="00D7736F" w:rsidRPr="00B35834" w:rsidRDefault="00D7736F" w:rsidP="003A57A9">
      <w:pPr>
        <w:rPr>
          <w:color w:val="000000" w:themeColor="text1"/>
          <w:szCs w:val="24"/>
        </w:rPr>
      </w:pPr>
      <w:r w:rsidRPr="00B35834">
        <w:rPr>
          <w:color w:val="000000" w:themeColor="text1"/>
          <w:szCs w:val="24"/>
        </w:rPr>
        <w:t>Ph.D.</w:t>
      </w:r>
      <w:r w:rsidRPr="00B35834">
        <w:rPr>
          <w:b/>
          <w:color w:val="000000" w:themeColor="text1"/>
          <w:szCs w:val="24"/>
        </w:rPr>
        <w:tab/>
      </w:r>
      <w:r w:rsidRPr="00B35834">
        <w:rPr>
          <w:b/>
          <w:color w:val="000000" w:themeColor="text1"/>
          <w:szCs w:val="24"/>
        </w:rPr>
        <w:tab/>
        <w:t>Northern Illinois University</w:t>
      </w:r>
      <w:r w:rsidRPr="00B35834">
        <w:rPr>
          <w:color w:val="000000" w:themeColor="text1"/>
          <w:szCs w:val="24"/>
        </w:rPr>
        <w:t>, August 2002</w:t>
      </w:r>
    </w:p>
    <w:p w14:paraId="30E41B73" w14:textId="77777777" w:rsidR="00D7736F" w:rsidRPr="00B35834" w:rsidRDefault="00D7736F" w:rsidP="003A57A9">
      <w:pPr>
        <w:pStyle w:val="Heading2"/>
        <w:rPr>
          <w:color w:val="000000" w:themeColor="text1"/>
          <w:szCs w:val="24"/>
        </w:rPr>
      </w:pPr>
      <w:r w:rsidRPr="00B35834">
        <w:rPr>
          <w:color w:val="000000" w:themeColor="text1"/>
          <w:szCs w:val="24"/>
        </w:rPr>
        <w:tab/>
      </w:r>
      <w:r w:rsidRPr="00B35834">
        <w:rPr>
          <w:color w:val="000000" w:themeColor="text1"/>
          <w:szCs w:val="24"/>
        </w:rPr>
        <w:tab/>
        <w:t>American Psychological Association Accredited Clinical Psychology Program</w:t>
      </w:r>
    </w:p>
    <w:p w14:paraId="39FDD914" w14:textId="77777777" w:rsidR="004E6AC4" w:rsidRPr="00B35834" w:rsidRDefault="004E6AC4" w:rsidP="003A57A9">
      <w:pPr>
        <w:ind w:left="1440"/>
        <w:rPr>
          <w:color w:val="000000" w:themeColor="text1"/>
          <w:szCs w:val="24"/>
        </w:rPr>
      </w:pPr>
    </w:p>
    <w:p w14:paraId="5A7DA6FC" w14:textId="77777777" w:rsidR="00D7736F" w:rsidRPr="00B35834" w:rsidRDefault="00D7736F" w:rsidP="003A57A9">
      <w:pPr>
        <w:rPr>
          <w:color w:val="000000" w:themeColor="text1"/>
          <w:szCs w:val="24"/>
        </w:rPr>
      </w:pPr>
      <w:r w:rsidRPr="00B35834">
        <w:rPr>
          <w:color w:val="000000" w:themeColor="text1"/>
          <w:szCs w:val="24"/>
        </w:rPr>
        <w:t>M.A.</w:t>
      </w:r>
      <w:r w:rsidRPr="00B35834">
        <w:rPr>
          <w:color w:val="000000" w:themeColor="text1"/>
          <w:szCs w:val="24"/>
        </w:rPr>
        <w:tab/>
      </w:r>
      <w:r w:rsidRPr="00B35834">
        <w:rPr>
          <w:color w:val="000000" w:themeColor="text1"/>
          <w:szCs w:val="24"/>
        </w:rPr>
        <w:tab/>
      </w:r>
      <w:r w:rsidRPr="00B35834">
        <w:rPr>
          <w:b/>
          <w:color w:val="000000" w:themeColor="text1"/>
          <w:szCs w:val="24"/>
        </w:rPr>
        <w:t>Northern Illinois University</w:t>
      </w:r>
      <w:r w:rsidRPr="00B35834">
        <w:rPr>
          <w:color w:val="000000" w:themeColor="text1"/>
          <w:szCs w:val="24"/>
        </w:rPr>
        <w:t>, August 1999</w:t>
      </w:r>
    </w:p>
    <w:p w14:paraId="217BFFC5" w14:textId="77777777" w:rsidR="00D7736F" w:rsidRPr="00B35834" w:rsidRDefault="00D7736F" w:rsidP="003A57A9">
      <w:pPr>
        <w:rPr>
          <w:color w:val="000000" w:themeColor="text1"/>
          <w:szCs w:val="24"/>
        </w:rPr>
      </w:pPr>
      <w:r w:rsidRPr="00B35834">
        <w:rPr>
          <w:color w:val="000000" w:themeColor="text1"/>
          <w:szCs w:val="24"/>
        </w:rPr>
        <w:tab/>
      </w:r>
      <w:r w:rsidRPr="00B35834">
        <w:rPr>
          <w:color w:val="000000" w:themeColor="text1"/>
          <w:szCs w:val="24"/>
        </w:rPr>
        <w:tab/>
        <w:t>American Psychological Association Accredited Clinical Psychology Program</w:t>
      </w:r>
    </w:p>
    <w:p w14:paraId="2D0FE376" w14:textId="77777777" w:rsidR="004E6AC4" w:rsidRPr="00B35834" w:rsidRDefault="00D7736F" w:rsidP="003A57A9">
      <w:pPr>
        <w:rPr>
          <w:color w:val="000000" w:themeColor="text1"/>
          <w:szCs w:val="24"/>
        </w:rPr>
      </w:pPr>
      <w:r w:rsidRPr="00B35834">
        <w:rPr>
          <w:color w:val="000000" w:themeColor="text1"/>
          <w:szCs w:val="24"/>
        </w:rPr>
        <w:tab/>
      </w:r>
      <w:r w:rsidRPr="00B35834">
        <w:rPr>
          <w:color w:val="000000" w:themeColor="text1"/>
          <w:szCs w:val="24"/>
        </w:rPr>
        <w:tab/>
      </w:r>
    </w:p>
    <w:p w14:paraId="5595F6DD" w14:textId="77777777" w:rsidR="00930892" w:rsidRPr="00B35834" w:rsidRDefault="00930892" w:rsidP="003A57A9">
      <w:pPr>
        <w:rPr>
          <w:color w:val="000000" w:themeColor="text1"/>
          <w:szCs w:val="24"/>
        </w:rPr>
      </w:pPr>
      <w:r w:rsidRPr="00B35834">
        <w:rPr>
          <w:color w:val="000000" w:themeColor="text1"/>
          <w:szCs w:val="24"/>
        </w:rPr>
        <w:t>B.A.</w:t>
      </w:r>
      <w:r w:rsidRPr="00B35834">
        <w:rPr>
          <w:b/>
          <w:color w:val="000000" w:themeColor="text1"/>
          <w:szCs w:val="24"/>
        </w:rPr>
        <w:tab/>
      </w:r>
      <w:r w:rsidRPr="00B35834">
        <w:rPr>
          <w:b/>
          <w:color w:val="000000" w:themeColor="text1"/>
          <w:szCs w:val="24"/>
        </w:rPr>
        <w:tab/>
        <w:t xml:space="preserve">Truman State University, </w:t>
      </w:r>
      <w:r w:rsidRPr="00B35834">
        <w:rPr>
          <w:color w:val="000000" w:themeColor="text1"/>
          <w:szCs w:val="24"/>
        </w:rPr>
        <w:t>May 1996</w:t>
      </w:r>
    </w:p>
    <w:p w14:paraId="752C63AF" w14:textId="77777777" w:rsidR="00930892" w:rsidRPr="00B35834" w:rsidRDefault="00930892" w:rsidP="003A57A9">
      <w:pPr>
        <w:rPr>
          <w:color w:val="000000" w:themeColor="text1"/>
          <w:szCs w:val="24"/>
        </w:rPr>
      </w:pPr>
      <w:r w:rsidRPr="00B35834">
        <w:rPr>
          <w:color w:val="000000" w:themeColor="text1"/>
          <w:szCs w:val="24"/>
        </w:rPr>
        <w:tab/>
      </w:r>
      <w:r w:rsidRPr="00B35834">
        <w:rPr>
          <w:color w:val="000000" w:themeColor="text1"/>
          <w:szCs w:val="24"/>
        </w:rPr>
        <w:tab/>
        <w:t>Psychology Major, College of Liberal Arts and Sciences</w:t>
      </w:r>
    </w:p>
    <w:p w14:paraId="42F923E4" w14:textId="77777777" w:rsidR="00930892" w:rsidRPr="00B35834" w:rsidRDefault="00930892" w:rsidP="003A57A9">
      <w:pPr>
        <w:rPr>
          <w:color w:val="000000" w:themeColor="text1"/>
          <w:szCs w:val="24"/>
        </w:rPr>
      </w:pPr>
    </w:p>
    <w:p w14:paraId="6AE2AA48" w14:textId="77777777" w:rsidR="00930892" w:rsidRPr="00B35834" w:rsidRDefault="00930892" w:rsidP="003A57A9">
      <w:pPr>
        <w:pStyle w:val="Heading1"/>
        <w:autoSpaceDE w:val="0"/>
        <w:rPr>
          <w:color w:val="000000" w:themeColor="text1"/>
          <w:szCs w:val="24"/>
          <w:u w:val="single"/>
        </w:rPr>
      </w:pPr>
      <w:r w:rsidRPr="00B35834">
        <w:rPr>
          <w:color w:val="000000" w:themeColor="text1"/>
          <w:szCs w:val="24"/>
          <w:u w:val="single"/>
        </w:rPr>
        <w:t>HONORS AND AWARDS</w:t>
      </w:r>
    </w:p>
    <w:p w14:paraId="14AB7ECD" w14:textId="77777777" w:rsidR="007C5271" w:rsidRPr="00B35834" w:rsidRDefault="007C5271" w:rsidP="003A57A9">
      <w:pPr>
        <w:rPr>
          <w:color w:val="000000" w:themeColor="text1"/>
          <w:szCs w:val="24"/>
        </w:rPr>
      </w:pPr>
    </w:p>
    <w:p w14:paraId="3A238A6A" w14:textId="77777777" w:rsidR="009C0C4F" w:rsidRPr="00B35834" w:rsidRDefault="00646500" w:rsidP="003A57A9">
      <w:pPr>
        <w:rPr>
          <w:color w:val="000000" w:themeColor="text1"/>
          <w:szCs w:val="24"/>
        </w:rPr>
      </w:pPr>
      <w:r w:rsidRPr="00B35834">
        <w:rPr>
          <w:color w:val="000000" w:themeColor="text1"/>
          <w:szCs w:val="24"/>
        </w:rPr>
        <w:t>2015</w:t>
      </w:r>
      <w:r w:rsidRPr="00B35834">
        <w:rPr>
          <w:color w:val="000000" w:themeColor="text1"/>
          <w:szCs w:val="24"/>
        </w:rPr>
        <w:tab/>
      </w:r>
      <w:r w:rsidRPr="00B35834">
        <w:rPr>
          <w:color w:val="000000" w:themeColor="text1"/>
          <w:szCs w:val="24"/>
        </w:rPr>
        <w:tab/>
      </w:r>
      <w:r w:rsidR="009C0C4F" w:rsidRPr="00B35834">
        <w:rPr>
          <w:color w:val="000000" w:themeColor="text1"/>
          <w:szCs w:val="24"/>
        </w:rPr>
        <w:t xml:space="preserve">Fellow, Association for Behavioral and Cognitive Therapies </w:t>
      </w:r>
    </w:p>
    <w:p w14:paraId="12D3FBA5" w14:textId="77777777" w:rsidR="009C0C4F" w:rsidRPr="00B35834" w:rsidRDefault="009C0C4F" w:rsidP="003A57A9">
      <w:pPr>
        <w:rPr>
          <w:color w:val="000000" w:themeColor="text1"/>
          <w:szCs w:val="24"/>
        </w:rPr>
      </w:pPr>
    </w:p>
    <w:p w14:paraId="3BAFDB1B" w14:textId="6969923A" w:rsidR="00646500" w:rsidRPr="00B35834" w:rsidRDefault="009C0C4F" w:rsidP="003A57A9">
      <w:pPr>
        <w:rPr>
          <w:color w:val="000000" w:themeColor="text1"/>
          <w:szCs w:val="24"/>
        </w:rPr>
      </w:pPr>
      <w:r w:rsidRPr="00B35834">
        <w:rPr>
          <w:color w:val="000000" w:themeColor="text1"/>
          <w:szCs w:val="24"/>
        </w:rPr>
        <w:t>2015</w:t>
      </w:r>
      <w:r w:rsidRPr="00B35834">
        <w:rPr>
          <w:color w:val="000000" w:themeColor="text1"/>
          <w:szCs w:val="24"/>
        </w:rPr>
        <w:tab/>
      </w:r>
      <w:r w:rsidRPr="00B35834">
        <w:rPr>
          <w:color w:val="000000" w:themeColor="text1"/>
          <w:szCs w:val="24"/>
        </w:rPr>
        <w:tab/>
      </w:r>
      <w:r w:rsidR="00646500" w:rsidRPr="00B35834">
        <w:rPr>
          <w:color w:val="000000" w:themeColor="text1"/>
          <w:szCs w:val="24"/>
        </w:rPr>
        <w:t>Program Chair, Association of Behavioral and Cognitive Therapies</w:t>
      </w:r>
    </w:p>
    <w:p w14:paraId="617256E9" w14:textId="77777777" w:rsidR="00D463DD" w:rsidRPr="00B35834" w:rsidRDefault="00D463DD" w:rsidP="003A57A9">
      <w:pPr>
        <w:rPr>
          <w:color w:val="000000" w:themeColor="text1"/>
          <w:szCs w:val="24"/>
        </w:rPr>
      </w:pPr>
    </w:p>
    <w:p w14:paraId="122C2EA8" w14:textId="77777777" w:rsidR="000B7844" w:rsidRPr="00B35834" w:rsidRDefault="000B7844" w:rsidP="003A57A9">
      <w:pPr>
        <w:rPr>
          <w:color w:val="000000" w:themeColor="text1"/>
          <w:szCs w:val="24"/>
        </w:rPr>
      </w:pPr>
      <w:r w:rsidRPr="00B35834">
        <w:rPr>
          <w:color w:val="000000" w:themeColor="text1"/>
          <w:szCs w:val="24"/>
        </w:rPr>
        <w:t>2013</w:t>
      </w:r>
      <w:r w:rsidRPr="00B35834">
        <w:rPr>
          <w:color w:val="000000" w:themeColor="text1"/>
          <w:szCs w:val="24"/>
        </w:rPr>
        <w:tab/>
      </w:r>
      <w:r w:rsidRPr="00B35834">
        <w:rPr>
          <w:color w:val="000000" w:themeColor="text1"/>
          <w:szCs w:val="24"/>
        </w:rPr>
        <w:tab/>
        <w:t>Mortar Board Top Prof Award</w:t>
      </w:r>
    </w:p>
    <w:p w14:paraId="44068EA4" w14:textId="77777777" w:rsidR="000B7844" w:rsidRPr="00B35834" w:rsidRDefault="000B7844" w:rsidP="003A57A9">
      <w:pPr>
        <w:rPr>
          <w:color w:val="000000" w:themeColor="text1"/>
          <w:szCs w:val="24"/>
        </w:rPr>
      </w:pPr>
    </w:p>
    <w:p w14:paraId="4A9AF87A" w14:textId="77777777" w:rsidR="00800B1E" w:rsidRPr="00B35834" w:rsidRDefault="00800B1E" w:rsidP="00834800">
      <w:pPr>
        <w:rPr>
          <w:color w:val="000000" w:themeColor="text1"/>
          <w:szCs w:val="24"/>
        </w:rPr>
      </w:pPr>
      <w:r w:rsidRPr="00B35834">
        <w:rPr>
          <w:color w:val="000000" w:themeColor="text1"/>
          <w:szCs w:val="24"/>
        </w:rPr>
        <w:lastRenderedPageBreak/>
        <w:t>2013</w:t>
      </w:r>
      <w:r w:rsidRPr="00B35834">
        <w:rPr>
          <w:color w:val="000000" w:themeColor="text1"/>
          <w:szCs w:val="24"/>
        </w:rPr>
        <w:tab/>
      </w:r>
      <w:r w:rsidRPr="00B35834">
        <w:rPr>
          <w:color w:val="000000" w:themeColor="text1"/>
          <w:szCs w:val="24"/>
        </w:rPr>
        <w:tab/>
        <w:t>Wyoming Student Alumni Association Outstanding Faculty Award</w:t>
      </w:r>
    </w:p>
    <w:p w14:paraId="363B446D" w14:textId="77777777" w:rsidR="00800B1E" w:rsidRPr="00B35834" w:rsidRDefault="00800B1E" w:rsidP="00834800">
      <w:pPr>
        <w:rPr>
          <w:color w:val="000000" w:themeColor="text1"/>
          <w:szCs w:val="24"/>
        </w:rPr>
      </w:pPr>
    </w:p>
    <w:p w14:paraId="1ABCD6DA" w14:textId="77777777" w:rsidR="00834800" w:rsidRPr="00B35834" w:rsidRDefault="00834800" w:rsidP="00834800">
      <w:pPr>
        <w:rPr>
          <w:color w:val="000000" w:themeColor="text1"/>
          <w:szCs w:val="24"/>
        </w:rPr>
      </w:pPr>
      <w:r w:rsidRPr="00B35834">
        <w:rPr>
          <w:color w:val="000000" w:themeColor="text1"/>
          <w:szCs w:val="24"/>
        </w:rPr>
        <w:t>2013</w:t>
      </w:r>
      <w:r w:rsidRPr="00B35834">
        <w:rPr>
          <w:color w:val="000000" w:themeColor="text1"/>
          <w:szCs w:val="24"/>
        </w:rPr>
        <w:tab/>
      </w:r>
      <w:r w:rsidRPr="00B35834">
        <w:rPr>
          <w:color w:val="000000" w:themeColor="text1"/>
          <w:szCs w:val="24"/>
        </w:rPr>
        <w:tab/>
        <w:t>Top Ten Teacher, University of Wyoming College of Arts and Sciences</w:t>
      </w:r>
    </w:p>
    <w:p w14:paraId="20C35387" w14:textId="77777777" w:rsidR="00651614" w:rsidRPr="00B35834" w:rsidRDefault="00651614" w:rsidP="00834800">
      <w:pPr>
        <w:rPr>
          <w:color w:val="000000" w:themeColor="text1"/>
          <w:szCs w:val="24"/>
        </w:rPr>
      </w:pPr>
    </w:p>
    <w:p w14:paraId="4A67522E" w14:textId="77777777" w:rsidR="00D47EAA" w:rsidRPr="00B35834" w:rsidRDefault="00D47EAA" w:rsidP="009C56B4">
      <w:pPr>
        <w:ind w:left="1440" w:hanging="1440"/>
        <w:rPr>
          <w:color w:val="000000" w:themeColor="text1"/>
          <w:szCs w:val="24"/>
        </w:rPr>
      </w:pPr>
      <w:r w:rsidRPr="00B35834">
        <w:rPr>
          <w:color w:val="000000" w:themeColor="text1"/>
          <w:szCs w:val="24"/>
        </w:rPr>
        <w:t xml:space="preserve">2010 </w:t>
      </w:r>
      <w:r w:rsidRPr="00B35834">
        <w:rPr>
          <w:color w:val="000000" w:themeColor="text1"/>
          <w:szCs w:val="24"/>
        </w:rPr>
        <w:tab/>
        <w:t xml:space="preserve">Outstanding </w:t>
      </w:r>
      <w:r w:rsidR="00286159" w:rsidRPr="00B35834">
        <w:rPr>
          <w:color w:val="000000" w:themeColor="text1"/>
          <w:szCs w:val="24"/>
        </w:rPr>
        <w:t xml:space="preserve">Psychology </w:t>
      </w:r>
      <w:r w:rsidRPr="00B35834">
        <w:rPr>
          <w:color w:val="000000" w:themeColor="text1"/>
          <w:szCs w:val="24"/>
        </w:rPr>
        <w:t>Faculty Award</w:t>
      </w:r>
      <w:r w:rsidR="000547FF" w:rsidRPr="00B35834">
        <w:rPr>
          <w:color w:val="000000" w:themeColor="text1"/>
          <w:szCs w:val="24"/>
        </w:rPr>
        <w:t xml:space="preserve"> </w:t>
      </w:r>
    </w:p>
    <w:p w14:paraId="78C88AB8" w14:textId="77777777" w:rsidR="00D47EAA" w:rsidRPr="00B35834" w:rsidRDefault="00D47EAA" w:rsidP="009C56B4">
      <w:pPr>
        <w:ind w:left="1440" w:hanging="1440"/>
        <w:rPr>
          <w:color w:val="000000" w:themeColor="text1"/>
          <w:szCs w:val="24"/>
        </w:rPr>
      </w:pPr>
    </w:p>
    <w:p w14:paraId="407EB725" w14:textId="77777777" w:rsidR="009C56B4" w:rsidRPr="00B35834" w:rsidRDefault="009C56B4" w:rsidP="009C56B4">
      <w:pPr>
        <w:ind w:left="1440" w:hanging="1440"/>
        <w:rPr>
          <w:color w:val="000000" w:themeColor="text1"/>
          <w:szCs w:val="24"/>
        </w:rPr>
      </w:pPr>
      <w:r w:rsidRPr="00B35834">
        <w:rPr>
          <w:color w:val="000000" w:themeColor="text1"/>
          <w:szCs w:val="24"/>
        </w:rPr>
        <w:t>2009</w:t>
      </w:r>
      <w:r w:rsidRPr="00B35834">
        <w:rPr>
          <w:color w:val="000000" w:themeColor="text1"/>
          <w:szCs w:val="24"/>
        </w:rPr>
        <w:tab/>
        <w:t xml:space="preserve">Northern Illinois University College of Liberal Arts and Sciences Golden Anniversary Alumni Award </w:t>
      </w:r>
    </w:p>
    <w:p w14:paraId="5844DB7C" w14:textId="77777777" w:rsidR="009C56B4" w:rsidRPr="00B35834" w:rsidRDefault="009C56B4" w:rsidP="003A57A9">
      <w:pPr>
        <w:rPr>
          <w:color w:val="000000" w:themeColor="text1"/>
          <w:szCs w:val="24"/>
        </w:rPr>
      </w:pPr>
    </w:p>
    <w:p w14:paraId="64A5041A" w14:textId="77777777" w:rsidR="00EF291F" w:rsidRPr="00B35834" w:rsidRDefault="00EF291F" w:rsidP="003A57A9">
      <w:pPr>
        <w:rPr>
          <w:color w:val="000000" w:themeColor="text1"/>
          <w:szCs w:val="24"/>
        </w:rPr>
      </w:pPr>
      <w:r w:rsidRPr="00B35834">
        <w:rPr>
          <w:color w:val="000000" w:themeColor="text1"/>
          <w:szCs w:val="24"/>
        </w:rPr>
        <w:t>2008</w:t>
      </w:r>
      <w:r w:rsidRPr="00B35834">
        <w:rPr>
          <w:color w:val="000000" w:themeColor="text1"/>
          <w:szCs w:val="24"/>
        </w:rPr>
        <w:tab/>
      </w:r>
      <w:r w:rsidRPr="00B35834">
        <w:rPr>
          <w:color w:val="000000" w:themeColor="text1"/>
          <w:szCs w:val="24"/>
        </w:rPr>
        <w:tab/>
        <w:t>Top Ten Teacher, University of Wyoming College of Arts and Sciences</w:t>
      </w:r>
    </w:p>
    <w:p w14:paraId="299B5468" w14:textId="77777777" w:rsidR="00EF291F" w:rsidRPr="00B35834" w:rsidRDefault="00EF291F" w:rsidP="003A57A9">
      <w:pPr>
        <w:ind w:left="1440" w:hanging="1440"/>
        <w:rPr>
          <w:color w:val="000000" w:themeColor="text1"/>
          <w:szCs w:val="24"/>
        </w:rPr>
      </w:pPr>
    </w:p>
    <w:p w14:paraId="4701D007" w14:textId="77777777" w:rsidR="00283B83" w:rsidRPr="00B35834" w:rsidRDefault="00283B83" w:rsidP="003A57A9">
      <w:pPr>
        <w:ind w:left="1440" w:hanging="1440"/>
        <w:rPr>
          <w:color w:val="000000" w:themeColor="text1"/>
          <w:szCs w:val="24"/>
        </w:rPr>
      </w:pPr>
      <w:r w:rsidRPr="00B35834">
        <w:rPr>
          <w:color w:val="000000" w:themeColor="text1"/>
          <w:szCs w:val="24"/>
        </w:rPr>
        <w:t>2006</w:t>
      </w:r>
      <w:r w:rsidRPr="00B35834">
        <w:rPr>
          <w:color w:val="000000" w:themeColor="text1"/>
          <w:szCs w:val="24"/>
        </w:rPr>
        <w:tab/>
        <w:t>Extraordinary Merit in Research, University of Wyoming College of Arts and Sciences</w:t>
      </w:r>
    </w:p>
    <w:p w14:paraId="2B9689DD" w14:textId="77777777" w:rsidR="00283B83" w:rsidRPr="00B35834" w:rsidRDefault="00283B83" w:rsidP="003A57A9">
      <w:pPr>
        <w:rPr>
          <w:color w:val="000000" w:themeColor="text1"/>
          <w:szCs w:val="24"/>
        </w:rPr>
      </w:pPr>
    </w:p>
    <w:p w14:paraId="4933BDA6" w14:textId="77777777" w:rsidR="00930892" w:rsidRPr="00B35834" w:rsidRDefault="00930892" w:rsidP="003A57A9">
      <w:pPr>
        <w:rPr>
          <w:color w:val="000000" w:themeColor="text1"/>
          <w:szCs w:val="24"/>
        </w:rPr>
      </w:pPr>
      <w:r w:rsidRPr="00B35834">
        <w:rPr>
          <w:color w:val="000000" w:themeColor="text1"/>
          <w:szCs w:val="24"/>
        </w:rPr>
        <w:t>2005</w:t>
      </w:r>
      <w:r w:rsidRPr="00B35834">
        <w:rPr>
          <w:color w:val="000000" w:themeColor="text1"/>
          <w:szCs w:val="24"/>
        </w:rPr>
        <w:tab/>
      </w:r>
      <w:r w:rsidRPr="00B35834">
        <w:rPr>
          <w:color w:val="000000" w:themeColor="text1"/>
          <w:szCs w:val="24"/>
        </w:rPr>
        <w:tab/>
        <w:t xml:space="preserve">Top Ten Teacher, University of Wyoming </w:t>
      </w:r>
      <w:r w:rsidR="0097197C" w:rsidRPr="00B35834">
        <w:rPr>
          <w:color w:val="000000" w:themeColor="text1"/>
          <w:szCs w:val="24"/>
        </w:rPr>
        <w:t xml:space="preserve">College </w:t>
      </w:r>
      <w:r w:rsidRPr="00B35834">
        <w:rPr>
          <w:color w:val="000000" w:themeColor="text1"/>
          <w:szCs w:val="24"/>
        </w:rPr>
        <w:t>of Arts and Sciences</w:t>
      </w:r>
    </w:p>
    <w:p w14:paraId="60FF6564" w14:textId="77777777" w:rsidR="00930892" w:rsidRPr="00B35834" w:rsidRDefault="00930892" w:rsidP="003A57A9">
      <w:pPr>
        <w:rPr>
          <w:b/>
          <w:color w:val="000000" w:themeColor="text1"/>
          <w:szCs w:val="24"/>
        </w:rPr>
      </w:pPr>
    </w:p>
    <w:p w14:paraId="40E1903C" w14:textId="77777777" w:rsidR="00930892" w:rsidRPr="00B35834" w:rsidRDefault="00930892" w:rsidP="003A57A9">
      <w:pPr>
        <w:autoSpaceDE w:val="0"/>
        <w:rPr>
          <w:color w:val="000000" w:themeColor="text1"/>
          <w:szCs w:val="24"/>
        </w:rPr>
      </w:pPr>
      <w:r w:rsidRPr="00B35834">
        <w:rPr>
          <w:color w:val="000000" w:themeColor="text1"/>
          <w:szCs w:val="24"/>
        </w:rPr>
        <w:t xml:space="preserve">1999 </w:t>
      </w:r>
      <w:r w:rsidRPr="00B35834">
        <w:rPr>
          <w:color w:val="000000" w:themeColor="text1"/>
          <w:szCs w:val="24"/>
        </w:rPr>
        <w:tab/>
      </w:r>
      <w:r w:rsidRPr="00B35834">
        <w:rPr>
          <w:color w:val="000000" w:themeColor="text1"/>
          <w:szCs w:val="24"/>
        </w:rPr>
        <w:tab/>
        <w:t xml:space="preserve">Elsie Ramos Memorial Student Research Poster Award, awarded at the </w:t>
      </w:r>
      <w:r w:rsidR="00161A21" w:rsidRPr="00B35834">
        <w:rPr>
          <w:color w:val="000000" w:themeColor="text1"/>
          <w:szCs w:val="24"/>
        </w:rPr>
        <w:t>33</w:t>
      </w:r>
      <w:r w:rsidR="00161A21" w:rsidRPr="00B35834">
        <w:rPr>
          <w:color w:val="000000" w:themeColor="text1"/>
          <w:szCs w:val="24"/>
          <w:vertAlign w:val="superscript"/>
        </w:rPr>
        <w:t>rd</w:t>
      </w:r>
      <w:r w:rsidR="00161A21" w:rsidRPr="00B35834">
        <w:rPr>
          <w:color w:val="000000" w:themeColor="text1"/>
          <w:szCs w:val="24"/>
        </w:rPr>
        <w:t xml:space="preserve"> </w:t>
      </w:r>
    </w:p>
    <w:p w14:paraId="28671EA5" w14:textId="77777777" w:rsidR="00930892" w:rsidRPr="00B35834" w:rsidRDefault="00930892" w:rsidP="003A57A9">
      <w:pPr>
        <w:rPr>
          <w:color w:val="000000" w:themeColor="text1"/>
          <w:szCs w:val="24"/>
        </w:rPr>
      </w:pPr>
      <w:r w:rsidRPr="00B35834">
        <w:rPr>
          <w:color w:val="000000" w:themeColor="text1"/>
          <w:szCs w:val="24"/>
        </w:rPr>
        <w:tab/>
      </w:r>
      <w:r w:rsidRPr="00B35834">
        <w:rPr>
          <w:color w:val="000000" w:themeColor="text1"/>
          <w:szCs w:val="24"/>
        </w:rPr>
        <w:tab/>
        <w:t>annual meeting of the Association for Advancement of Behavior Therapy</w:t>
      </w:r>
    </w:p>
    <w:p w14:paraId="170F7969" w14:textId="77777777" w:rsidR="00930892" w:rsidRPr="00B35834" w:rsidRDefault="00930892" w:rsidP="003A57A9">
      <w:pPr>
        <w:rPr>
          <w:color w:val="000000" w:themeColor="text1"/>
          <w:szCs w:val="24"/>
        </w:rPr>
      </w:pPr>
    </w:p>
    <w:p w14:paraId="47B15FF9" w14:textId="77777777" w:rsidR="00930892" w:rsidRPr="00B35834" w:rsidRDefault="00930892" w:rsidP="003A57A9">
      <w:pPr>
        <w:numPr>
          <w:ilvl w:val="0"/>
          <w:numId w:val="1"/>
        </w:numPr>
        <w:tabs>
          <w:tab w:val="left" w:pos="-1440"/>
        </w:tabs>
        <w:rPr>
          <w:color w:val="000000" w:themeColor="text1"/>
          <w:szCs w:val="24"/>
        </w:rPr>
      </w:pPr>
      <w:r w:rsidRPr="00B35834">
        <w:rPr>
          <w:color w:val="000000" w:themeColor="text1"/>
          <w:szCs w:val="24"/>
        </w:rPr>
        <w:t>Midwestern Intercollegiate Athletic Association Academic All-Conference Baseball Team</w:t>
      </w:r>
    </w:p>
    <w:p w14:paraId="7ABBC173" w14:textId="77777777" w:rsidR="00C27F5C" w:rsidRPr="00B35834" w:rsidRDefault="00C27F5C" w:rsidP="003A57A9">
      <w:pPr>
        <w:tabs>
          <w:tab w:val="left" w:pos="-1440"/>
        </w:tabs>
        <w:rPr>
          <w:color w:val="000000" w:themeColor="text1"/>
          <w:szCs w:val="24"/>
        </w:rPr>
      </w:pPr>
    </w:p>
    <w:p w14:paraId="0FF94B7F" w14:textId="77777777" w:rsidR="00930892" w:rsidRPr="00B35834" w:rsidRDefault="00930892" w:rsidP="003A57A9">
      <w:pPr>
        <w:numPr>
          <w:ilvl w:val="1"/>
          <w:numId w:val="2"/>
        </w:numPr>
        <w:tabs>
          <w:tab w:val="left" w:pos="-1440"/>
        </w:tabs>
        <w:rPr>
          <w:color w:val="000000" w:themeColor="text1"/>
          <w:szCs w:val="24"/>
        </w:rPr>
      </w:pPr>
      <w:r w:rsidRPr="00B35834">
        <w:rPr>
          <w:color w:val="000000" w:themeColor="text1"/>
          <w:szCs w:val="24"/>
        </w:rPr>
        <w:t>Truman State University Scholar-Athlete Award</w:t>
      </w:r>
    </w:p>
    <w:p w14:paraId="69D1FE35" w14:textId="77777777" w:rsidR="00DF48E0" w:rsidRPr="00B35834" w:rsidRDefault="00DF48E0" w:rsidP="003A57A9">
      <w:pPr>
        <w:tabs>
          <w:tab w:val="left" w:pos="-1440"/>
        </w:tabs>
        <w:rPr>
          <w:color w:val="000000" w:themeColor="text1"/>
          <w:szCs w:val="24"/>
        </w:rPr>
      </w:pPr>
    </w:p>
    <w:p w14:paraId="38122480" w14:textId="77777777" w:rsidR="00930892" w:rsidRPr="00B35834" w:rsidRDefault="00930892" w:rsidP="003A57A9">
      <w:pPr>
        <w:pStyle w:val="Heading1"/>
        <w:autoSpaceDE w:val="0"/>
        <w:rPr>
          <w:color w:val="000000" w:themeColor="text1"/>
          <w:szCs w:val="24"/>
          <w:u w:val="single"/>
        </w:rPr>
      </w:pPr>
      <w:r w:rsidRPr="00B35834">
        <w:rPr>
          <w:color w:val="000000" w:themeColor="text1"/>
          <w:szCs w:val="24"/>
          <w:u w:val="single"/>
        </w:rPr>
        <w:t xml:space="preserve">PROFESSIONAL ACTIVITIES AND MEMBERSHIPS </w:t>
      </w:r>
    </w:p>
    <w:p w14:paraId="2B0F15E6" w14:textId="77777777" w:rsidR="000409A9" w:rsidRPr="00B35834" w:rsidRDefault="000409A9" w:rsidP="003A57A9">
      <w:pPr>
        <w:tabs>
          <w:tab w:val="left" w:pos="360"/>
        </w:tabs>
        <w:rPr>
          <w:color w:val="000000" w:themeColor="text1"/>
          <w:szCs w:val="24"/>
        </w:rPr>
      </w:pPr>
    </w:p>
    <w:p w14:paraId="476E50C9" w14:textId="29C84E41" w:rsidR="00213C72" w:rsidRPr="00B35834" w:rsidRDefault="00213C72" w:rsidP="003A57A9">
      <w:pPr>
        <w:tabs>
          <w:tab w:val="left" w:pos="360"/>
        </w:tabs>
        <w:rPr>
          <w:color w:val="000000" w:themeColor="text1"/>
          <w:szCs w:val="24"/>
        </w:rPr>
      </w:pPr>
      <w:r w:rsidRPr="00B35834">
        <w:rPr>
          <w:color w:val="000000" w:themeColor="text1"/>
          <w:szCs w:val="24"/>
        </w:rPr>
        <w:t xml:space="preserve">Registered Clinical Psychologist </w:t>
      </w:r>
      <w:r w:rsidR="00D45F7F" w:rsidRPr="00B35834">
        <w:rPr>
          <w:color w:val="000000" w:themeColor="text1"/>
          <w:szCs w:val="24"/>
        </w:rPr>
        <w:t>(#</w:t>
      </w:r>
      <w:r w:rsidR="00D45F7F" w:rsidRPr="00B35834">
        <w:rPr>
          <w:bCs/>
          <w:color w:val="000000" w:themeColor="text1"/>
          <w:szCs w:val="24"/>
        </w:rPr>
        <w:t>PSY0002041248)</w:t>
      </w:r>
      <w:r w:rsidR="00D45F7F" w:rsidRPr="00B35834">
        <w:rPr>
          <w:color w:val="000000" w:themeColor="text1"/>
          <w:szCs w:val="24"/>
        </w:rPr>
        <w:t xml:space="preserve"> </w:t>
      </w:r>
      <w:r w:rsidRPr="00B35834">
        <w:rPr>
          <w:color w:val="000000" w:themeColor="text1"/>
          <w:szCs w:val="24"/>
        </w:rPr>
        <w:t>in Australia</w:t>
      </w:r>
      <w:r w:rsidR="00EC07AE" w:rsidRPr="00B35834">
        <w:rPr>
          <w:color w:val="000000" w:themeColor="text1"/>
          <w:szCs w:val="24"/>
        </w:rPr>
        <w:t xml:space="preserve"> by the Australian Health</w:t>
      </w:r>
      <w:r w:rsidR="00D45F7F" w:rsidRPr="00B35834">
        <w:rPr>
          <w:color w:val="000000" w:themeColor="text1"/>
          <w:szCs w:val="24"/>
        </w:rPr>
        <w:t xml:space="preserve"> Practitioner Regulation Agency</w:t>
      </w:r>
      <w:r w:rsidR="00EC07AE" w:rsidRPr="00B35834">
        <w:rPr>
          <w:color w:val="000000" w:themeColor="text1"/>
          <w:szCs w:val="24"/>
        </w:rPr>
        <w:t xml:space="preserve"> </w:t>
      </w:r>
      <w:r w:rsidR="00345716">
        <w:rPr>
          <w:color w:val="000000" w:themeColor="text1"/>
          <w:szCs w:val="24"/>
        </w:rPr>
        <w:t xml:space="preserve">with Clinical Psychology Area of Practice Endorsement </w:t>
      </w:r>
    </w:p>
    <w:p w14:paraId="6E1E125F" w14:textId="77777777" w:rsidR="00213C72" w:rsidRPr="00B35834" w:rsidRDefault="00213C72" w:rsidP="003A57A9">
      <w:pPr>
        <w:tabs>
          <w:tab w:val="left" w:pos="360"/>
        </w:tabs>
        <w:rPr>
          <w:color w:val="000000" w:themeColor="text1"/>
          <w:szCs w:val="24"/>
        </w:rPr>
      </w:pPr>
    </w:p>
    <w:p w14:paraId="7CC7D265" w14:textId="77777777" w:rsidR="00930892" w:rsidRPr="00B35834" w:rsidRDefault="00930892" w:rsidP="003A57A9">
      <w:pPr>
        <w:pStyle w:val="Heading2"/>
        <w:rPr>
          <w:color w:val="000000" w:themeColor="text1"/>
          <w:szCs w:val="24"/>
        </w:rPr>
      </w:pPr>
      <w:r w:rsidRPr="00B35834">
        <w:rPr>
          <w:color w:val="000000" w:themeColor="text1"/>
          <w:szCs w:val="24"/>
        </w:rPr>
        <w:t>Membership in Professional Societies:</w:t>
      </w:r>
    </w:p>
    <w:p w14:paraId="62FF7AD7" w14:textId="7E18715A" w:rsidR="00A2605F" w:rsidRPr="00B35834" w:rsidRDefault="00A2605F" w:rsidP="003A57A9">
      <w:pPr>
        <w:ind w:left="1440" w:hanging="1440"/>
        <w:rPr>
          <w:color w:val="000000" w:themeColor="text1"/>
          <w:szCs w:val="24"/>
        </w:rPr>
      </w:pPr>
      <w:r w:rsidRPr="00B35834">
        <w:rPr>
          <w:color w:val="000000" w:themeColor="text1"/>
          <w:szCs w:val="24"/>
        </w:rPr>
        <w:tab/>
        <w:t>Australian Psychological Society</w:t>
      </w:r>
    </w:p>
    <w:p w14:paraId="3F8EBA63" w14:textId="6191337E" w:rsidR="00A2605F" w:rsidRPr="00B35834" w:rsidRDefault="00A2605F" w:rsidP="00A2605F">
      <w:pPr>
        <w:ind w:left="1440"/>
        <w:rPr>
          <w:color w:val="000000" w:themeColor="text1"/>
          <w:szCs w:val="24"/>
        </w:rPr>
      </w:pPr>
      <w:r w:rsidRPr="00B35834">
        <w:rPr>
          <w:color w:val="000000" w:themeColor="text1"/>
          <w:szCs w:val="24"/>
        </w:rPr>
        <w:t xml:space="preserve">Australian Association for Cognitive </w:t>
      </w:r>
      <w:proofErr w:type="spellStart"/>
      <w:r w:rsidRPr="00B35834">
        <w:rPr>
          <w:color w:val="000000" w:themeColor="text1"/>
          <w:szCs w:val="24"/>
        </w:rPr>
        <w:t>Behaviour</w:t>
      </w:r>
      <w:proofErr w:type="spellEnd"/>
      <w:r w:rsidRPr="00B35834">
        <w:rPr>
          <w:color w:val="000000" w:themeColor="text1"/>
          <w:szCs w:val="24"/>
        </w:rPr>
        <w:t xml:space="preserve"> Therapy</w:t>
      </w:r>
    </w:p>
    <w:p w14:paraId="18DF7597" w14:textId="77777777" w:rsidR="00930892" w:rsidRPr="00B35834" w:rsidRDefault="00930892" w:rsidP="00A2605F">
      <w:pPr>
        <w:ind w:left="1440"/>
        <w:rPr>
          <w:color w:val="000000" w:themeColor="text1"/>
          <w:szCs w:val="24"/>
        </w:rPr>
      </w:pPr>
      <w:r w:rsidRPr="00B35834">
        <w:rPr>
          <w:color w:val="000000" w:themeColor="text1"/>
          <w:szCs w:val="24"/>
        </w:rPr>
        <w:t xml:space="preserve">Association for </w:t>
      </w:r>
      <w:r w:rsidR="00AE5398" w:rsidRPr="00B35834">
        <w:rPr>
          <w:color w:val="000000" w:themeColor="text1"/>
          <w:szCs w:val="24"/>
        </w:rPr>
        <w:t>Behavioral and Cognitive Therapies</w:t>
      </w:r>
    </w:p>
    <w:p w14:paraId="006BF8DE" w14:textId="77777777" w:rsidR="00917B24" w:rsidRPr="00B35834" w:rsidRDefault="00917B24" w:rsidP="00917B24">
      <w:pPr>
        <w:ind w:left="1440"/>
        <w:rPr>
          <w:color w:val="000000" w:themeColor="text1"/>
          <w:szCs w:val="24"/>
        </w:rPr>
      </w:pPr>
      <w:r w:rsidRPr="00B35834">
        <w:rPr>
          <w:color w:val="000000" w:themeColor="text1"/>
          <w:szCs w:val="24"/>
        </w:rPr>
        <w:t xml:space="preserve">Society for a Science of Clinical Psychology </w:t>
      </w:r>
    </w:p>
    <w:p w14:paraId="267FC18E" w14:textId="0E313AC2" w:rsidR="00560FA8" w:rsidRPr="00B35834" w:rsidRDefault="00560FA8" w:rsidP="00917B24">
      <w:pPr>
        <w:ind w:left="1440"/>
        <w:rPr>
          <w:color w:val="000000" w:themeColor="text1"/>
          <w:szCs w:val="24"/>
        </w:rPr>
      </w:pPr>
      <w:r w:rsidRPr="00B35834">
        <w:rPr>
          <w:color w:val="000000" w:themeColor="text1"/>
          <w:szCs w:val="24"/>
        </w:rPr>
        <w:t>Association for Contextual Behavioral Science</w:t>
      </w:r>
    </w:p>
    <w:p w14:paraId="4937057C" w14:textId="77777777" w:rsidR="00A56EBB" w:rsidRPr="00B35834" w:rsidRDefault="00A56EBB" w:rsidP="003A57A9">
      <w:pPr>
        <w:rPr>
          <w:color w:val="000000" w:themeColor="text1"/>
          <w:szCs w:val="24"/>
        </w:rPr>
      </w:pPr>
    </w:p>
    <w:p w14:paraId="5EDA3FA9" w14:textId="77777777" w:rsidR="00F85DA8" w:rsidRPr="00B35834" w:rsidRDefault="00F85DA8" w:rsidP="00F85DA8">
      <w:pPr>
        <w:rPr>
          <w:color w:val="000000" w:themeColor="text1"/>
          <w:szCs w:val="24"/>
        </w:rPr>
      </w:pPr>
      <w:r w:rsidRPr="00B35834">
        <w:rPr>
          <w:color w:val="000000" w:themeColor="text1"/>
          <w:szCs w:val="24"/>
        </w:rPr>
        <w:t>Journal Editorships</w:t>
      </w:r>
    </w:p>
    <w:p w14:paraId="3E487243" w14:textId="77777777" w:rsidR="00474F1D" w:rsidRPr="00B35834" w:rsidRDefault="00474F1D" w:rsidP="00474F1D">
      <w:pPr>
        <w:tabs>
          <w:tab w:val="left" w:pos="-1440"/>
        </w:tabs>
        <w:rPr>
          <w:i/>
          <w:color w:val="000000" w:themeColor="text1"/>
          <w:szCs w:val="24"/>
        </w:rPr>
      </w:pPr>
      <w:r w:rsidRPr="00B35834">
        <w:rPr>
          <w:color w:val="000000" w:themeColor="text1"/>
          <w:szCs w:val="24"/>
        </w:rPr>
        <w:tab/>
      </w:r>
      <w:r w:rsidRPr="00B35834">
        <w:rPr>
          <w:color w:val="000000" w:themeColor="text1"/>
          <w:szCs w:val="24"/>
        </w:rPr>
        <w:tab/>
        <w:t>Associate Editor,</w:t>
      </w:r>
      <w:r w:rsidRPr="00B35834">
        <w:rPr>
          <w:i/>
          <w:color w:val="000000" w:themeColor="text1"/>
          <w:szCs w:val="24"/>
        </w:rPr>
        <w:t xml:space="preserve"> Journal of Cognitive Psychotherapy</w:t>
      </w:r>
      <w:r>
        <w:rPr>
          <w:i/>
          <w:color w:val="000000" w:themeColor="text1"/>
          <w:szCs w:val="24"/>
        </w:rPr>
        <w:t>,</w:t>
      </w:r>
      <w:r w:rsidRPr="00474F1D">
        <w:rPr>
          <w:color w:val="000000" w:themeColor="text1"/>
          <w:szCs w:val="24"/>
        </w:rPr>
        <w:t xml:space="preserve"> 2013 - present</w:t>
      </w:r>
    </w:p>
    <w:p w14:paraId="75C924FC" w14:textId="4EE0E490" w:rsidR="001D1417" w:rsidRDefault="00F85DA8" w:rsidP="00F85DA8">
      <w:pPr>
        <w:tabs>
          <w:tab w:val="left" w:pos="-1440"/>
        </w:tabs>
        <w:rPr>
          <w:color w:val="000000" w:themeColor="text1"/>
          <w:szCs w:val="24"/>
        </w:rPr>
      </w:pPr>
      <w:r w:rsidRPr="00B35834">
        <w:rPr>
          <w:i/>
          <w:color w:val="000000" w:themeColor="text1"/>
          <w:szCs w:val="24"/>
        </w:rPr>
        <w:tab/>
      </w:r>
      <w:r w:rsidRPr="00B35834">
        <w:rPr>
          <w:i/>
          <w:color w:val="000000" w:themeColor="text1"/>
          <w:szCs w:val="24"/>
        </w:rPr>
        <w:tab/>
      </w:r>
      <w:r w:rsidR="001D1417" w:rsidRPr="00B35834">
        <w:rPr>
          <w:color w:val="000000" w:themeColor="text1"/>
          <w:szCs w:val="24"/>
        </w:rPr>
        <w:t xml:space="preserve">Editor, </w:t>
      </w:r>
      <w:r w:rsidR="001D1417" w:rsidRPr="00B35834">
        <w:rPr>
          <w:i/>
          <w:color w:val="000000" w:themeColor="text1"/>
          <w:szCs w:val="24"/>
        </w:rPr>
        <w:t>the Behavior Therapist</w:t>
      </w:r>
      <w:r w:rsidR="00345716">
        <w:rPr>
          <w:color w:val="000000" w:themeColor="text1"/>
          <w:szCs w:val="24"/>
        </w:rPr>
        <w:t>, 2014-2016</w:t>
      </w:r>
    </w:p>
    <w:p w14:paraId="679E92D0" w14:textId="77777777" w:rsidR="00474F1D" w:rsidRPr="00B35834" w:rsidRDefault="00474F1D" w:rsidP="00474F1D">
      <w:pPr>
        <w:ind w:left="1440"/>
        <w:rPr>
          <w:color w:val="000000" w:themeColor="text1"/>
          <w:szCs w:val="24"/>
        </w:rPr>
      </w:pPr>
      <w:r w:rsidRPr="00B35834">
        <w:rPr>
          <w:color w:val="000000" w:themeColor="text1"/>
          <w:szCs w:val="24"/>
        </w:rPr>
        <w:t xml:space="preserve">Guest co-editor, special issue of </w:t>
      </w:r>
      <w:r w:rsidRPr="00B35834">
        <w:rPr>
          <w:i/>
          <w:color w:val="000000" w:themeColor="text1"/>
          <w:szCs w:val="24"/>
        </w:rPr>
        <w:t>Journal of Anxiety Disorders</w:t>
      </w:r>
      <w:r w:rsidRPr="00B35834">
        <w:rPr>
          <w:color w:val="000000" w:themeColor="text1"/>
          <w:szCs w:val="24"/>
        </w:rPr>
        <w:t xml:space="preserve"> (2013, vol. 27, no.8) on “</w:t>
      </w:r>
      <w:r w:rsidRPr="00B35834">
        <w:rPr>
          <w:color w:val="000000" w:themeColor="text1"/>
          <w:szCs w:val="24"/>
          <w:lang w:val="en-GB"/>
        </w:rPr>
        <w:t>Dissemination of Empirically Supported Treatments for Anxiety Disorders”</w:t>
      </w:r>
    </w:p>
    <w:p w14:paraId="54CA1543" w14:textId="77777777" w:rsidR="00474F1D" w:rsidRPr="00B35834" w:rsidRDefault="00474F1D" w:rsidP="00F85DA8">
      <w:pPr>
        <w:tabs>
          <w:tab w:val="left" w:pos="-1440"/>
        </w:tabs>
        <w:rPr>
          <w:color w:val="000000" w:themeColor="text1"/>
          <w:szCs w:val="24"/>
        </w:rPr>
      </w:pPr>
    </w:p>
    <w:p w14:paraId="7AD314CE" w14:textId="77777777" w:rsidR="008175EC" w:rsidRPr="00B35834" w:rsidRDefault="008175EC" w:rsidP="003A57A9">
      <w:pPr>
        <w:rPr>
          <w:color w:val="000000" w:themeColor="text1"/>
          <w:szCs w:val="24"/>
        </w:rPr>
      </w:pPr>
      <w:r w:rsidRPr="00B35834">
        <w:rPr>
          <w:color w:val="000000" w:themeColor="text1"/>
          <w:szCs w:val="24"/>
        </w:rPr>
        <w:t>Journal Editorial Boards</w:t>
      </w:r>
    </w:p>
    <w:p w14:paraId="0ED226CA" w14:textId="77777777" w:rsidR="008175EC" w:rsidRPr="00B35834" w:rsidRDefault="008175EC" w:rsidP="008175EC">
      <w:pPr>
        <w:ind w:left="720" w:firstLine="720"/>
        <w:rPr>
          <w:i/>
          <w:color w:val="000000" w:themeColor="text1"/>
          <w:szCs w:val="24"/>
        </w:rPr>
      </w:pPr>
      <w:proofErr w:type="spellStart"/>
      <w:r w:rsidRPr="00B35834">
        <w:rPr>
          <w:i/>
          <w:color w:val="000000" w:themeColor="text1"/>
          <w:szCs w:val="24"/>
        </w:rPr>
        <w:t>Behaviour</w:t>
      </w:r>
      <w:proofErr w:type="spellEnd"/>
      <w:r w:rsidRPr="00B35834">
        <w:rPr>
          <w:i/>
          <w:color w:val="000000" w:themeColor="text1"/>
          <w:szCs w:val="24"/>
        </w:rPr>
        <w:t xml:space="preserve"> Research and Therapy</w:t>
      </w:r>
    </w:p>
    <w:p w14:paraId="2F26C1EA" w14:textId="77777777" w:rsidR="004177FF" w:rsidRPr="00B35834" w:rsidRDefault="00E83E20" w:rsidP="008175EC">
      <w:pPr>
        <w:tabs>
          <w:tab w:val="left" w:pos="-1440"/>
        </w:tabs>
        <w:rPr>
          <w:i/>
          <w:iCs/>
          <w:color w:val="000000" w:themeColor="text1"/>
          <w:szCs w:val="24"/>
        </w:rPr>
      </w:pPr>
      <w:r w:rsidRPr="00B35834">
        <w:rPr>
          <w:i/>
          <w:iCs/>
          <w:color w:val="000000" w:themeColor="text1"/>
          <w:szCs w:val="24"/>
        </w:rPr>
        <w:tab/>
      </w:r>
      <w:r w:rsidRPr="00B35834">
        <w:rPr>
          <w:i/>
          <w:iCs/>
          <w:color w:val="000000" w:themeColor="text1"/>
          <w:szCs w:val="24"/>
        </w:rPr>
        <w:tab/>
        <w:t>Cognitive Therapy and Research</w:t>
      </w:r>
    </w:p>
    <w:p w14:paraId="4031C7D4" w14:textId="7C54378C" w:rsidR="004D7607" w:rsidRPr="00B35834" w:rsidRDefault="00D5431A" w:rsidP="008175EC">
      <w:pPr>
        <w:tabs>
          <w:tab w:val="left" w:pos="-1440"/>
        </w:tabs>
        <w:rPr>
          <w:i/>
          <w:iCs/>
          <w:color w:val="000000" w:themeColor="text1"/>
          <w:szCs w:val="24"/>
        </w:rPr>
      </w:pPr>
      <w:r w:rsidRPr="00B35834">
        <w:rPr>
          <w:i/>
          <w:iCs/>
          <w:color w:val="000000" w:themeColor="text1"/>
          <w:szCs w:val="24"/>
        </w:rPr>
        <w:lastRenderedPageBreak/>
        <w:tab/>
      </w:r>
      <w:r w:rsidRPr="00B35834">
        <w:rPr>
          <w:i/>
          <w:iCs/>
          <w:color w:val="000000" w:themeColor="text1"/>
          <w:szCs w:val="24"/>
        </w:rPr>
        <w:tab/>
        <w:t>Journal of Anxiety Disorders</w:t>
      </w:r>
    </w:p>
    <w:p w14:paraId="3813CED3" w14:textId="77777777" w:rsidR="00E83E20" w:rsidRPr="00B35834" w:rsidRDefault="004177FF" w:rsidP="008175EC">
      <w:pPr>
        <w:tabs>
          <w:tab w:val="left" w:pos="-1440"/>
        </w:tabs>
        <w:rPr>
          <w:i/>
          <w:iCs/>
          <w:color w:val="000000" w:themeColor="text1"/>
          <w:szCs w:val="24"/>
        </w:rPr>
      </w:pPr>
      <w:r w:rsidRPr="00B35834">
        <w:rPr>
          <w:i/>
          <w:iCs/>
          <w:color w:val="000000" w:themeColor="text1"/>
          <w:szCs w:val="24"/>
        </w:rPr>
        <w:tab/>
      </w:r>
      <w:r w:rsidRPr="00B35834">
        <w:rPr>
          <w:i/>
          <w:iCs/>
          <w:color w:val="000000" w:themeColor="text1"/>
          <w:szCs w:val="24"/>
        </w:rPr>
        <w:tab/>
        <w:t>Journal of Behavior Therapy and Experimental Psychiatry</w:t>
      </w:r>
      <w:r w:rsidR="003C74D4" w:rsidRPr="00B35834">
        <w:rPr>
          <w:i/>
          <w:iCs/>
          <w:color w:val="000000" w:themeColor="text1"/>
          <w:szCs w:val="24"/>
        </w:rPr>
        <w:tab/>
      </w:r>
      <w:r w:rsidR="003C74D4" w:rsidRPr="00B35834">
        <w:rPr>
          <w:i/>
          <w:iCs/>
          <w:color w:val="000000" w:themeColor="text1"/>
          <w:szCs w:val="24"/>
        </w:rPr>
        <w:tab/>
      </w:r>
    </w:p>
    <w:p w14:paraId="6AF25096" w14:textId="77777777" w:rsidR="003C74D4" w:rsidRPr="00B35834" w:rsidRDefault="00E83E20" w:rsidP="008175EC">
      <w:pPr>
        <w:tabs>
          <w:tab w:val="left" w:pos="-1440"/>
        </w:tabs>
        <w:rPr>
          <w:i/>
          <w:color w:val="000000" w:themeColor="text1"/>
          <w:szCs w:val="24"/>
        </w:rPr>
      </w:pPr>
      <w:r w:rsidRPr="00B35834">
        <w:rPr>
          <w:i/>
          <w:iCs/>
          <w:color w:val="000000" w:themeColor="text1"/>
          <w:szCs w:val="24"/>
        </w:rPr>
        <w:tab/>
      </w:r>
      <w:r w:rsidRPr="00B35834">
        <w:rPr>
          <w:i/>
          <w:iCs/>
          <w:color w:val="000000" w:themeColor="text1"/>
          <w:szCs w:val="24"/>
        </w:rPr>
        <w:tab/>
      </w:r>
      <w:r w:rsidR="003C74D4" w:rsidRPr="00B35834">
        <w:rPr>
          <w:i/>
          <w:iCs/>
          <w:color w:val="000000" w:themeColor="text1"/>
          <w:szCs w:val="24"/>
        </w:rPr>
        <w:t>Journal of Obsessive-Compulsive and Related Disorders</w:t>
      </w:r>
    </w:p>
    <w:p w14:paraId="60E13D95" w14:textId="77777777" w:rsidR="00463823" w:rsidRPr="00B35834" w:rsidRDefault="00463823" w:rsidP="00411066">
      <w:pPr>
        <w:rPr>
          <w:color w:val="000000" w:themeColor="text1"/>
          <w:szCs w:val="24"/>
        </w:rPr>
      </w:pPr>
    </w:p>
    <w:p w14:paraId="338C15D1" w14:textId="77777777" w:rsidR="004177FF" w:rsidRPr="00B35834" w:rsidRDefault="0079156B" w:rsidP="003A57A9">
      <w:pPr>
        <w:rPr>
          <w:color w:val="000000" w:themeColor="text1"/>
          <w:szCs w:val="24"/>
        </w:rPr>
      </w:pPr>
      <w:proofErr w:type="spellStart"/>
      <w:r w:rsidRPr="00B35834">
        <w:rPr>
          <w:color w:val="000000" w:themeColor="text1"/>
          <w:szCs w:val="24"/>
        </w:rPr>
        <w:t>Organising</w:t>
      </w:r>
      <w:proofErr w:type="spellEnd"/>
      <w:r w:rsidRPr="00B35834">
        <w:rPr>
          <w:color w:val="000000" w:themeColor="text1"/>
          <w:szCs w:val="24"/>
        </w:rPr>
        <w:t xml:space="preserve"> Committee, World Congress of </w:t>
      </w:r>
      <w:proofErr w:type="spellStart"/>
      <w:r w:rsidRPr="00B35834">
        <w:rPr>
          <w:color w:val="000000" w:themeColor="text1"/>
          <w:szCs w:val="24"/>
        </w:rPr>
        <w:t>Behavioural</w:t>
      </w:r>
      <w:proofErr w:type="spellEnd"/>
      <w:r w:rsidRPr="00B35834">
        <w:rPr>
          <w:color w:val="000000" w:themeColor="text1"/>
          <w:szCs w:val="24"/>
        </w:rPr>
        <w:t xml:space="preserve"> and Cognitive Therapies (2016)</w:t>
      </w:r>
    </w:p>
    <w:p w14:paraId="55A58CFD" w14:textId="77777777" w:rsidR="00AA249A" w:rsidRPr="00B35834" w:rsidRDefault="00AA249A" w:rsidP="003A57A9">
      <w:pPr>
        <w:rPr>
          <w:color w:val="000000" w:themeColor="text1"/>
          <w:szCs w:val="24"/>
        </w:rPr>
      </w:pPr>
    </w:p>
    <w:p w14:paraId="172F5739" w14:textId="7DFCE7AD" w:rsidR="00930892" w:rsidRPr="00B35834" w:rsidRDefault="00560FA8" w:rsidP="003A57A9">
      <w:pPr>
        <w:pStyle w:val="Heading5"/>
        <w:autoSpaceDE w:val="0"/>
        <w:ind w:left="0" w:firstLine="0"/>
        <w:rPr>
          <w:color w:val="000000" w:themeColor="text1"/>
          <w:szCs w:val="24"/>
          <w:u w:val="single"/>
        </w:rPr>
      </w:pPr>
      <w:r w:rsidRPr="00B35834">
        <w:rPr>
          <w:color w:val="000000" w:themeColor="text1"/>
          <w:szCs w:val="24"/>
          <w:u w:val="single"/>
        </w:rPr>
        <w:t>R</w:t>
      </w:r>
      <w:r w:rsidR="00930892" w:rsidRPr="00B35834">
        <w:rPr>
          <w:color w:val="000000" w:themeColor="text1"/>
          <w:szCs w:val="24"/>
          <w:u w:val="single"/>
        </w:rPr>
        <w:t>ESEARCH INTERESTS</w:t>
      </w:r>
    </w:p>
    <w:p w14:paraId="0E31EF84" w14:textId="77777777" w:rsidR="00930892" w:rsidRPr="00B35834" w:rsidRDefault="00930892" w:rsidP="003A57A9">
      <w:pPr>
        <w:tabs>
          <w:tab w:val="left" w:pos="720"/>
        </w:tabs>
        <w:rPr>
          <w:color w:val="000000" w:themeColor="text1"/>
          <w:szCs w:val="24"/>
        </w:rPr>
      </w:pPr>
    </w:p>
    <w:p w14:paraId="2CBE4B35" w14:textId="1FDBBCFC" w:rsidR="00541161" w:rsidRPr="00B35834" w:rsidRDefault="00930892" w:rsidP="003A57A9">
      <w:pPr>
        <w:tabs>
          <w:tab w:val="left" w:pos="720"/>
        </w:tabs>
        <w:rPr>
          <w:color w:val="000000" w:themeColor="text1"/>
          <w:szCs w:val="24"/>
        </w:rPr>
      </w:pPr>
      <w:r w:rsidRPr="00B35834">
        <w:rPr>
          <w:color w:val="000000" w:themeColor="text1"/>
          <w:szCs w:val="24"/>
        </w:rPr>
        <w:t>-</w:t>
      </w:r>
      <w:r w:rsidR="005E4257" w:rsidRPr="00B35834">
        <w:rPr>
          <w:color w:val="000000" w:themeColor="text1"/>
          <w:szCs w:val="24"/>
        </w:rPr>
        <w:t>Effectiveness</w:t>
      </w:r>
      <w:r w:rsidR="00064251" w:rsidRPr="00B35834">
        <w:rPr>
          <w:color w:val="000000" w:themeColor="text1"/>
          <w:szCs w:val="24"/>
        </w:rPr>
        <w:t xml:space="preserve">, </w:t>
      </w:r>
      <w:r w:rsidR="002A312D" w:rsidRPr="00B35834">
        <w:rPr>
          <w:color w:val="000000" w:themeColor="text1"/>
          <w:szCs w:val="24"/>
        </w:rPr>
        <w:t xml:space="preserve">dissemination, </w:t>
      </w:r>
      <w:r w:rsidR="00895DD6" w:rsidRPr="00B35834">
        <w:rPr>
          <w:color w:val="000000" w:themeColor="text1"/>
          <w:szCs w:val="24"/>
        </w:rPr>
        <w:t xml:space="preserve">training, </w:t>
      </w:r>
      <w:r w:rsidR="00AC60E5" w:rsidRPr="00B35834">
        <w:rPr>
          <w:color w:val="000000" w:themeColor="text1"/>
          <w:szCs w:val="24"/>
        </w:rPr>
        <w:t xml:space="preserve">mechanisms, </w:t>
      </w:r>
      <w:r w:rsidR="00064251" w:rsidRPr="00B35834">
        <w:rPr>
          <w:color w:val="000000" w:themeColor="text1"/>
          <w:szCs w:val="24"/>
        </w:rPr>
        <w:t xml:space="preserve">and </w:t>
      </w:r>
      <w:r w:rsidR="002A312D" w:rsidRPr="00B35834">
        <w:rPr>
          <w:color w:val="000000" w:themeColor="text1"/>
          <w:szCs w:val="24"/>
        </w:rPr>
        <w:t xml:space="preserve">acceptability </w:t>
      </w:r>
      <w:r w:rsidR="005E4257" w:rsidRPr="00B35834">
        <w:rPr>
          <w:color w:val="000000" w:themeColor="text1"/>
          <w:szCs w:val="24"/>
        </w:rPr>
        <w:t xml:space="preserve">of </w:t>
      </w:r>
      <w:r w:rsidR="00541161" w:rsidRPr="00B35834">
        <w:rPr>
          <w:color w:val="000000" w:themeColor="text1"/>
          <w:szCs w:val="24"/>
        </w:rPr>
        <w:t xml:space="preserve">exposure-based </w:t>
      </w:r>
      <w:r w:rsidR="005E4257" w:rsidRPr="00B35834">
        <w:rPr>
          <w:color w:val="000000" w:themeColor="text1"/>
          <w:szCs w:val="24"/>
        </w:rPr>
        <w:t xml:space="preserve">cognitive-behavioral therapy </w:t>
      </w:r>
      <w:r w:rsidR="00541161" w:rsidRPr="00B35834">
        <w:rPr>
          <w:color w:val="000000" w:themeColor="text1"/>
          <w:szCs w:val="24"/>
        </w:rPr>
        <w:t xml:space="preserve">for </w:t>
      </w:r>
      <w:r w:rsidR="00EB3A03" w:rsidRPr="00B35834">
        <w:rPr>
          <w:color w:val="000000" w:themeColor="text1"/>
          <w:szCs w:val="24"/>
        </w:rPr>
        <w:t>anxiety</w:t>
      </w:r>
    </w:p>
    <w:p w14:paraId="1B580932" w14:textId="77777777" w:rsidR="00930892" w:rsidRPr="00B35834" w:rsidRDefault="00930892" w:rsidP="003A57A9">
      <w:pPr>
        <w:tabs>
          <w:tab w:val="left" w:pos="720"/>
        </w:tabs>
        <w:rPr>
          <w:color w:val="000000" w:themeColor="text1"/>
          <w:szCs w:val="24"/>
        </w:rPr>
      </w:pPr>
      <w:r w:rsidRPr="00B35834">
        <w:rPr>
          <w:color w:val="000000" w:themeColor="text1"/>
          <w:szCs w:val="24"/>
        </w:rPr>
        <w:t>-</w:t>
      </w:r>
      <w:r w:rsidR="004A465B" w:rsidRPr="00B35834">
        <w:rPr>
          <w:color w:val="000000" w:themeColor="text1"/>
          <w:szCs w:val="24"/>
        </w:rPr>
        <w:t>Cognitive and behavioral mechanisms in the d</w:t>
      </w:r>
      <w:r w:rsidRPr="00B35834">
        <w:rPr>
          <w:color w:val="000000" w:themeColor="text1"/>
          <w:szCs w:val="24"/>
        </w:rPr>
        <w:t xml:space="preserve">evelopment and maintenance of </w:t>
      </w:r>
      <w:r w:rsidR="006D35F0" w:rsidRPr="00B35834">
        <w:rPr>
          <w:color w:val="000000" w:themeColor="text1"/>
          <w:szCs w:val="24"/>
        </w:rPr>
        <w:t>anxiety</w:t>
      </w:r>
    </w:p>
    <w:p w14:paraId="1B658DF2" w14:textId="77777777" w:rsidR="00930892" w:rsidRPr="00B35834" w:rsidRDefault="008E2F29" w:rsidP="003A57A9">
      <w:pPr>
        <w:tabs>
          <w:tab w:val="left" w:pos="720"/>
        </w:tabs>
        <w:rPr>
          <w:color w:val="000000" w:themeColor="text1"/>
          <w:szCs w:val="24"/>
        </w:rPr>
      </w:pPr>
      <w:r w:rsidRPr="00B35834">
        <w:rPr>
          <w:color w:val="000000" w:themeColor="text1"/>
          <w:szCs w:val="24"/>
        </w:rPr>
        <w:t>-</w:t>
      </w:r>
      <w:r w:rsidR="003C4ADA" w:rsidRPr="00B35834">
        <w:rPr>
          <w:color w:val="000000" w:themeColor="text1"/>
          <w:szCs w:val="24"/>
        </w:rPr>
        <w:t>Validity and utility of b</w:t>
      </w:r>
      <w:r w:rsidR="0053679E" w:rsidRPr="00B35834">
        <w:rPr>
          <w:color w:val="000000" w:themeColor="text1"/>
          <w:szCs w:val="24"/>
        </w:rPr>
        <w:t xml:space="preserve">iomedical models and treatments </w:t>
      </w:r>
      <w:r w:rsidR="00A616FB" w:rsidRPr="00B35834">
        <w:rPr>
          <w:color w:val="000000" w:themeColor="text1"/>
          <w:szCs w:val="24"/>
        </w:rPr>
        <w:t>of</w:t>
      </w:r>
      <w:r w:rsidR="0053679E" w:rsidRPr="00B35834">
        <w:rPr>
          <w:color w:val="000000" w:themeColor="text1"/>
          <w:szCs w:val="24"/>
        </w:rPr>
        <w:t xml:space="preserve"> </w:t>
      </w:r>
      <w:r w:rsidR="006A45D5" w:rsidRPr="00B35834">
        <w:rPr>
          <w:color w:val="000000" w:themeColor="text1"/>
          <w:szCs w:val="24"/>
        </w:rPr>
        <w:t>psychological problems</w:t>
      </w:r>
    </w:p>
    <w:p w14:paraId="22033B08" w14:textId="77777777" w:rsidR="00EB3A03" w:rsidRPr="00B35834" w:rsidRDefault="00EB3A03" w:rsidP="003A57A9">
      <w:pPr>
        <w:tabs>
          <w:tab w:val="left" w:pos="720"/>
        </w:tabs>
        <w:rPr>
          <w:color w:val="000000" w:themeColor="text1"/>
          <w:szCs w:val="24"/>
        </w:rPr>
      </w:pPr>
    </w:p>
    <w:p w14:paraId="70FC6BA2" w14:textId="77777777" w:rsidR="00930892" w:rsidRPr="00B35834" w:rsidRDefault="00930892" w:rsidP="003A57A9">
      <w:pPr>
        <w:pStyle w:val="Heading3"/>
        <w:tabs>
          <w:tab w:val="left" w:pos="720"/>
        </w:tabs>
        <w:autoSpaceDE w:val="0"/>
        <w:ind w:left="0"/>
        <w:rPr>
          <w:color w:val="000000" w:themeColor="text1"/>
          <w:szCs w:val="24"/>
          <w:u w:val="single"/>
        </w:rPr>
      </w:pPr>
      <w:r w:rsidRPr="00B35834">
        <w:rPr>
          <w:color w:val="000000" w:themeColor="text1"/>
          <w:szCs w:val="24"/>
          <w:u w:val="single"/>
        </w:rPr>
        <w:t>PEER-REVIEWED PUBLICATIONS</w:t>
      </w:r>
      <w:r w:rsidR="00216ECE" w:rsidRPr="00B35834">
        <w:rPr>
          <w:b w:val="0"/>
          <w:color w:val="000000" w:themeColor="text1"/>
          <w:szCs w:val="24"/>
          <w:u w:val="single"/>
        </w:rPr>
        <w:t xml:space="preserve"> (*</w:t>
      </w:r>
      <w:r w:rsidR="006970DE" w:rsidRPr="00B35834">
        <w:rPr>
          <w:b w:val="0"/>
          <w:color w:val="000000" w:themeColor="text1"/>
          <w:szCs w:val="24"/>
          <w:u w:val="single"/>
        </w:rPr>
        <w:t>denotes student co-author)</w:t>
      </w:r>
    </w:p>
    <w:p w14:paraId="1EBA1BDE" w14:textId="77777777" w:rsidR="00930892" w:rsidRPr="00B35834" w:rsidRDefault="00930892" w:rsidP="003A57A9">
      <w:pPr>
        <w:rPr>
          <w:color w:val="000000" w:themeColor="text1"/>
          <w:szCs w:val="24"/>
        </w:rPr>
      </w:pPr>
    </w:p>
    <w:p w14:paraId="228E0F4C" w14:textId="77777777" w:rsidR="00ED70C5" w:rsidRPr="00B35834" w:rsidRDefault="00ED70C5" w:rsidP="00ED70C5">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*Farrell, N. R., &amp; </w:t>
      </w:r>
      <w:r w:rsidRPr="00B35834">
        <w:rPr>
          <w:b/>
          <w:color w:val="000000" w:themeColor="text1"/>
          <w:szCs w:val="24"/>
        </w:rPr>
        <w:t>Deacon, B. J.</w:t>
      </w:r>
      <w:r w:rsidRPr="00B35834">
        <w:rPr>
          <w:color w:val="000000" w:themeColor="text1"/>
          <w:szCs w:val="24"/>
        </w:rPr>
        <w:t xml:space="preserve"> (2016). The relative importance of relational and scientific characteristics of psychotherapy: Perceptions of community members vs. therapists. </w:t>
      </w:r>
      <w:r w:rsidRPr="00B35834">
        <w:rPr>
          <w:i/>
          <w:color w:val="000000" w:themeColor="text1"/>
          <w:szCs w:val="24"/>
        </w:rPr>
        <w:t>Journal of Behavior Therapy and Experimental Psychiatry, 50,</w:t>
      </w:r>
      <w:r w:rsidRPr="00B35834">
        <w:rPr>
          <w:color w:val="000000" w:themeColor="text1"/>
          <w:szCs w:val="24"/>
        </w:rPr>
        <w:t xml:space="preserve"> 171-177. </w:t>
      </w:r>
    </w:p>
    <w:p w14:paraId="544E9FCE" w14:textId="77777777" w:rsidR="004A206B" w:rsidRPr="00B35834" w:rsidRDefault="004A206B" w:rsidP="004A206B">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*Farrell, N. R., Kemp, J. J., Blakey, S. M., Meyer, J. M., &amp; </w:t>
      </w:r>
      <w:r w:rsidRPr="00B35834">
        <w:rPr>
          <w:b/>
          <w:color w:val="000000" w:themeColor="text1"/>
          <w:szCs w:val="24"/>
        </w:rPr>
        <w:t>Deacon, B. J.</w:t>
      </w:r>
      <w:r w:rsidRPr="00B35834">
        <w:rPr>
          <w:color w:val="000000" w:themeColor="text1"/>
          <w:szCs w:val="24"/>
        </w:rPr>
        <w:t xml:space="preserve"> (2016). Targeting clinician concerns about exposure therapy: A pilot study comparing standard vs. enhanced training. </w:t>
      </w:r>
      <w:proofErr w:type="spellStart"/>
      <w:r w:rsidRPr="00B35834">
        <w:rPr>
          <w:i/>
          <w:color w:val="000000" w:themeColor="text1"/>
          <w:szCs w:val="24"/>
        </w:rPr>
        <w:t>Behaviour</w:t>
      </w:r>
      <w:proofErr w:type="spellEnd"/>
      <w:r w:rsidRPr="00B35834">
        <w:rPr>
          <w:i/>
          <w:color w:val="000000" w:themeColor="text1"/>
          <w:szCs w:val="24"/>
        </w:rPr>
        <w:t xml:space="preserve"> Research and Therapy, 85,</w:t>
      </w:r>
      <w:r w:rsidRPr="00B35834">
        <w:rPr>
          <w:color w:val="000000" w:themeColor="text1"/>
          <w:szCs w:val="24"/>
        </w:rPr>
        <w:t xml:space="preserve"> 53-59.</w:t>
      </w:r>
    </w:p>
    <w:p w14:paraId="3DA96B58" w14:textId="77777777" w:rsidR="00ED70C5" w:rsidRPr="00B35834" w:rsidRDefault="00ED70C5" w:rsidP="00ED70C5">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*Lee, A. A., Farrell, N. R., </w:t>
      </w:r>
      <w:proofErr w:type="spellStart"/>
      <w:r w:rsidRPr="00B35834">
        <w:rPr>
          <w:color w:val="000000" w:themeColor="text1"/>
          <w:szCs w:val="24"/>
        </w:rPr>
        <w:t>McKibbin</w:t>
      </w:r>
      <w:proofErr w:type="spellEnd"/>
      <w:r w:rsidRPr="00B35834">
        <w:rPr>
          <w:color w:val="000000" w:themeColor="text1"/>
          <w:szCs w:val="24"/>
        </w:rPr>
        <w:t xml:space="preserve">, C., &amp; </w:t>
      </w:r>
      <w:r w:rsidRPr="00B35834">
        <w:rPr>
          <w:b/>
          <w:color w:val="000000" w:themeColor="text1"/>
          <w:szCs w:val="24"/>
        </w:rPr>
        <w:t>Deacon, B. J.</w:t>
      </w:r>
      <w:r w:rsidRPr="00B35834">
        <w:rPr>
          <w:color w:val="000000" w:themeColor="text1"/>
          <w:szCs w:val="24"/>
        </w:rPr>
        <w:t xml:space="preserve"> (2016). Comparing treatment relevant etiological explanations for depression and social anxiety: Effects on self-stigmatizing attitudes. </w:t>
      </w:r>
      <w:r w:rsidRPr="00B35834">
        <w:rPr>
          <w:i/>
          <w:color w:val="000000" w:themeColor="text1"/>
          <w:szCs w:val="24"/>
        </w:rPr>
        <w:t>Journal of Social and Clinical Psychology, 35,</w:t>
      </w:r>
      <w:r w:rsidRPr="00B35834">
        <w:rPr>
          <w:color w:val="000000" w:themeColor="text1"/>
          <w:szCs w:val="24"/>
        </w:rPr>
        <w:t xml:space="preserve"> 571-588.</w:t>
      </w:r>
    </w:p>
    <w:p w14:paraId="070ED77B" w14:textId="68B3FAE3" w:rsidR="00A94F60" w:rsidRPr="00B35834" w:rsidRDefault="00A94F60" w:rsidP="00A94F60">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Whiteside, S. P. H., </w:t>
      </w:r>
      <w:r w:rsidRPr="00B35834">
        <w:rPr>
          <w:b/>
          <w:color w:val="000000" w:themeColor="text1"/>
          <w:szCs w:val="24"/>
        </w:rPr>
        <w:t>Deacon, B. J.</w:t>
      </w:r>
      <w:r w:rsidRPr="00B35834">
        <w:rPr>
          <w:color w:val="000000" w:themeColor="text1"/>
          <w:szCs w:val="24"/>
        </w:rPr>
        <w:t>, Benito, K, &amp; S</w:t>
      </w:r>
      <w:r w:rsidR="000A27BE" w:rsidRPr="00B35834">
        <w:rPr>
          <w:color w:val="000000" w:themeColor="text1"/>
          <w:szCs w:val="24"/>
        </w:rPr>
        <w:t>t</w:t>
      </w:r>
      <w:r w:rsidRPr="00B35834">
        <w:rPr>
          <w:color w:val="000000" w:themeColor="text1"/>
          <w:szCs w:val="24"/>
        </w:rPr>
        <w:t>ewart, E. (2016). Factors associated with practitioners' use of exposure therapy for childhood anxiety disorders. </w:t>
      </w:r>
      <w:r w:rsidRPr="00B35834">
        <w:rPr>
          <w:i/>
          <w:color w:val="000000" w:themeColor="text1"/>
          <w:szCs w:val="24"/>
        </w:rPr>
        <w:t>Journal of Anxiety Disorders, 40,</w:t>
      </w:r>
      <w:r w:rsidRPr="00B35834">
        <w:rPr>
          <w:color w:val="000000" w:themeColor="text1"/>
          <w:szCs w:val="24"/>
        </w:rPr>
        <w:t xml:space="preserve"> 29-36.</w:t>
      </w:r>
    </w:p>
    <w:p w14:paraId="10D0B831" w14:textId="77777777" w:rsidR="00FE541D" w:rsidRPr="00B35834" w:rsidRDefault="00FE541D" w:rsidP="00FE541D">
      <w:pPr>
        <w:widowControl w:val="0"/>
        <w:numPr>
          <w:ilvl w:val="0"/>
          <w:numId w:val="12"/>
        </w:numPr>
        <w:autoSpaceDE w:val="0"/>
        <w:autoSpaceDN w:val="0"/>
        <w:adjustRightInd w:val="0"/>
        <w:rPr>
          <w:color w:val="000000" w:themeColor="text1"/>
          <w:szCs w:val="24"/>
        </w:rPr>
      </w:pPr>
      <w:r w:rsidRPr="00B35834">
        <w:rPr>
          <w:color w:val="000000" w:themeColor="text1"/>
          <w:szCs w:val="24"/>
        </w:rPr>
        <w:t>Arch, J. J., </w:t>
      </w:r>
      <w:proofErr w:type="spellStart"/>
      <w:r w:rsidRPr="00B35834">
        <w:rPr>
          <w:color w:val="000000" w:themeColor="text1"/>
          <w:szCs w:val="24"/>
        </w:rPr>
        <w:t>Twohig</w:t>
      </w:r>
      <w:proofErr w:type="spellEnd"/>
      <w:r w:rsidRPr="00B35834">
        <w:rPr>
          <w:color w:val="000000" w:themeColor="text1"/>
          <w:szCs w:val="24"/>
        </w:rPr>
        <w:t xml:space="preserve">, M.,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Landy</w:t>
      </w:r>
      <w:proofErr w:type="spellEnd"/>
      <w:r w:rsidRPr="00B35834">
        <w:rPr>
          <w:color w:val="000000" w:themeColor="text1"/>
          <w:szCs w:val="24"/>
        </w:rPr>
        <w:t xml:space="preserve">, L. &amp; </w:t>
      </w:r>
      <w:proofErr w:type="spellStart"/>
      <w:r w:rsidRPr="00B35834">
        <w:rPr>
          <w:color w:val="000000" w:themeColor="text1"/>
          <w:szCs w:val="24"/>
        </w:rPr>
        <w:t>Bluett</w:t>
      </w:r>
      <w:proofErr w:type="spellEnd"/>
      <w:r w:rsidRPr="00B35834">
        <w:rPr>
          <w:color w:val="000000" w:themeColor="text1"/>
          <w:szCs w:val="24"/>
        </w:rPr>
        <w:t xml:space="preserve">, E. (2015). The credibility of exposure therapy: Does the theoretical rationale matter? </w:t>
      </w:r>
      <w:proofErr w:type="spellStart"/>
      <w:r w:rsidRPr="00B35834">
        <w:rPr>
          <w:i/>
          <w:color w:val="000000" w:themeColor="text1"/>
          <w:szCs w:val="24"/>
        </w:rPr>
        <w:t>Behaviour</w:t>
      </w:r>
      <w:proofErr w:type="spellEnd"/>
      <w:r w:rsidRPr="00B35834">
        <w:rPr>
          <w:i/>
          <w:color w:val="000000" w:themeColor="text1"/>
          <w:szCs w:val="24"/>
        </w:rPr>
        <w:t xml:space="preserve"> Research and Therapy, 72, </w:t>
      </w:r>
      <w:r w:rsidRPr="00B35834">
        <w:rPr>
          <w:color w:val="000000" w:themeColor="text1"/>
          <w:szCs w:val="24"/>
        </w:rPr>
        <w:t>81-92.</w:t>
      </w:r>
    </w:p>
    <w:p w14:paraId="707B0CDD" w14:textId="17C402CE" w:rsidR="00B471C3" w:rsidRPr="00B35834" w:rsidRDefault="00B471C3" w:rsidP="00B471C3">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*Blakey, S. M., Farrell, N. F., Kemp, J., Dixon, L. J., &amp; </w:t>
      </w:r>
      <w:r w:rsidRPr="00B35834">
        <w:rPr>
          <w:b/>
          <w:color w:val="000000" w:themeColor="text1"/>
          <w:szCs w:val="24"/>
        </w:rPr>
        <w:t>Deacon, B. J.</w:t>
      </w:r>
      <w:r w:rsidRPr="00B35834">
        <w:rPr>
          <w:color w:val="000000" w:themeColor="text1"/>
          <w:szCs w:val="24"/>
        </w:rPr>
        <w:t xml:space="preserve"> (2015). </w:t>
      </w:r>
      <w:r w:rsidR="00FA4112" w:rsidRPr="00B35834">
        <w:rPr>
          <w:color w:val="000000" w:themeColor="text1"/>
          <w:szCs w:val="24"/>
        </w:rPr>
        <w:t xml:space="preserve">If a safety aid is present, there must be danger: The paradoxical effects of hand sanitizer during a contamination exposure task. </w:t>
      </w:r>
      <w:r w:rsidRPr="00B35834">
        <w:rPr>
          <w:i/>
          <w:color w:val="000000" w:themeColor="text1"/>
          <w:szCs w:val="24"/>
        </w:rPr>
        <w:t xml:space="preserve">Journal of Experimental Psychopathology, 6, </w:t>
      </w:r>
      <w:r w:rsidR="00FA4112" w:rsidRPr="00B35834">
        <w:rPr>
          <w:color w:val="000000" w:themeColor="text1"/>
          <w:szCs w:val="24"/>
        </w:rPr>
        <w:t>1-14</w:t>
      </w:r>
      <w:r w:rsidRPr="00B35834">
        <w:rPr>
          <w:color w:val="000000" w:themeColor="text1"/>
          <w:szCs w:val="24"/>
        </w:rPr>
        <w:t>.</w:t>
      </w:r>
    </w:p>
    <w:p w14:paraId="52B0F355" w14:textId="77777777" w:rsidR="00196E5F" w:rsidRPr="00B35834" w:rsidRDefault="004B6707" w:rsidP="00980152">
      <w:pPr>
        <w:widowControl w:val="0"/>
        <w:numPr>
          <w:ilvl w:val="0"/>
          <w:numId w:val="12"/>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&amp; McKay, D. (2015). The biomedical model of psychological problems: A call for critical dialogue. </w:t>
      </w:r>
      <w:r w:rsidRPr="00B35834">
        <w:rPr>
          <w:i/>
          <w:color w:val="000000" w:themeColor="text1"/>
          <w:szCs w:val="24"/>
        </w:rPr>
        <w:t>the Behavior Therapist, 38,</w:t>
      </w:r>
      <w:r w:rsidRPr="00B35834">
        <w:rPr>
          <w:color w:val="000000" w:themeColor="text1"/>
          <w:szCs w:val="24"/>
        </w:rPr>
        <w:t xml:space="preserve"> 23-235.</w:t>
      </w:r>
    </w:p>
    <w:p w14:paraId="3236E839" w14:textId="6973EE80" w:rsidR="00980152" w:rsidRPr="00B35834" w:rsidRDefault="00980152" w:rsidP="00980152">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*Dixon, L. J., Kemp, J. J., Farrell, N. R., Blakey, S. M., &amp; </w:t>
      </w:r>
      <w:r w:rsidRPr="00B35834">
        <w:rPr>
          <w:b/>
          <w:color w:val="000000" w:themeColor="text1"/>
          <w:szCs w:val="24"/>
        </w:rPr>
        <w:t>Deacon, B. J.</w:t>
      </w:r>
      <w:r w:rsidRPr="00B35834">
        <w:rPr>
          <w:color w:val="000000" w:themeColor="text1"/>
          <w:szCs w:val="24"/>
        </w:rPr>
        <w:t xml:space="preserve"> (</w:t>
      </w:r>
      <w:r w:rsidR="006C0DA0" w:rsidRPr="00B35834">
        <w:rPr>
          <w:color w:val="000000" w:themeColor="text1"/>
          <w:szCs w:val="24"/>
        </w:rPr>
        <w:t>2015</w:t>
      </w:r>
      <w:r w:rsidRPr="00B35834">
        <w:rPr>
          <w:color w:val="000000" w:themeColor="text1"/>
          <w:szCs w:val="24"/>
        </w:rPr>
        <w:t xml:space="preserve">). </w:t>
      </w:r>
      <w:proofErr w:type="spellStart"/>
      <w:r w:rsidRPr="00B35834">
        <w:rPr>
          <w:color w:val="000000" w:themeColor="text1"/>
          <w:szCs w:val="24"/>
        </w:rPr>
        <w:t>Interoceptive</w:t>
      </w:r>
      <w:proofErr w:type="spellEnd"/>
      <w:r w:rsidRPr="00B35834">
        <w:rPr>
          <w:color w:val="000000" w:themeColor="text1"/>
          <w:szCs w:val="24"/>
        </w:rPr>
        <w:t xml:space="preserve"> exposure exercises for social anxiety. </w:t>
      </w:r>
      <w:r w:rsidRPr="00B35834">
        <w:rPr>
          <w:i/>
          <w:color w:val="000000" w:themeColor="text1"/>
          <w:szCs w:val="24"/>
        </w:rPr>
        <w:t>Journal of Anxiety Disorders</w:t>
      </w:r>
      <w:r w:rsidR="006C0DA0" w:rsidRPr="00B35834">
        <w:rPr>
          <w:i/>
          <w:color w:val="000000" w:themeColor="text1"/>
          <w:szCs w:val="24"/>
        </w:rPr>
        <w:t>, 33,</w:t>
      </w:r>
      <w:r w:rsidR="006C0DA0" w:rsidRPr="00B35834">
        <w:rPr>
          <w:color w:val="000000" w:themeColor="text1"/>
          <w:szCs w:val="24"/>
        </w:rPr>
        <w:t xml:space="preserve"> 25-34.</w:t>
      </w:r>
    </w:p>
    <w:p w14:paraId="7F77A3ED" w14:textId="77777777" w:rsidR="00ED0F31" w:rsidRPr="00B35834" w:rsidRDefault="00ED0F31" w:rsidP="00ED0F31">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*Farrell, N. R., Lee, A. A., &amp; </w:t>
      </w:r>
      <w:r w:rsidRPr="00B35834">
        <w:rPr>
          <w:b/>
          <w:color w:val="000000" w:themeColor="text1"/>
          <w:szCs w:val="24"/>
        </w:rPr>
        <w:t>Deacon. B. J.</w:t>
      </w:r>
      <w:r w:rsidRPr="00B35834">
        <w:rPr>
          <w:color w:val="000000" w:themeColor="text1"/>
          <w:szCs w:val="24"/>
        </w:rPr>
        <w:t xml:space="preserve"> (2015). Biological or psychological? Effects of eating disorder psychoeducation on self-blame and expectations for recovery among symptomatic individuals. </w:t>
      </w:r>
      <w:proofErr w:type="spellStart"/>
      <w:r w:rsidRPr="00B35834">
        <w:rPr>
          <w:i/>
          <w:color w:val="000000" w:themeColor="text1"/>
          <w:szCs w:val="24"/>
        </w:rPr>
        <w:t>Behaviour</w:t>
      </w:r>
      <w:proofErr w:type="spellEnd"/>
      <w:r w:rsidRPr="00B35834">
        <w:rPr>
          <w:i/>
          <w:color w:val="000000" w:themeColor="text1"/>
          <w:szCs w:val="24"/>
        </w:rPr>
        <w:t xml:space="preserve"> Research and Therapy, 74,</w:t>
      </w:r>
      <w:r w:rsidRPr="00B35834">
        <w:rPr>
          <w:color w:val="000000" w:themeColor="text1"/>
          <w:szCs w:val="24"/>
        </w:rPr>
        <w:t xml:space="preserve"> 32-37. </w:t>
      </w:r>
    </w:p>
    <w:p w14:paraId="2BD8B768" w14:textId="77777777" w:rsidR="00D86832" w:rsidRDefault="00D86832" w:rsidP="00D86832">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*Miller, L. M.,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D. P. (</w:t>
      </w:r>
      <w:r w:rsidR="00D26D39" w:rsidRPr="00B35834">
        <w:rPr>
          <w:color w:val="000000" w:themeColor="text1"/>
          <w:szCs w:val="24"/>
        </w:rPr>
        <w:t>2015</w:t>
      </w:r>
      <w:r w:rsidRPr="00B35834">
        <w:rPr>
          <w:color w:val="000000" w:themeColor="text1"/>
          <w:szCs w:val="24"/>
        </w:rPr>
        <w:t>). T</w:t>
      </w:r>
      <w:r w:rsidR="00980152" w:rsidRPr="00B35834">
        <w:rPr>
          <w:color w:val="000000" w:themeColor="text1"/>
          <w:szCs w:val="24"/>
        </w:rPr>
        <w:t>he OCD Project: Educational or s</w:t>
      </w:r>
      <w:r w:rsidRPr="00B35834">
        <w:rPr>
          <w:color w:val="000000" w:themeColor="text1"/>
          <w:szCs w:val="24"/>
        </w:rPr>
        <w:t xml:space="preserve">ensational? </w:t>
      </w:r>
      <w:r w:rsidRPr="00B35834">
        <w:rPr>
          <w:i/>
          <w:color w:val="000000" w:themeColor="text1"/>
          <w:szCs w:val="24"/>
        </w:rPr>
        <w:t>Journal of Cognitive Psychotherapy</w:t>
      </w:r>
      <w:r w:rsidR="003742B0" w:rsidRPr="00B35834">
        <w:rPr>
          <w:i/>
          <w:color w:val="000000" w:themeColor="text1"/>
          <w:szCs w:val="24"/>
        </w:rPr>
        <w:t>, 29,</w:t>
      </w:r>
      <w:r w:rsidR="003742B0" w:rsidRPr="00B35834">
        <w:rPr>
          <w:color w:val="000000" w:themeColor="text1"/>
          <w:szCs w:val="24"/>
        </w:rPr>
        <w:t xml:space="preserve"> 116-122.</w:t>
      </w:r>
      <w:r w:rsidRPr="00B35834">
        <w:rPr>
          <w:color w:val="000000" w:themeColor="text1"/>
          <w:szCs w:val="24"/>
        </w:rPr>
        <w:t> </w:t>
      </w:r>
    </w:p>
    <w:p w14:paraId="3400D172" w14:textId="77777777" w:rsidR="00426FBF" w:rsidRDefault="00426FBF" w:rsidP="00D86832">
      <w:pPr>
        <w:widowControl w:val="0"/>
        <w:numPr>
          <w:ilvl w:val="0"/>
          <w:numId w:val="12"/>
        </w:numPr>
        <w:autoSpaceDE w:val="0"/>
        <w:autoSpaceDN w:val="0"/>
        <w:adjustRightInd w:val="0"/>
        <w:rPr>
          <w:color w:val="000000" w:themeColor="text1"/>
          <w:szCs w:val="24"/>
        </w:rPr>
      </w:pPr>
      <w:proofErr w:type="spellStart"/>
      <w:r w:rsidRPr="00B35834">
        <w:rPr>
          <w:color w:val="000000" w:themeColor="text1"/>
          <w:szCs w:val="24"/>
        </w:rPr>
        <w:t>Thibideau</w:t>
      </w:r>
      <w:proofErr w:type="spellEnd"/>
      <w:r w:rsidRPr="00B35834">
        <w:rPr>
          <w:color w:val="000000" w:themeColor="text1"/>
          <w:szCs w:val="24"/>
        </w:rPr>
        <w:t xml:space="preserve">, M. A., Carleton, R. N., McEvoy, P. M., </w:t>
      </w:r>
      <w:proofErr w:type="spellStart"/>
      <w:r w:rsidRPr="00B35834">
        <w:rPr>
          <w:color w:val="000000" w:themeColor="text1"/>
          <w:szCs w:val="24"/>
        </w:rPr>
        <w:t>Zvolensky</w:t>
      </w:r>
      <w:proofErr w:type="spellEnd"/>
      <w:r w:rsidRPr="00B35834">
        <w:rPr>
          <w:color w:val="000000" w:themeColor="text1"/>
          <w:szCs w:val="24"/>
        </w:rPr>
        <w:t xml:space="preserve">, M. Z., Brandt, C. P., </w:t>
      </w:r>
      <w:proofErr w:type="spellStart"/>
      <w:r w:rsidRPr="00B35834">
        <w:rPr>
          <w:color w:val="000000" w:themeColor="text1"/>
          <w:szCs w:val="24"/>
        </w:rPr>
        <w:t>Boelen</w:t>
      </w:r>
      <w:proofErr w:type="spellEnd"/>
      <w:r w:rsidRPr="00B35834">
        <w:rPr>
          <w:color w:val="000000" w:themeColor="text1"/>
          <w:szCs w:val="24"/>
        </w:rPr>
        <w:t>, P. A., Mahoney, A. E. J.,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Asmundson</w:t>
      </w:r>
      <w:proofErr w:type="spellEnd"/>
      <w:r w:rsidRPr="00B35834">
        <w:rPr>
          <w:color w:val="000000" w:themeColor="text1"/>
          <w:szCs w:val="24"/>
        </w:rPr>
        <w:t>, G. J. G. (</w:t>
      </w:r>
      <w:r w:rsidR="00980152" w:rsidRPr="00B35834">
        <w:rPr>
          <w:color w:val="000000" w:themeColor="text1"/>
          <w:szCs w:val="24"/>
        </w:rPr>
        <w:t>2015</w:t>
      </w:r>
      <w:r w:rsidRPr="00B35834">
        <w:rPr>
          <w:color w:val="000000" w:themeColor="text1"/>
          <w:szCs w:val="24"/>
        </w:rPr>
        <w:t xml:space="preserve">). Developing scales measuring disorder-specific intolerance of uncertainty (DSIU): A new perspective on </w:t>
      </w:r>
      <w:proofErr w:type="spellStart"/>
      <w:r w:rsidRPr="00B35834">
        <w:rPr>
          <w:color w:val="000000" w:themeColor="text1"/>
          <w:szCs w:val="24"/>
        </w:rPr>
        <w:t>transdiagnostic</w:t>
      </w:r>
      <w:proofErr w:type="spellEnd"/>
      <w:r w:rsidRPr="00B35834">
        <w:rPr>
          <w:color w:val="000000" w:themeColor="text1"/>
          <w:szCs w:val="24"/>
        </w:rPr>
        <w:t xml:space="preserve">. </w:t>
      </w:r>
      <w:r w:rsidRPr="00B35834">
        <w:rPr>
          <w:i/>
          <w:color w:val="000000" w:themeColor="text1"/>
          <w:szCs w:val="24"/>
        </w:rPr>
        <w:t>Journal of Anxiety Disorders</w:t>
      </w:r>
      <w:r w:rsidR="00980152" w:rsidRPr="00B35834">
        <w:rPr>
          <w:i/>
          <w:color w:val="000000" w:themeColor="text1"/>
          <w:szCs w:val="24"/>
        </w:rPr>
        <w:t>, 31,</w:t>
      </w:r>
      <w:r w:rsidR="00980152" w:rsidRPr="00B35834">
        <w:rPr>
          <w:color w:val="000000" w:themeColor="text1"/>
          <w:szCs w:val="24"/>
        </w:rPr>
        <w:t xml:space="preserve"> 49-57</w:t>
      </w:r>
      <w:r w:rsidRPr="00B35834">
        <w:rPr>
          <w:color w:val="000000" w:themeColor="text1"/>
          <w:szCs w:val="24"/>
        </w:rPr>
        <w:t>. </w:t>
      </w:r>
    </w:p>
    <w:p w14:paraId="737D085A" w14:textId="77777777" w:rsidR="00822531" w:rsidRPr="00B35834" w:rsidRDefault="00822531" w:rsidP="00822531">
      <w:pPr>
        <w:widowControl w:val="0"/>
        <w:autoSpaceDE w:val="0"/>
        <w:autoSpaceDN w:val="0"/>
        <w:adjustRightInd w:val="0"/>
        <w:rPr>
          <w:color w:val="000000" w:themeColor="text1"/>
          <w:szCs w:val="24"/>
        </w:rPr>
      </w:pPr>
    </w:p>
    <w:p w14:paraId="1E6FD2E4" w14:textId="77777777" w:rsidR="00965A20" w:rsidRPr="00B35834" w:rsidRDefault="00965A20" w:rsidP="008E4D8C">
      <w:pPr>
        <w:widowControl w:val="0"/>
        <w:numPr>
          <w:ilvl w:val="0"/>
          <w:numId w:val="12"/>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w:t>
      </w:r>
      <w:r w:rsidR="00F955D0" w:rsidRPr="00B35834">
        <w:rPr>
          <w:color w:val="000000" w:themeColor="text1"/>
          <w:szCs w:val="24"/>
        </w:rPr>
        <w:t>2014</w:t>
      </w:r>
      <w:r w:rsidRPr="00B35834">
        <w:rPr>
          <w:color w:val="000000" w:themeColor="text1"/>
          <w:szCs w:val="24"/>
        </w:rPr>
        <w:t xml:space="preserve">). Prescriptive authority for psychologists: A survey of the ABCT membership. </w:t>
      </w:r>
      <w:r w:rsidR="00CD51D1" w:rsidRPr="00B35834">
        <w:rPr>
          <w:i/>
          <w:color w:val="000000" w:themeColor="text1"/>
          <w:szCs w:val="24"/>
        </w:rPr>
        <w:t>the Behavior Therapist</w:t>
      </w:r>
      <w:r w:rsidR="00F955D0" w:rsidRPr="00B35834">
        <w:rPr>
          <w:i/>
          <w:color w:val="000000" w:themeColor="text1"/>
          <w:szCs w:val="24"/>
        </w:rPr>
        <w:t>, 37,</w:t>
      </w:r>
      <w:r w:rsidR="00F955D0" w:rsidRPr="00B35834">
        <w:rPr>
          <w:color w:val="000000" w:themeColor="text1"/>
          <w:szCs w:val="24"/>
        </w:rPr>
        <w:t xml:space="preserve"> 163-169</w:t>
      </w:r>
      <w:r w:rsidR="00CD51D1" w:rsidRPr="00B35834">
        <w:rPr>
          <w:color w:val="000000" w:themeColor="text1"/>
          <w:szCs w:val="24"/>
        </w:rPr>
        <w:t xml:space="preserve">. </w:t>
      </w:r>
    </w:p>
    <w:p w14:paraId="42FA2B73" w14:textId="77777777" w:rsidR="008E4D8C" w:rsidRPr="00B35834" w:rsidRDefault="008E4D8C" w:rsidP="008E4D8C">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*Blakey, S. M., &amp; </w:t>
      </w:r>
      <w:r w:rsidRPr="00B35834">
        <w:rPr>
          <w:b/>
          <w:color w:val="000000" w:themeColor="text1"/>
          <w:szCs w:val="24"/>
        </w:rPr>
        <w:t>Deacon, B. J.</w:t>
      </w:r>
      <w:r w:rsidRPr="00B35834">
        <w:rPr>
          <w:color w:val="000000" w:themeColor="text1"/>
          <w:szCs w:val="24"/>
        </w:rPr>
        <w:t xml:space="preserve"> (</w:t>
      </w:r>
      <w:r w:rsidR="00BA3791" w:rsidRPr="00B35834">
        <w:rPr>
          <w:color w:val="000000" w:themeColor="text1"/>
          <w:szCs w:val="24"/>
        </w:rPr>
        <w:t>2014</w:t>
      </w:r>
      <w:r w:rsidRPr="00B35834">
        <w:rPr>
          <w:color w:val="000000" w:themeColor="text1"/>
          <w:szCs w:val="24"/>
        </w:rPr>
        <w:t xml:space="preserve">). Book review of Group Cognitive-Behavioral Therapy of Anxiety: A </w:t>
      </w:r>
      <w:proofErr w:type="spellStart"/>
      <w:r w:rsidRPr="00B35834">
        <w:rPr>
          <w:color w:val="000000" w:themeColor="text1"/>
          <w:szCs w:val="24"/>
        </w:rPr>
        <w:t>Transdiagnostic</w:t>
      </w:r>
      <w:proofErr w:type="spellEnd"/>
      <w:r w:rsidRPr="00B35834">
        <w:rPr>
          <w:color w:val="000000" w:themeColor="text1"/>
          <w:szCs w:val="24"/>
        </w:rPr>
        <w:t xml:space="preserve"> Treatment Manual (Norton, 2012). </w:t>
      </w:r>
      <w:r w:rsidR="0098228B" w:rsidRPr="00B35834">
        <w:rPr>
          <w:i/>
          <w:color w:val="000000" w:themeColor="text1"/>
          <w:szCs w:val="24"/>
        </w:rPr>
        <w:t xml:space="preserve">Cognitive </w:t>
      </w:r>
      <w:proofErr w:type="spellStart"/>
      <w:r w:rsidR="0098228B" w:rsidRPr="00B35834">
        <w:rPr>
          <w:i/>
          <w:color w:val="000000" w:themeColor="text1"/>
          <w:szCs w:val="24"/>
        </w:rPr>
        <w:t>Behaviour</w:t>
      </w:r>
      <w:proofErr w:type="spellEnd"/>
      <w:r w:rsidR="0098228B" w:rsidRPr="00B35834">
        <w:rPr>
          <w:i/>
          <w:color w:val="000000" w:themeColor="text1"/>
          <w:szCs w:val="24"/>
        </w:rPr>
        <w:t xml:space="preserve"> Therapy</w:t>
      </w:r>
      <w:r w:rsidR="00BA3791" w:rsidRPr="00B35834">
        <w:rPr>
          <w:i/>
          <w:color w:val="000000" w:themeColor="text1"/>
          <w:szCs w:val="24"/>
        </w:rPr>
        <w:t>, 43,</w:t>
      </w:r>
      <w:r w:rsidR="00BA3791" w:rsidRPr="00B35834">
        <w:rPr>
          <w:color w:val="000000" w:themeColor="text1"/>
          <w:szCs w:val="24"/>
        </w:rPr>
        <w:t xml:space="preserve"> 167-168</w:t>
      </w:r>
      <w:r w:rsidRPr="00B35834">
        <w:rPr>
          <w:color w:val="000000" w:themeColor="text1"/>
          <w:szCs w:val="24"/>
        </w:rPr>
        <w:t>.</w:t>
      </w:r>
    </w:p>
    <w:p w14:paraId="1261C494" w14:textId="77777777" w:rsidR="00610CB6" w:rsidRPr="00B35834" w:rsidRDefault="00610CB6" w:rsidP="00B330E7">
      <w:pPr>
        <w:numPr>
          <w:ilvl w:val="0"/>
          <w:numId w:val="12"/>
        </w:numPr>
        <w:rPr>
          <w:bCs/>
          <w:color w:val="000000" w:themeColor="text1"/>
          <w:szCs w:val="24"/>
        </w:rPr>
      </w:pPr>
      <w:r w:rsidRPr="00B35834">
        <w:rPr>
          <w:color w:val="000000" w:themeColor="text1"/>
          <w:szCs w:val="24"/>
        </w:rPr>
        <w:t xml:space="preserve">Deacon, B. J. (2014). NIMH Mad Libs. </w:t>
      </w:r>
      <w:r w:rsidRPr="00B35834">
        <w:rPr>
          <w:i/>
          <w:color w:val="000000" w:themeColor="text1"/>
          <w:szCs w:val="24"/>
        </w:rPr>
        <w:t>the Behavior Therapist</w:t>
      </w:r>
      <w:r w:rsidR="004431DC" w:rsidRPr="00B35834">
        <w:rPr>
          <w:i/>
          <w:color w:val="000000" w:themeColor="text1"/>
          <w:szCs w:val="24"/>
        </w:rPr>
        <w:t>, 37,</w:t>
      </w:r>
      <w:r w:rsidR="004431DC" w:rsidRPr="00B35834">
        <w:rPr>
          <w:color w:val="000000" w:themeColor="text1"/>
          <w:szCs w:val="24"/>
        </w:rPr>
        <w:t xml:space="preserve"> 96-98</w:t>
      </w:r>
      <w:r w:rsidRPr="00B35834">
        <w:rPr>
          <w:color w:val="000000" w:themeColor="text1"/>
          <w:szCs w:val="24"/>
        </w:rPr>
        <w:t>.</w:t>
      </w:r>
    </w:p>
    <w:p w14:paraId="4BBF2786" w14:textId="77777777" w:rsidR="00B330E7" w:rsidRPr="00B35834" w:rsidRDefault="00B330E7" w:rsidP="00B330E7">
      <w:pPr>
        <w:numPr>
          <w:ilvl w:val="0"/>
          <w:numId w:val="12"/>
        </w:numPr>
        <w:rPr>
          <w:bCs/>
          <w:color w:val="000000" w:themeColor="text1"/>
          <w:szCs w:val="24"/>
        </w:rPr>
      </w:pPr>
      <w:r w:rsidRPr="00B35834">
        <w:rPr>
          <w:color w:val="000000" w:themeColor="text1"/>
          <w:szCs w:val="24"/>
        </w:rPr>
        <w:t xml:space="preserve">*Kemp, J., </w:t>
      </w:r>
      <w:proofErr w:type="spellStart"/>
      <w:r w:rsidRPr="00B35834">
        <w:rPr>
          <w:color w:val="000000" w:themeColor="text1"/>
          <w:szCs w:val="24"/>
        </w:rPr>
        <w:t>Lickel</w:t>
      </w:r>
      <w:proofErr w:type="spellEnd"/>
      <w:r w:rsidRPr="00B35834">
        <w:rPr>
          <w:color w:val="000000" w:themeColor="text1"/>
          <w:szCs w:val="24"/>
        </w:rPr>
        <w:t xml:space="preserve">, J. J., &amp; </w:t>
      </w:r>
      <w:r w:rsidRPr="00B35834">
        <w:rPr>
          <w:b/>
          <w:color w:val="000000" w:themeColor="text1"/>
          <w:szCs w:val="24"/>
        </w:rPr>
        <w:t>Deacon, B. J.</w:t>
      </w:r>
      <w:r w:rsidR="005A1DF7" w:rsidRPr="00B35834">
        <w:rPr>
          <w:color w:val="000000" w:themeColor="text1"/>
          <w:szCs w:val="24"/>
        </w:rPr>
        <w:t xml:space="preserve"> (2014</w:t>
      </w:r>
      <w:r w:rsidRPr="00B35834">
        <w:rPr>
          <w:color w:val="000000" w:themeColor="text1"/>
          <w:szCs w:val="24"/>
        </w:rPr>
        <w:t xml:space="preserve">). Effects of a chemical imbalance causal explanation on individuals’ perceptions of their own depressive symptoms. </w:t>
      </w:r>
      <w:proofErr w:type="spellStart"/>
      <w:r w:rsidRPr="00B35834">
        <w:rPr>
          <w:i/>
          <w:color w:val="000000" w:themeColor="text1"/>
          <w:szCs w:val="24"/>
        </w:rPr>
        <w:t>Behaviour</w:t>
      </w:r>
      <w:proofErr w:type="spellEnd"/>
      <w:r w:rsidRPr="00B35834">
        <w:rPr>
          <w:i/>
          <w:color w:val="000000" w:themeColor="text1"/>
          <w:szCs w:val="24"/>
        </w:rPr>
        <w:t xml:space="preserve"> Research and Therapy</w:t>
      </w:r>
      <w:r w:rsidRPr="00B35834">
        <w:rPr>
          <w:color w:val="000000" w:themeColor="text1"/>
          <w:szCs w:val="24"/>
        </w:rPr>
        <w:t xml:space="preserve">. </w:t>
      </w:r>
    </w:p>
    <w:p w14:paraId="7F5C1DA3" w14:textId="3AA122C6" w:rsidR="0060577D" w:rsidRPr="00B35834" w:rsidRDefault="0060577D" w:rsidP="0060577D">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Abramowitz, J. S., Fabricant, L., Taylor, S., </w:t>
      </w:r>
      <w:r w:rsidRPr="00B35834">
        <w:rPr>
          <w:b/>
          <w:color w:val="000000" w:themeColor="text1"/>
          <w:szCs w:val="24"/>
        </w:rPr>
        <w:t>Deacon, B. J.</w:t>
      </w:r>
      <w:r w:rsidRPr="00B35834">
        <w:rPr>
          <w:color w:val="000000" w:themeColor="text1"/>
          <w:szCs w:val="24"/>
        </w:rPr>
        <w:t xml:space="preserve">, McKay, D., &amp; </w:t>
      </w:r>
      <w:proofErr w:type="spellStart"/>
      <w:r w:rsidRPr="00B35834">
        <w:rPr>
          <w:color w:val="000000" w:themeColor="text1"/>
          <w:szCs w:val="24"/>
        </w:rPr>
        <w:t>Storch</w:t>
      </w:r>
      <w:proofErr w:type="spellEnd"/>
      <w:r w:rsidRPr="00B35834">
        <w:rPr>
          <w:color w:val="000000" w:themeColor="text1"/>
          <w:szCs w:val="24"/>
        </w:rPr>
        <w:t xml:space="preserve">, E. (2014). The </w:t>
      </w:r>
      <w:r w:rsidR="0034083A" w:rsidRPr="00B35834">
        <w:rPr>
          <w:color w:val="000000" w:themeColor="text1"/>
          <w:szCs w:val="24"/>
        </w:rPr>
        <w:t>relevance</w:t>
      </w:r>
      <w:r w:rsidRPr="00B35834">
        <w:rPr>
          <w:color w:val="000000" w:themeColor="text1"/>
          <w:szCs w:val="24"/>
        </w:rPr>
        <w:t xml:space="preserve"> of analogue studies for understanding obsessions and compulsions. </w:t>
      </w:r>
      <w:r w:rsidRPr="00B35834">
        <w:rPr>
          <w:i/>
          <w:color w:val="000000" w:themeColor="text1"/>
          <w:szCs w:val="24"/>
        </w:rPr>
        <w:t>Clinical Psychology Review, 34,</w:t>
      </w:r>
      <w:r w:rsidRPr="00B35834">
        <w:rPr>
          <w:color w:val="000000" w:themeColor="text1"/>
          <w:szCs w:val="24"/>
        </w:rPr>
        <w:t xml:space="preserve"> 206-217. </w:t>
      </w:r>
    </w:p>
    <w:p w14:paraId="0BE9EDE1" w14:textId="77777777" w:rsidR="0060577D" w:rsidRPr="00B35834" w:rsidRDefault="0060577D" w:rsidP="0060577D">
      <w:pPr>
        <w:numPr>
          <w:ilvl w:val="0"/>
          <w:numId w:val="12"/>
        </w:numPr>
        <w:rPr>
          <w:bCs/>
          <w:color w:val="000000" w:themeColor="text1"/>
          <w:szCs w:val="24"/>
        </w:rPr>
      </w:pPr>
      <w:r w:rsidRPr="00B35834">
        <w:rPr>
          <w:color w:val="000000" w:themeColor="text1"/>
          <w:szCs w:val="24"/>
        </w:rPr>
        <w:t xml:space="preserve">*Meyer, J. M., Farrell, N. R., Kemp, J. J., Blakey, S. M., &amp; </w:t>
      </w:r>
      <w:r w:rsidRPr="00B35834">
        <w:rPr>
          <w:b/>
          <w:color w:val="000000" w:themeColor="text1"/>
          <w:szCs w:val="24"/>
        </w:rPr>
        <w:t>Deacon, B. J.</w:t>
      </w:r>
      <w:r w:rsidRPr="00B35834">
        <w:rPr>
          <w:color w:val="000000" w:themeColor="text1"/>
          <w:szCs w:val="24"/>
        </w:rPr>
        <w:t xml:space="preserve"> (2014). Why do clinicians exclude anxious clients from exposure therapy? </w:t>
      </w:r>
      <w:proofErr w:type="spellStart"/>
      <w:r w:rsidRPr="00B35834">
        <w:rPr>
          <w:i/>
          <w:color w:val="000000" w:themeColor="text1"/>
          <w:szCs w:val="24"/>
        </w:rPr>
        <w:t>Behaviour</w:t>
      </w:r>
      <w:proofErr w:type="spellEnd"/>
      <w:r w:rsidRPr="00B35834">
        <w:rPr>
          <w:i/>
          <w:color w:val="000000" w:themeColor="text1"/>
          <w:szCs w:val="24"/>
        </w:rPr>
        <w:t xml:space="preserve"> Research and Therapy, 54,</w:t>
      </w:r>
      <w:r w:rsidRPr="00B35834">
        <w:rPr>
          <w:color w:val="000000" w:themeColor="text1"/>
          <w:szCs w:val="24"/>
        </w:rPr>
        <w:t xml:space="preserve"> 49-53.</w:t>
      </w:r>
    </w:p>
    <w:p w14:paraId="2857875D" w14:textId="77777777" w:rsidR="00C27AB9" w:rsidRPr="00B35834" w:rsidRDefault="00C27AB9" w:rsidP="008D7F1E">
      <w:pPr>
        <w:numPr>
          <w:ilvl w:val="0"/>
          <w:numId w:val="12"/>
        </w:numPr>
        <w:rPr>
          <w:bCs/>
          <w:color w:val="000000" w:themeColor="text1"/>
          <w:szCs w:val="24"/>
        </w:rPr>
      </w:pPr>
      <w:r w:rsidRPr="00B35834">
        <w:rPr>
          <w:color w:val="000000" w:themeColor="text1"/>
          <w:szCs w:val="24"/>
        </w:rPr>
        <w:t xml:space="preserve">Powers, M. B. &amp; </w:t>
      </w:r>
      <w:r w:rsidRPr="00B35834">
        <w:rPr>
          <w:b/>
          <w:color w:val="000000" w:themeColor="text1"/>
          <w:szCs w:val="24"/>
        </w:rPr>
        <w:t>Deacon, B. J.</w:t>
      </w:r>
      <w:r w:rsidRPr="00B35834">
        <w:rPr>
          <w:color w:val="000000" w:themeColor="text1"/>
          <w:szCs w:val="24"/>
        </w:rPr>
        <w:t xml:space="preserve"> (</w:t>
      </w:r>
      <w:r w:rsidR="00FE1E37" w:rsidRPr="00B35834">
        <w:rPr>
          <w:color w:val="000000" w:themeColor="text1"/>
          <w:szCs w:val="24"/>
        </w:rPr>
        <w:t>2013</w:t>
      </w:r>
      <w:r w:rsidRPr="00B35834">
        <w:rPr>
          <w:color w:val="000000" w:themeColor="text1"/>
          <w:szCs w:val="24"/>
        </w:rPr>
        <w:t xml:space="preserve">). Dissemination of empirically supported treatments for anxiety disorders: Introduction to the special issue. </w:t>
      </w:r>
      <w:r w:rsidRPr="00B35834">
        <w:rPr>
          <w:i/>
          <w:iCs/>
          <w:color w:val="000000" w:themeColor="text1"/>
          <w:szCs w:val="24"/>
        </w:rPr>
        <w:t>Journal of Anxiety Disorders</w:t>
      </w:r>
      <w:r w:rsidR="00FE1E37" w:rsidRPr="00B35834">
        <w:rPr>
          <w:i/>
          <w:iCs/>
          <w:color w:val="000000" w:themeColor="text1"/>
          <w:szCs w:val="24"/>
        </w:rPr>
        <w:t>, 27¸</w:t>
      </w:r>
      <w:r w:rsidR="00FE1E37" w:rsidRPr="00B35834">
        <w:rPr>
          <w:iCs/>
          <w:color w:val="000000" w:themeColor="text1"/>
          <w:szCs w:val="24"/>
        </w:rPr>
        <w:t>743-744</w:t>
      </w:r>
      <w:r w:rsidRPr="00B35834">
        <w:rPr>
          <w:iCs/>
          <w:color w:val="000000" w:themeColor="text1"/>
          <w:szCs w:val="24"/>
        </w:rPr>
        <w:t>.</w:t>
      </w:r>
    </w:p>
    <w:p w14:paraId="40F0BE39" w14:textId="77777777" w:rsidR="008D7F1E" w:rsidRPr="00B35834" w:rsidRDefault="008D7F1E" w:rsidP="008D7F1E">
      <w:pPr>
        <w:numPr>
          <w:ilvl w:val="0"/>
          <w:numId w:val="12"/>
        </w:numPr>
        <w:rPr>
          <w:bCs/>
          <w:color w:val="000000" w:themeColor="text1"/>
          <w:szCs w:val="24"/>
        </w:rPr>
      </w:pPr>
      <w:r w:rsidRPr="00B35834">
        <w:rPr>
          <w:color w:val="000000" w:themeColor="text1"/>
          <w:szCs w:val="24"/>
        </w:rPr>
        <w:t>*</w:t>
      </w:r>
      <w:r w:rsidRPr="00B35834">
        <w:rPr>
          <w:b/>
          <w:color w:val="000000" w:themeColor="text1"/>
          <w:szCs w:val="24"/>
        </w:rPr>
        <w:t>Deacon, B. J.</w:t>
      </w:r>
      <w:r w:rsidRPr="00B35834">
        <w:rPr>
          <w:color w:val="000000" w:themeColor="text1"/>
          <w:szCs w:val="24"/>
        </w:rPr>
        <w:t xml:space="preserve">, Farrell, N., Kemp, J., Dixon, L., </w:t>
      </w:r>
      <w:proofErr w:type="spellStart"/>
      <w:r w:rsidRPr="00B35834">
        <w:rPr>
          <w:color w:val="000000" w:themeColor="text1"/>
          <w:szCs w:val="24"/>
        </w:rPr>
        <w:t>Sy</w:t>
      </w:r>
      <w:proofErr w:type="spellEnd"/>
      <w:r w:rsidRPr="00B35834">
        <w:rPr>
          <w:color w:val="000000" w:themeColor="text1"/>
          <w:szCs w:val="24"/>
        </w:rPr>
        <w:t xml:space="preserve">, J., </w:t>
      </w:r>
      <w:r w:rsidR="003006F4" w:rsidRPr="00B35834">
        <w:rPr>
          <w:color w:val="000000" w:themeColor="text1"/>
          <w:szCs w:val="24"/>
        </w:rPr>
        <w:t xml:space="preserve">Zhang, A., </w:t>
      </w:r>
      <w:r w:rsidRPr="00B35834">
        <w:rPr>
          <w:color w:val="000000" w:themeColor="text1"/>
          <w:szCs w:val="24"/>
        </w:rPr>
        <w:t>&amp; McGrath, P. (</w:t>
      </w:r>
      <w:r w:rsidR="00FE1E37" w:rsidRPr="00B35834">
        <w:rPr>
          <w:color w:val="000000" w:themeColor="text1"/>
          <w:szCs w:val="24"/>
        </w:rPr>
        <w:t>2013</w:t>
      </w:r>
      <w:r w:rsidRPr="00B35834">
        <w:rPr>
          <w:color w:val="000000" w:themeColor="text1"/>
          <w:szCs w:val="24"/>
        </w:rPr>
        <w:t xml:space="preserve">). Assessing therapist reservations about exposure therapy for anxiety: The Therapist Beliefs about Exposure Scale. </w:t>
      </w:r>
      <w:r w:rsidR="00896FE2" w:rsidRPr="00B35834">
        <w:rPr>
          <w:i/>
          <w:color w:val="000000" w:themeColor="text1"/>
          <w:szCs w:val="24"/>
        </w:rPr>
        <w:t>Journal of Anxiety Disorders</w:t>
      </w:r>
      <w:r w:rsidR="00FE1E37" w:rsidRPr="00B35834">
        <w:rPr>
          <w:i/>
          <w:color w:val="000000" w:themeColor="text1"/>
          <w:szCs w:val="24"/>
        </w:rPr>
        <w:t>, 27,</w:t>
      </w:r>
      <w:r w:rsidR="00FE1E37" w:rsidRPr="00B35834">
        <w:rPr>
          <w:color w:val="000000" w:themeColor="text1"/>
          <w:szCs w:val="24"/>
        </w:rPr>
        <w:t xml:space="preserve"> 772-780.</w:t>
      </w:r>
    </w:p>
    <w:p w14:paraId="6EBE5676" w14:textId="77777777" w:rsidR="004739F9" w:rsidRPr="00B35834" w:rsidRDefault="004739F9" w:rsidP="004739F9">
      <w:pPr>
        <w:numPr>
          <w:ilvl w:val="0"/>
          <w:numId w:val="12"/>
        </w:numPr>
        <w:rPr>
          <w:bCs/>
          <w:color w:val="000000" w:themeColor="text1"/>
          <w:szCs w:val="24"/>
        </w:rPr>
      </w:pPr>
      <w:r w:rsidRPr="00B35834">
        <w:rPr>
          <w:color w:val="000000" w:themeColor="text1"/>
          <w:szCs w:val="24"/>
        </w:rPr>
        <w:t xml:space="preserve">*Farrell, N., </w:t>
      </w:r>
      <w:r w:rsidRPr="00B35834">
        <w:rPr>
          <w:b/>
          <w:color w:val="000000" w:themeColor="text1"/>
          <w:szCs w:val="24"/>
        </w:rPr>
        <w:t>Deacon, B. J.</w:t>
      </w:r>
      <w:r w:rsidRPr="00B35834">
        <w:rPr>
          <w:color w:val="000000" w:themeColor="text1"/>
          <w:szCs w:val="24"/>
        </w:rPr>
        <w:t xml:space="preserve">, Kemp, J., Dixon, L., &amp; </w:t>
      </w:r>
      <w:proofErr w:type="spellStart"/>
      <w:r w:rsidRPr="00B35834">
        <w:rPr>
          <w:color w:val="000000" w:themeColor="text1"/>
          <w:szCs w:val="24"/>
        </w:rPr>
        <w:t>Sy</w:t>
      </w:r>
      <w:proofErr w:type="spellEnd"/>
      <w:r w:rsidRPr="00B35834">
        <w:rPr>
          <w:color w:val="000000" w:themeColor="text1"/>
          <w:szCs w:val="24"/>
        </w:rPr>
        <w:t>, J. (</w:t>
      </w:r>
      <w:r w:rsidR="00FE1E37" w:rsidRPr="00B35834">
        <w:rPr>
          <w:color w:val="000000" w:themeColor="text1"/>
          <w:szCs w:val="24"/>
        </w:rPr>
        <w:t>2013</w:t>
      </w:r>
      <w:r w:rsidRPr="00B35834">
        <w:rPr>
          <w:color w:val="000000" w:themeColor="text1"/>
          <w:szCs w:val="24"/>
        </w:rPr>
        <w:t xml:space="preserve">). Do negative beliefs about exposure therapy cause its cautious delivery? An experimental investigation. </w:t>
      </w:r>
      <w:r w:rsidRPr="00B35834">
        <w:rPr>
          <w:i/>
          <w:color w:val="000000" w:themeColor="text1"/>
          <w:szCs w:val="24"/>
        </w:rPr>
        <w:t>Journal of Anxiety Disorders</w:t>
      </w:r>
      <w:r w:rsidR="00FE1E37" w:rsidRPr="00B35834">
        <w:rPr>
          <w:i/>
          <w:color w:val="000000" w:themeColor="text1"/>
          <w:szCs w:val="24"/>
        </w:rPr>
        <w:t>, 27,</w:t>
      </w:r>
      <w:r w:rsidR="00FE1E37" w:rsidRPr="00B35834">
        <w:rPr>
          <w:color w:val="000000" w:themeColor="text1"/>
          <w:szCs w:val="24"/>
        </w:rPr>
        <w:t xml:space="preserve"> 763-771.</w:t>
      </w:r>
    </w:p>
    <w:p w14:paraId="1707F132" w14:textId="77777777" w:rsidR="002B15C2" w:rsidRPr="00B35834" w:rsidRDefault="002B15C2" w:rsidP="002B15C2">
      <w:pPr>
        <w:widowControl w:val="0"/>
        <w:numPr>
          <w:ilvl w:val="0"/>
          <w:numId w:val="12"/>
        </w:numPr>
        <w:autoSpaceDE w:val="0"/>
        <w:autoSpaceDN w:val="0"/>
        <w:adjustRightInd w:val="0"/>
        <w:rPr>
          <w:color w:val="000000" w:themeColor="text1"/>
          <w:szCs w:val="24"/>
        </w:rPr>
      </w:pPr>
      <w:r w:rsidRPr="00B35834">
        <w:rPr>
          <w:color w:val="000000" w:themeColor="text1"/>
          <w:szCs w:val="24"/>
        </w:rPr>
        <w:t xml:space="preserve">*Farrell, N. F., </w:t>
      </w:r>
      <w:r w:rsidRPr="00B35834">
        <w:rPr>
          <w:b/>
          <w:color w:val="000000" w:themeColor="text1"/>
          <w:szCs w:val="24"/>
        </w:rPr>
        <w:t>Deacon, B. J.</w:t>
      </w:r>
      <w:r w:rsidRPr="00B35834">
        <w:rPr>
          <w:color w:val="000000" w:themeColor="text1"/>
          <w:szCs w:val="24"/>
        </w:rPr>
        <w:t xml:space="preserve">, Dixon, L. J., &amp; </w:t>
      </w:r>
      <w:proofErr w:type="spellStart"/>
      <w:r w:rsidRPr="00B35834">
        <w:rPr>
          <w:color w:val="000000" w:themeColor="text1"/>
          <w:szCs w:val="24"/>
        </w:rPr>
        <w:t>Lickel</w:t>
      </w:r>
      <w:proofErr w:type="spellEnd"/>
      <w:r w:rsidRPr="00B35834">
        <w:rPr>
          <w:color w:val="000000" w:themeColor="text1"/>
          <w:szCs w:val="24"/>
        </w:rPr>
        <w:t xml:space="preserve">, J. J. (2013). Theory-based training strategies for modifying practitioner concerns about exposure therapy for anxiety. </w:t>
      </w:r>
      <w:r w:rsidRPr="00B35834">
        <w:rPr>
          <w:i/>
          <w:color w:val="000000" w:themeColor="text1"/>
          <w:szCs w:val="24"/>
        </w:rPr>
        <w:t>Journal of Anxiety Disorders</w:t>
      </w:r>
      <w:r w:rsidR="00FE1E37" w:rsidRPr="00B35834">
        <w:rPr>
          <w:i/>
          <w:color w:val="000000" w:themeColor="text1"/>
          <w:szCs w:val="24"/>
        </w:rPr>
        <w:t>, 27,</w:t>
      </w:r>
      <w:r w:rsidR="00FE1E37" w:rsidRPr="00B35834">
        <w:rPr>
          <w:color w:val="000000" w:themeColor="text1"/>
          <w:szCs w:val="24"/>
        </w:rPr>
        <w:t xml:space="preserve"> 781-787</w:t>
      </w:r>
      <w:r w:rsidRPr="00B35834">
        <w:rPr>
          <w:color w:val="000000" w:themeColor="text1"/>
          <w:szCs w:val="24"/>
        </w:rPr>
        <w:t>. </w:t>
      </w:r>
    </w:p>
    <w:p w14:paraId="26BCB640" w14:textId="77777777" w:rsidR="0078492A" w:rsidRPr="00B35834" w:rsidRDefault="0078492A" w:rsidP="0078492A">
      <w:pPr>
        <w:pStyle w:val="ListBullet"/>
        <w:numPr>
          <w:ilvl w:val="0"/>
          <w:numId w:val="12"/>
        </w:numPr>
        <w:rPr>
          <w:color w:val="000000" w:themeColor="text1"/>
          <w:szCs w:val="24"/>
        </w:rPr>
      </w:pPr>
      <w:r w:rsidRPr="00B35834">
        <w:rPr>
          <w:color w:val="000000" w:themeColor="text1"/>
          <w:szCs w:val="24"/>
        </w:rPr>
        <w:t>*</w:t>
      </w:r>
      <w:proofErr w:type="spellStart"/>
      <w:r w:rsidRPr="00B35834">
        <w:rPr>
          <w:color w:val="000000" w:themeColor="text1"/>
          <w:szCs w:val="24"/>
        </w:rPr>
        <w:t>Maack</w:t>
      </w:r>
      <w:proofErr w:type="spellEnd"/>
      <w:r w:rsidRPr="00B35834">
        <w:rPr>
          <w:color w:val="000000" w:themeColor="text1"/>
          <w:szCs w:val="24"/>
        </w:rPr>
        <w:t xml:space="preserve">, D. J., </w:t>
      </w:r>
      <w:r w:rsidRPr="00B35834">
        <w:rPr>
          <w:b/>
          <w:color w:val="000000" w:themeColor="text1"/>
          <w:szCs w:val="24"/>
        </w:rPr>
        <w:t>Deacon, B. J.</w:t>
      </w:r>
      <w:r w:rsidRPr="00B35834">
        <w:rPr>
          <w:color w:val="000000" w:themeColor="text1"/>
          <w:szCs w:val="24"/>
        </w:rPr>
        <w:t>, &amp; Zhao, M. (</w:t>
      </w:r>
      <w:r w:rsidR="00FE1E37" w:rsidRPr="00B35834">
        <w:rPr>
          <w:color w:val="000000" w:themeColor="text1"/>
          <w:szCs w:val="24"/>
        </w:rPr>
        <w:t>2013</w:t>
      </w:r>
      <w:r w:rsidRPr="00B35834">
        <w:rPr>
          <w:color w:val="000000" w:themeColor="text1"/>
          <w:szCs w:val="24"/>
        </w:rPr>
        <w:t xml:space="preserve">). Exposure therapy for </w:t>
      </w:r>
      <w:proofErr w:type="spellStart"/>
      <w:r w:rsidRPr="00B35834">
        <w:rPr>
          <w:color w:val="000000" w:themeColor="text1"/>
          <w:szCs w:val="24"/>
        </w:rPr>
        <w:t>emetophobia</w:t>
      </w:r>
      <w:proofErr w:type="spellEnd"/>
      <w:r w:rsidRPr="00B35834">
        <w:rPr>
          <w:color w:val="000000" w:themeColor="text1"/>
          <w:szCs w:val="24"/>
        </w:rPr>
        <w:t xml:space="preserve">: A case study with three-year </w:t>
      </w:r>
      <w:proofErr w:type="gramStart"/>
      <w:r w:rsidRPr="00B35834">
        <w:rPr>
          <w:color w:val="000000" w:themeColor="text1"/>
          <w:szCs w:val="24"/>
        </w:rPr>
        <w:t>follow-Up</w:t>
      </w:r>
      <w:proofErr w:type="gramEnd"/>
      <w:r w:rsidRPr="00B35834">
        <w:rPr>
          <w:color w:val="000000" w:themeColor="text1"/>
          <w:szCs w:val="24"/>
        </w:rPr>
        <w:t>. </w:t>
      </w:r>
      <w:r w:rsidRPr="00B35834">
        <w:rPr>
          <w:i/>
          <w:color w:val="000000" w:themeColor="text1"/>
          <w:szCs w:val="24"/>
        </w:rPr>
        <w:t>Journal of Anxiety Disorders</w:t>
      </w:r>
      <w:r w:rsidR="00FE1E37" w:rsidRPr="00B35834">
        <w:rPr>
          <w:i/>
          <w:color w:val="000000" w:themeColor="text1"/>
          <w:szCs w:val="24"/>
        </w:rPr>
        <w:t>, 27,</w:t>
      </w:r>
      <w:r w:rsidR="00FE1E37" w:rsidRPr="00B35834">
        <w:rPr>
          <w:color w:val="000000" w:themeColor="text1"/>
          <w:szCs w:val="24"/>
        </w:rPr>
        <w:t xml:space="preserve"> 527-534</w:t>
      </w:r>
      <w:r w:rsidRPr="00B35834">
        <w:rPr>
          <w:color w:val="000000" w:themeColor="text1"/>
          <w:szCs w:val="24"/>
        </w:rPr>
        <w:t>.</w:t>
      </w:r>
    </w:p>
    <w:p w14:paraId="30A879BC" w14:textId="77777777" w:rsidR="00F40417" w:rsidRPr="00B35834" w:rsidRDefault="00F40417" w:rsidP="00F40417">
      <w:pPr>
        <w:numPr>
          <w:ilvl w:val="0"/>
          <w:numId w:val="12"/>
        </w:numPr>
        <w:rPr>
          <w:color w:val="000000" w:themeColor="text1"/>
          <w:szCs w:val="24"/>
        </w:rPr>
      </w:pPr>
      <w:r w:rsidRPr="00B35834">
        <w:rPr>
          <w:color w:val="000000" w:themeColor="text1"/>
          <w:szCs w:val="24"/>
        </w:rPr>
        <w:t>*</w:t>
      </w:r>
      <w:proofErr w:type="spellStart"/>
      <w:r w:rsidRPr="00B35834">
        <w:rPr>
          <w:color w:val="000000" w:themeColor="text1"/>
          <w:szCs w:val="24"/>
        </w:rPr>
        <w:t>Possis</w:t>
      </w:r>
      <w:proofErr w:type="spellEnd"/>
      <w:r w:rsidRPr="00B35834">
        <w:rPr>
          <w:color w:val="000000" w:themeColor="text1"/>
          <w:szCs w:val="24"/>
        </w:rPr>
        <w:t xml:space="preserve">, E. A., Kemp, J. J., </w:t>
      </w:r>
      <w:proofErr w:type="spellStart"/>
      <w:r w:rsidRPr="00B35834">
        <w:rPr>
          <w:color w:val="000000" w:themeColor="text1"/>
          <w:szCs w:val="24"/>
        </w:rPr>
        <w:t>Lickel</w:t>
      </w:r>
      <w:proofErr w:type="spellEnd"/>
      <w:r w:rsidRPr="00B35834">
        <w:rPr>
          <w:color w:val="000000" w:themeColor="text1"/>
          <w:szCs w:val="24"/>
        </w:rPr>
        <w:t xml:space="preserve">, J. L., </w:t>
      </w:r>
      <w:proofErr w:type="spellStart"/>
      <w:r w:rsidRPr="00B35834">
        <w:rPr>
          <w:color w:val="000000" w:themeColor="text1"/>
          <w:szCs w:val="24"/>
        </w:rPr>
        <w:t>Sy</w:t>
      </w:r>
      <w:proofErr w:type="spellEnd"/>
      <w:r w:rsidRPr="00B35834">
        <w:rPr>
          <w:color w:val="000000" w:themeColor="text1"/>
          <w:szCs w:val="24"/>
        </w:rPr>
        <w:t xml:space="preserve">, J. T., Dixon, L. J., &amp; </w:t>
      </w:r>
      <w:r w:rsidRPr="00B35834">
        <w:rPr>
          <w:b/>
          <w:color w:val="000000" w:themeColor="text1"/>
          <w:szCs w:val="24"/>
        </w:rPr>
        <w:t>Deacon, B. J.</w:t>
      </w:r>
      <w:r w:rsidRPr="00B35834">
        <w:rPr>
          <w:color w:val="000000" w:themeColor="text1"/>
          <w:szCs w:val="24"/>
        </w:rPr>
        <w:t xml:space="preserve"> (</w:t>
      </w:r>
      <w:r w:rsidR="0078492A" w:rsidRPr="00B35834">
        <w:rPr>
          <w:color w:val="000000" w:themeColor="text1"/>
          <w:szCs w:val="24"/>
        </w:rPr>
        <w:t>2013</w:t>
      </w:r>
      <w:r w:rsidRPr="00B35834">
        <w:rPr>
          <w:color w:val="000000" w:themeColor="text1"/>
          <w:szCs w:val="24"/>
        </w:rPr>
        <w:t>). A comparison of cognitive and behavioral approaches for reducing cost bias in social anxiety. </w:t>
      </w:r>
      <w:r w:rsidR="00CD5F0F" w:rsidRPr="00B35834">
        <w:rPr>
          <w:i/>
          <w:color w:val="000000" w:themeColor="text1"/>
          <w:szCs w:val="24"/>
        </w:rPr>
        <w:t>Journal of Cognitive Psychotherapy</w:t>
      </w:r>
      <w:r w:rsidR="0078492A" w:rsidRPr="00B35834">
        <w:rPr>
          <w:i/>
          <w:color w:val="000000" w:themeColor="text1"/>
          <w:szCs w:val="24"/>
        </w:rPr>
        <w:t>, 27,</w:t>
      </w:r>
      <w:r w:rsidR="0078492A" w:rsidRPr="00B35834">
        <w:rPr>
          <w:color w:val="000000" w:themeColor="text1"/>
          <w:szCs w:val="24"/>
        </w:rPr>
        <w:t xml:space="preserve"> 210-220.</w:t>
      </w:r>
    </w:p>
    <w:p w14:paraId="4A52FBE3" w14:textId="77777777" w:rsidR="007A6586" w:rsidRPr="00B35834" w:rsidRDefault="00CA0CDF" w:rsidP="00CA0CDF">
      <w:pPr>
        <w:pStyle w:val="ListBullet"/>
        <w:numPr>
          <w:ilvl w:val="0"/>
          <w:numId w:val="12"/>
        </w:numPr>
        <w:rPr>
          <w:color w:val="000000" w:themeColor="text1"/>
          <w:szCs w:val="24"/>
        </w:rPr>
      </w:pPr>
      <w:r w:rsidRPr="00B35834">
        <w:rPr>
          <w:b/>
          <w:color w:val="000000" w:themeColor="text1"/>
          <w:szCs w:val="24"/>
        </w:rPr>
        <w:t>Deacon, B. J.</w:t>
      </w:r>
      <w:r w:rsidR="0078492A" w:rsidRPr="00B35834">
        <w:rPr>
          <w:color w:val="000000" w:themeColor="text1"/>
          <w:szCs w:val="24"/>
        </w:rPr>
        <w:t xml:space="preserve"> (2013</w:t>
      </w:r>
      <w:r w:rsidRPr="00B35834">
        <w:rPr>
          <w:color w:val="000000" w:themeColor="text1"/>
          <w:szCs w:val="24"/>
        </w:rPr>
        <w:t xml:space="preserve">). </w:t>
      </w:r>
      <w:r w:rsidR="007A6586" w:rsidRPr="00B35834">
        <w:rPr>
          <w:color w:val="000000" w:themeColor="text1"/>
          <w:szCs w:val="24"/>
        </w:rPr>
        <w:t xml:space="preserve">The biomedical model of mental disorder: A critical analysis of its assumptions, consequences, and effects on psychotherapy research. </w:t>
      </w:r>
      <w:r w:rsidR="007A6586" w:rsidRPr="00B35834">
        <w:rPr>
          <w:i/>
          <w:color w:val="000000" w:themeColor="text1"/>
          <w:szCs w:val="24"/>
        </w:rPr>
        <w:t>Clinical Psychology Review</w:t>
      </w:r>
      <w:r w:rsidR="0078492A" w:rsidRPr="00B35834">
        <w:rPr>
          <w:i/>
          <w:color w:val="000000" w:themeColor="text1"/>
          <w:szCs w:val="24"/>
        </w:rPr>
        <w:t>, 33,</w:t>
      </w:r>
      <w:r w:rsidR="0078492A" w:rsidRPr="00B35834">
        <w:rPr>
          <w:color w:val="000000" w:themeColor="text1"/>
          <w:szCs w:val="24"/>
        </w:rPr>
        <w:t xml:space="preserve"> 846-861.</w:t>
      </w:r>
    </w:p>
    <w:p w14:paraId="6C95FE17" w14:textId="77777777" w:rsidR="00187FE4" w:rsidRPr="00B35834" w:rsidRDefault="00187FE4" w:rsidP="00187FE4">
      <w:pPr>
        <w:numPr>
          <w:ilvl w:val="0"/>
          <w:numId w:val="12"/>
        </w:numPr>
        <w:rPr>
          <w:bCs/>
          <w:color w:val="000000" w:themeColor="text1"/>
          <w:szCs w:val="24"/>
        </w:rPr>
      </w:pPr>
      <w:r w:rsidRPr="00B35834">
        <w:rPr>
          <w:color w:val="000000" w:themeColor="text1"/>
          <w:szCs w:val="24"/>
        </w:rPr>
        <w:t>*</w:t>
      </w:r>
      <w:r w:rsidRPr="00B35834">
        <w:rPr>
          <w:b/>
          <w:color w:val="000000" w:themeColor="text1"/>
          <w:szCs w:val="24"/>
        </w:rPr>
        <w:t>Deacon, B. J.</w:t>
      </w:r>
      <w:r w:rsidRPr="00B35834">
        <w:rPr>
          <w:color w:val="000000" w:themeColor="text1"/>
          <w:szCs w:val="24"/>
        </w:rPr>
        <w:t xml:space="preserve">, Kemp, Dixon, L., </w:t>
      </w:r>
      <w:proofErr w:type="spellStart"/>
      <w:r w:rsidRPr="00B35834">
        <w:rPr>
          <w:color w:val="000000" w:themeColor="text1"/>
          <w:szCs w:val="24"/>
        </w:rPr>
        <w:t>Sy</w:t>
      </w:r>
      <w:proofErr w:type="spellEnd"/>
      <w:r w:rsidRPr="00B35834">
        <w:rPr>
          <w:color w:val="000000" w:themeColor="text1"/>
          <w:szCs w:val="24"/>
        </w:rPr>
        <w:t xml:space="preserve">. J., Farrell, N., J., &amp; Zhang, A. (2013). Maximizing the efficacy of </w:t>
      </w:r>
      <w:proofErr w:type="spellStart"/>
      <w:r w:rsidRPr="00B35834">
        <w:rPr>
          <w:color w:val="000000" w:themeColor="text1"/>
          <w:szCs w:val="24"/>
        </w:rPr>
        <w:t>interoceptive</w:t>
      </w:r>
      <w:proofErr w:type="spellEnd"/>
      <w:r w:rsidRPr="00B35834">
        <w:rPr>
          <w:color w:val="000000" w:themeColor="text1"/>
          <w:szCs w:val="24"/>
        </w:rPr>
        <w:t xml:space="preserve"> exposure by optimizing inhibitory learning: A randomized controlled trial. </w:t>
      </w:r>
      <w:proofErr w:type="spellStart"/>
      <w:r w:rsidRPr="00B35834">
        <w:rPr>
          <w:i/>
          <w:color w:val="000000" w:themeColor="text1"/>
          <w:szCs w:val="24"/>
        </w:rPr>
        <w:t>Behaviour</w:t>
      </w:r>
      <w:proofErr w:type="spellEnd"/>
      <w:r w:rsidRPr="00B35834">
        <w:rPr>
          <w:i/>
          <w:color w:val="000000" w:themeColor="text1"/>
          <w:szCs w:val="24"/>
        </w:rPr>
        <w:t xml:space="preserve"> Research and Therapy, 51,</w:t>
      </w:r>
      <w:r w:rsidRPr="00B35834">
        <w:rPr>
          <w:color w:val="000000" w:themeColor="text1"/>
          <w:szCs w:val="24"/>
        </w:rPr>
        <w:t xml:space="preserve"> 588-596.</w:t>
      </w:r>
    </w:p>
    <w:p w14:paraId="5141B543" w14:textId="77777777" w:rsidR="00A26AB5" w:rsidRPr="00B35834" w:rsidRDefault="00A26AB5" w:rsidP="00A26AB5">
      <w:pPr>
        <w:numPr>
          <w:ilvl w:val="0"/>
          <w:numId w:val="12"/>
        </w:numPr>
        <w:rPr>
          <w:color w:val="000000" w:themeColor="text1"/>
          <w:szCs w:val="24"/>
        </w:rPr>
      </w:pPr>
      <w:r w:rsidRPr="00B35834">
        <w:rPr>
          <w:color w:val="000000" w:themeColor="text1"/>
          <w:szCs w:val="24"/>
        </w:rPr>
        <w:t xml:space="preserve">*Dixon, L. J., </w:t>
      </w:r>
      <w:proofErr w:type="spellStart"/>
      <w:r w:rsidRPr="00B35834">
        <w:rPr>
          <w:color w:val="000000" w:themeColor="text1"/>
          <w:szCs w:val="24"/>
        </w:rPr>
        <w:t>Sy</w:t>
      </w:r>
      <w:proofErr w:type="spellEnd"/>
      <w:r w:rsidRPr="00B35834">
        <w:rPr>
          <w:color w:val="000000" w:themeColor="text1"/>
          <w:szCs w:val="24"/>
        </w:rPr>
        <w:t xml:space="preserve">, J. T., Kemp, J., &amp; </w:t>
      </w:r>
      <w:r w:rsidRPr="00B35834">
        <w:rPr>
          <w:b/>
          <w:color w:val="000000" w:themeColor="text1"/>
          <w:szCs w:val="24"/>
        </w:rPr>
        <w:t>Deacon, B. J.</w:t>
      </w:r>
      <w:r w:rsidRPr="00B35834">
        <w:rPr>
          <w:color w:val="000000" w:themeColor="text1"/>
          <w:szCs w:val="24"/>
        </w:rPr>
        <w:t xml:space="preserve"> (2013). Does anxiety sensitivity cause panic symptoms? An experimental investigation. </w:t>
      </w:r>
      <w:r w:rsidRPr="00B35834">
        <w:rPr>
          <w:i/>
          <w:color w:val="000000" w:themeColor="text1"/>
          <w:szCs w:val="24"/>
        </w:rPr>
        <w:t>Journal of Experimental Psychopathology</w:t>
      </w:r>
      <w:r w:rsidRPr="00B35834">
        <w:rPr>
          <w:color w:val="000000" w:themeColor="text1"/>
          <w:szCs w:val="24"/>
        </w:rPr>
        <w:t xml:space="preserve">, </w:t>
      </w:r>
      <w:r w:rsidRPr="00B35834">
        <w:rPr>
          <w:i/>
          <w:color w:val="000000" w:themeColor="text1"/>
          <w:szCs w:val="24"/>
        </w:rPr>
        <w:t xml:space="preserve">4, </w:t>
      </w:r>
      <w:r w:rsidRPr="00B35834">
        <w:rPr>
          <w:color w:val="000000" w:themeColor="text1"/>
          <w:szCs w:val="24"/>
        </w:rPr>
        <w:t>208-223.</w:t>
      </w:r>
    </w:p>
    <w:p w14:paraId="60D39D62" w14:textId="77777777" w:rsidR="006732D3" w:rsidRPr="00B35834" w:rsidRDefault="006732D3" w:rsidP="006732D3">
      <w:pPr>
        <w:numPr>
          <w:ilvl w:val="0"/>
          <w:numId w:val="12"/>
        </w:numPr>
        <w:contextualSpacing/>
        <w:outlineLvl w:val="0"/>
        <w:rPr>
          <w:color w:val="000000" w:themeColor="text1"/>
          <w:szCs w:val="24"/>
        </w:rPr>
      </w:pPr>
      <w:r w:rsidRPr="00B35834">
        <w:rPr>
          <w:color w:val="000000" w:themeColor="text1"/>
          <w:szCs w:val="24"/>
        </w:rPr>
        <w:t>*</w:t>
      </w:r>
      <w:proofErr w:type="spellStart"/>
      <w:r w:rsidRPr="00B35834">
        <w:rPr>
          <w:color w:val="000000" w:themeColor="text1"/>
          <w:szCs w:val="24"/>
        </w:rPr>
        <w:t>Lickel</w:t>
      </w:r>
      <w:proofErr w:type="spellEnd"/>
      <w:r w:rsidRPr="00B35834">
        <w:rPr>
          <w:color w:val="000000" w:themeColor="text1"/>
          <w:szCs w:val="24"/>
        </w:rPr>
        <w:t xml:space="preserve">, J. J., Carruthers, B. R., Dixon, L. J., &amp; </w:t>
      </w:r>
      <w:r w:rsidRPr="00B35834">
        <w:rPr>
          <w:b/>
          <w:color w:val="000000" w:themeColor="text1"/>
          <w:szCs w:val="24"/>
        </w:rPr>
        <w:t>Deacon, B. J.</w:t>
      </w:r>
      <w:r w:rsidRPr="00B35834">
        <w:rPr>
          <w:color w:val="000000" w:themeColor="text1"/>
          <w:szCs w:val="24"/>
        </w:rPr>
        <w:t xml:space="preserve"> (</w:t>
      </w:r>
      <w:r w:rsidR="00047E8C" w:rsidRPr="00B35834">
        <w:rPr>
          <w:color w:val="000000" w:themeColor="text1"/>
          <w:szCs w:val="24"/>
        </w:rPr>
        <w:t>2013</w:t>
      </w:r>
      <w:r w:rsidRPr="00B35834">
        <w:rPr>
          <w:color w:val="000000" w:themeColor="text1"/>
          <w:szCs w:val="24"/>
        </w:rPr>
        <w:t xml:space="preserve">). Breathing retraining for individuals who fear respiratory sensations: Examination of safety behavior and coping aid hypotheses. </w:t>
      </w:r>
      <w:r w:rsidRPr="00B35834">
        <w:rPr>
          <w:i/>
          <w:color w:val="000000" w:themeColor="text1"/>
          <w:szCs w:val="24"/>
        </w:rPr>
        <w:t>Journal of Cognitive Psychotherapy</w:t>
      </w:r>
      <w:r w:rsidR="00047E8C" w:rsidRPr="00B35834">
        <w:rPr>
          <w:i/>
          <w:color w:val="000000" w:themeColor="text1"/>
          <w:szCs w:val="24"/>
        </w:rPr>
        <w:t xml:space="preserve">, 27, </w:t>
      </w:r>
      <w:r w:rsidR="00047E8C" w:rsidRPr="00B35834">
        <w:rPr>
          <w:color w:val="000000" w:themeColor="text1"/>
          <w:szCs w:val="24"/>
        </w:rPr>
        <w:t>111-125.</w:t>
      </w:r>
    </w:p>
    <w:p w14:paraId="3149B4D5" w14:textId="77777777" w:rsidR="00BB45CE" w:rsidRPr="00B35834" w:rsidRDefault="00BB45CE" w:rsidP="00BB45CE">
      <w:pPr>
        <w:pStyle w:val="ListBullet"/>
        <w:numPr>
          <w:ilvl w:val="0"/>
          <w:numId w:val="12"/>
        </w:numPr>
        <w:rPr>
          <w:color w:val="000000" w:themeColor="text1"/>
          <w:szCs w:val="24"/>
        </w:rPr>
      </w:pPr>
      <w:r w:rsidRPr="00B35834">
        <w:rPr>
          <w:color w:val="000000" w:themeColor="text1"/>
          <w:szCs w:val="24"/>
        </w:rPr>
        <w:lastRenderedPageBreak/>
        <w:t>*</w:t>
      </w:r>
      <w:proofErr w:type="spellStart"/>
      <w:r w:rsidRPr="00B35834">
        <w:rPr>
          <w:color w:val="000000" w:themeColor="text1"/>
          <w:szCs w:val="24"/>
        </w:rPr>
        <w:t>Hipol</w:t>
      </w:r>
      <w:proofErr w:type="spellEnd"/>
      <w:r w:rsidRPr="00B35834">
        <w:rPr>
          <w:color w:val="000000" w:themeColor="text1"/>
          <w:szCs w:val="24"/>
        </w:rPr>
        <w:t xml:space="preserve">, L. J., &amp; </w:t>
      </w:r>
      <w:r w:rsidRPr="00B35834">
        <w:rPr>
          <w:b/>
          <w:color w:val="000000" w:themeColor="text1"/>
          <w:szCs w:val="24"/>
        </w:rPr>
        <w:t>Deacon, B. J.</w:t>
      </w:r>
      <w:r w:rsidRPr="00B35834">
        <w:rPr>
          <w:color w:val="000000" w:themeColor="text1"/>
          <w:szCs w:val="24"/>
        </w:rPr>
        <w:t xml:space="preserve"> (2013). Dissemination of evidence-based practices for anxiety disorders in Wyoming: A survey of practicing psychotherapists. </w:t>
      </w:r>
      <w:r w:rsidRPr="00B35834">
        <w:rPr>
          <w:i/>
          <w:color w:val="000000" w:themeColor="text1"/>
          <w:szCs w:val="24"/>
        </w:rPr>
        <w:t>Behavior Modification, 37,</w:t>
      </w:r>
      <w:r w:rsidRPr="00B35834">
        <w:rPr>
          <w:color w:val="000000" w:themeColor="text1"/>
          <w:szCs w:val="24"/>
        </w:rPr>
        <w:t xml:space="preserve"> 170-188. </w:t>
      </w:r>
    </w:p>
    <w:p w14:paraId="73AB2F5C" w14:textId="77777777" w:rsidR="00431164" w:rsidRPr="00B35834" w:rsidRDefault="00431164" w:rsidP="00431164">
      <w:pPr>
        <w:numPr>
          <w:ilvl w:val="0"/>
          <w:numId w:val="12"/>
        </w:numPr>
        <w:rPr>
          <w:color w:val="000000" w:themeColor="text1"/>
          <w:szCs w:val="24"/>
        </w:rPr>
      </w:pPr>
      <w:r w:rsidRPr="00B35834">
        <w:rPr>
          <w:color w:val="000000" w:themeColor="text1"/>
          <w:szCs w:val="24"/>
        </w:rPr>
        <w:t>*</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Lickel</w:t>
      </w:r>
      <w:proofErr w:type="spellEnd"/>
      <w:r w:rsidRPr="00B35834">
        <w:rPr>
          <w:color w:val="000000" w:themeColor="text1"/>
          <w:szCs w:val="24"/>
        </w:rPr>
        <w:t xml:space="preserve">, J. J, Farrell, N., Kemp, J., &amp; </w:t>
      </w:r>
      <w:proofErr w:type="spellStart"/>
      <w:r w:rsidRPr="00B35834">
        <w:rPr>
          <w:color w:val="000000" w:themeColor="text1"/>
          <w:szCs w:val="24"/>
        </w:rPr>
        <w:t>Hipol</w:t>
      </w:r>
      <w:proofErr w:type="spellEnd"/>
      <w:r w:rsidRPr="00B35834">
        <w:rPr>
          <w:color w:val="000000" w:themeColor="text1"/>
          <w:szCs w:val="24"/>
        </w:rPr>
        <w:t xml:space="preserve">, L. J. (2013). Therapist perceptions and delivery of </w:t>
      </w:r>
      <w:proofErr w:type="spellStart"/>
      <w:r w:rsidRPr="00B35834">
        <w:rPr>
          <w:color w:val="000000" w:themeColor="text1"/>
          <w:szCs w:val="24"/>
        </w:rPr>
        <w:t>interoceptive</w:t>
      </w:r>
      <w:proofErr w:type="spellEnd"/>
      <w:r w:rsidRPr="00B35834">
        <w:rPr>
          <w:color w:val="000000" w:themeColor="text1"/>
          <w:szCs w:val="24"/>
        </w:rPr>
        <w:t xml:space="preserve"> exposure for panic disorder. </w:t>
      </w:r>
      <w:r w:rsidRPr="00B35834">
        <w:rPr>
          <w:i/>
          <w:color w:val="000000" w:themeColor="text1"/>
          <w:szCs w:val="24"/>
        </w:rPr>
        <w:t>Journal of Anxiety Disorders, 27,</w:t>
      </w:r>
      <w:r w:rsidRPr="00B35834">
        <w:rPr>
          <w:color w:val="000000" w:themeColor="text1"/>
          <w:szCs w:val="24"/>
        </w:rPr>
        <w:t xml:space="preserve"> 259-264.</w:t>
      </w:r>
    </w:p>
    <w:p w14:paraId="0944D06A" w14:textId="77777777" w:rsidR="00C24335" w:rsidRPr="00B35834" w:rsidRDefault="00C24335" w:rsidP="00C24335">
      <w:pPr>
        <w:numPr>
          <w:ilvl w:val="0"/>
          <w:numId w:val="12"/>
        </w:numPr>
        <w:rPr>
          <w:color w:val="000000" w:themeColor="text1"/>
          <w:szCs w:val="24"/>
        </w:rPr>
      </w:pPr>
      <w:r w:rsidRPr="00B35834">
        <w:rPr>
          <w:bCs/>
          <w:color w:val="000000" w:themeColor="text1"/>
          <w:szCs w:val="24"/>
        </w:rPr>
        <w:t>*</w:t>
      </w:r>
      <w:r w:rsidRPr="00B35834">
        <w:rPr>
          <w:b/>
          <w:bCs/>
          <w:color w:val="000000" w:themeColor="text1"/>
          <w:szCs w:val="24"/>
        </w:rPr>
        <w:t xml:space="preserve">Deacon, B. J., </w:t>
      </w:r>
      <w:r w:rsidRPr="00B35834">
        <w:rPr>
          <w:bCs/>
          <w:color w:val="000000" w:themeColor="text1"/>
          <w:szCs w:val="24"/>
        </w:rPr>
        <w:t xml:space="preserve">Vincent, A. M., &amp; Zhang, A. R. (2013). </w:t>
      </w:r>
      <w:r w:rsidRPr="00B35834">
        <w:rPr>
          <w:rStyle w:val="normalchar1"/>
          <w:rFonts w:ascii="Times New Roman" w:hAnsi="Times New Roman"/>
          <w:bCs/>
          <w:color w:val="000000" w:themeColor="text1"/>
          <w:sz w:val="24"/>
          <w:szCs w:val="24"/>
        </w:rPr>
        <w:t xml:space="preserve">Lutheran clergy members’ responses to scrupulosity: The effects of moral thought-action fusion and liberal vs. conservative denomination. </w:t>
      </w:r>
      <w:r w:rsidRPr="00B35834">
        <w:rPr>
          <w:i/>
          <w:color w:val="000000" w:themeColor="text1"/>
          <w:szCs w:val="24"/>
        </w:rPr>
        <w:t>Journal of Obsessive-Compulsive and Related Disorders, 2,</w:t>
      </w:r>
      <w:r w:rsidRPr="00B35834">
        <w:rPr>
          <w:color w:val="000000" w:themeColor="text1"/>
          <w:szCs w:val="24"/>
        </w:rPr>
        <w:t xml:space="preserve"> 71-77.</w:t>
      </w:r>
    </w:p>
    <w:p w14:paraId="78C7B7E6" w14:textId="14231F54" w:rsidR="001169C0" w:rsidRPr="00B35834" w:rsidRDefault="00283AAE" w:rsidP="001169C0">
      <w:pPr>
        <w:numPr>
          <w:ilvl w:val="0"/>
          <w:numId w:val="12"/>
        </w:numPr>
        <w:contextualSpacing/>
        <w:outlineLvl w:val="0"/>
        <w:rPr>
          <w:color w:val="000000" w:themeColor="text1"/>
          <w:szCs w:val="24"/>
        </w:rPr>
      </w:pPr>
      <w:r w:rsidRPr="00B35834">
        <w:rPr>
          <w:color w:val="000000" w:themeColor="text1"/>
          <w:szCs w:val="24"/>
        </w:rPr>
        <w:t>*</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Lickel</w:t>
      </w:r>
      <w:proofErr w:type="spellEnd"/>
      <w:r w:rsidRPr="00B35834">
        <w:rPr>
          <w:color w:val="000000" w:themeColor="text1"/>
          <w:szCs w:val="24"/>
        </w:rPr>
        <w:t>, J. J., Abramowitz, J. S., &amp; McGrath, P. B. (</w:t>
      </w:r>
      <w:r w:rsidR="00D45DD3" w:rsidRPr="00B35834">
        <w:rPr>
          <w:color w:val="000000" w:themeColor="text1"/>
          <w:szCs w:val="24"/>
        </w:rPr>
        <w:t>2012</w:t>
      </w:r>
      <w:r w:rsidRPr="00B35834">
        <w:rPr>
          <w:color w:val="000000" w:themeColor="text1"/>
          <w:szCs w:val="24"/>
        </w:rPr>
        <w:t xml:space="preserve">). Development and validation of the shy bladder scale. </w:t>
      </w:r>
      <w:r w:rsidRPr="00B35834">
        <w:rPr>
          <w:i/>
          <w:color w:val="000000" w:themeColor="text1"/>
          <w:szCs w:val="24"/>
        </w:rPr>
        <w:t xml:space="preserve">Cognitive </w:t>
      </w:r>
      <w:proofErr w:type="spellStart"/>
      <w:r w:rsidRPr="00B35834">
        <w:rPr>
          <w:i/>
          <w:color w:val="000000" w:themeColor="text1"/>
          <w:szCs w:val="24"/>
        </w:rPr>
        <w:t>Behaviour</w:t>
      </w:r>
      <w:proofErr w:type="spellEnd"/>
      <w:r w:rsidRPr="00B35834">
        <w:rPr>
          <w:i/>
          <w:color w:val="000000" w:themeColor="text1"/>
          <w:szCs w:val="24"/>
        </w:rPr>
        <w:t xml:space="preserve"> Therapy</w:t>
      </w:r>
      <w:r w:rsidR="0046661C" w:rsidRPr="00B35834">
        <w:rPr>
          <w:i/>
          <w:color w:val="000000" w:themeColor="text1"/>
          <w:szCs w:val="24"/>
        </w:rPr>
        <w:t>, 41,</w:t>
      </w:r>
      <w:r w:rsidR="0046661C" w:rsidRPr="00B35834">
        <w:rPr>
          <w:color w:val="000000" w:themeColor="text1"/>
          <w:szCs w:val="24"/>
        </w:rPr>
        <w:t xml:space="preserve"> 251-260.</w:t>
      </w:r>
      <w:r w:rsidRPr="00B35834">
        <w:rPr>
          <w:color w:val="000000" w:themeColor="text1"/>
          <w:szCs w:val="24"/>
        </w:rPr>
        <w:t xml:space="preserve"> </w:t>
      </w:r>
    </w:p>
    <w:p w14:paraId="78527A51" w14:textId="77777777" w:rsidR="00FB433A" w:rsidRPr="00B35834" w:rsidRDefault="00FB433A" w:rsidP="00FB433A">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Lickel</w:t>
      </w:r>
      <w:proofErr w:type="spellEnd"/>
      <w:r w:rsidRPr="00B35834">
        <w:rPr>
          <w:color w:val="000000" w:themeColor="text1"/>
          <w:szCs w:val="24"/>
        </w:rPr>
        <w:t xml:space="preserve">, J. J. </w:t>
      </w:r>
      <w:proofErr w:type="spellStart"/>
      <w:r w:rsidRPr="00B35834">
        <w:rPr>
          <w:color w:val="000000" w:themeColor="text1"/>
          <w:szCs w:val="24"/>
        </w:rPr>
        <w:t>Possis</w:t>
      </w:r>
      <w:proofErr w:type="spellEnd"/>
      <w:r w:rsidRPr="00B35834">
        <w:rPr>
          <w:color w:val="000000" w:themeColor="text1"/>
          <w:szCs w:val="24"/>
        </w:rPr>
        <w:t xml:space="preserve">, E. A., Abramowitz, J. S., Mahaffey, B, &amp; </w:t>
      </w:r>
      <w:proofErr w:type="spellStart"/>
      <w:r w:rsidRPr="00B35834">
        <w:rPr>
          <w:color w:val="000000" w:themeColor="text1"/>
          <w:szCs w:val="24"/>
        </w:rPr>
        <w:t>Wolitzky</w:t>
      </w:r>
      <w:proofErr w:type="spellEnd"/>
      <w:r w:rsidRPr="00B35834">
        <w:rPr>
          <w:color w:val="000000" w:themeColor="text1"/>
          <w:szCs w:val="24"/>
        </w:rPr>
        <w:t xml:space="preserve">-Taylor, K. (2012). Do cognitive reappraisal </w:t>
      </w:r>
      <w:r w:rsidR="00A83FF3" w:rsidRPr="00B35834">
        <w:rPr>
          <w:color w:val="000000" w:themeColor="text1"/>
          <w:szCs w:val="24"/>
        </w:rPr>
        <w:t xml:space="preserve">and diaphragmatic breathing </w:t>
      </w:r>
      <w:r w:rsidRPr="00B35834">
        <w:rPr>
          <w:color w:val="000000" w:themeColor="text1"/>
          <w:szCs w:val="24"/>
        </w:rPr>
        <w:t xml:space="preserve">augment </w:t>
      </w:r>
      <w:proofErr w:type="spellStart"/>
      <w:r w:rsidRPr="00B35834">
        <w:rPr>
          <w:color w:val="000000" w:themeColor="text1"/>
          <w:szCs w:val="24"/>
        </w:rPr>
        <w:t>interoceptive</w:t>
      </w:r>
      <w:proofErr w:type="spellEnd"/>
      <w:r w:rsidRPr="00B35834">
        <w:rPr>
          <w:color w:val="000000" w:themeColor="text1"/>
          <w:szCs w:val="24"/>
        </w:rPr>
        <w:t xml:space="preserve"> exposure for anxiety sensitivity? </w:t>
      </w:r>
      <w:r w:rsidRPr="00B35834">
        <w:rPr>
          <w:i/>
          <w:color w:val="000000" w:themeColor="text1"/>
          <w:szCs w:val="24"/>
        </w:rPr>
        <w:t>Journal of Cognitive Psychotherapy, 26,</w:t>
      </w:r>
      <w:r w:rsidRPr="00B35834">
        <w:rPr>
          <w:color w:val="000000" w:themeColor="text1"/>
          <w:szCs w:val="24"/>
        </w:rPr>
        <w:t xml:space="preserve"> 257-269. </w:t>
      </w:r>
    </w:p>
    <w:p w14:paraId="0F2B79AD" w14:textId="77777777" w:rsidR="006E712A" w:rsidRPr="00B35834" w:rsidRDefault="006E712A" w:rsidP="006E712A">
      <w:pPr>
        <w:pStyle w:val="ListBullet"/>
        <w:numPr>
          <w:ilvl w:val="0"/>
          <w:numId w:val="12"/>
        </w:numPr>
        <w:rPr>
          <w:color w:val="000000" w:themeColor="text1"/>
          <w:szCs w:val="24"/>
        </w:rPr>
      </w:pPr>
      <w:r w:rsidRPr="00B35834">
        <w:rPr>
          <w:color w:val="000000" w:themeColor="text1"/>
          <w:szCs w:val="24"/>
        </w:rPr>
        <w:t xml:space="preserve">Wheaton, M. G., </w:t>
      </w:r>
      <w:r w:rsidRPr="00B35834">
        <w:rPr>
          <w:b/>
          <w:color w:val="000000" w:themeColor="text1"/>
          <w:szCs w:val="24"/>
        </w:rPr>
        <w:t>Deacon, B. J.</w:t>
      </w:r>
      <w:r w:rsidRPr="00B35834">
        <w:rPr>
          <w:color w:val="000000" w:themeColor="text1"/>
          <w:szCs w:val="24"/>
        </w:rPr>
        <w:t>, McGrath, P. B., Berman, N. C., &amp; Abramowitz, J. S. (</w:t>
      </w:r>
      <w:r w:rsidR="00F97C3C" w:rsidRPr="00B35834">
        <w:rPr>
          <w:color w:val="000000" w:themeColor="text1"/>
          <w:szCs w:val="24"/>
        </w:rPr>
        <w:t>2012</w:t>
      </w:r>
      <w:r w:rsidRPr="00B35834">
        <w:rPr>
          <w:color w:val="000000" w:themeColor="text1"/>
          <w:szCs w:val="24"/>
        </w:rPr>
        <w:t xml:space="preserve">). Dimensions of anxiety sensitivity in the anxiety disorders: Evaluation of the ASI-3. </w:t>
      </w:r>
      <w:r w:rsidRPr="00B35834">
        <w:rPr>
          <w:i/>
          <w:color w:val="000000" w:themeColor="text1"/>
          <w:szCs w:val="24"/>
        </w:rPr>
        <w:t>Journal of Anxiety Disorders</w:t>
      </w:r>
      <w:r w:rsidR="00F97C3C" w:rsidRPr="00B35834">
        <w:rPr>
          <w:i/>
          <w:color w:val="000000" w:themeColor="text1"/>
          <w:szCs w:val="24"/>
        </w:rPr>
        <w:t>, 26,</w:t>
      </w:r>
      <w:r w:rsidR="00F97C3C" w:rsidRPr="00B35834">
        <w:rPr>
          <w:color w:val="000000" w:themeColor="text1"/>
          <w:szCs w:val="24"/>
        </w:rPr>
        <w:t xml:space="preserve"> 401-408.</w:t>
      </w:r>
      <w:r w:rsidRPr="00B35834">
        <w:rPr>
          <w:color w:val="000000" w:themeColor="text1"/>
          <w:szCs w:val="24"/>
        </w:rPr>
        <w:t xml:space="preserve"> </w:t>
      </w:r>
    </w:p>
    <w:p w14:paraId="11E7AC41" w14:textId="77777777" w:rsidR="00141571" w:rsidRPr="00B35834" w:rsidRDefault="00141571" w:rsidP="005F6770">
      <w:pPr>
        <w:numPr>
          <w:ilvl w:val="0"/>
          <w:numId w:val="12"/>
        </w:numPr>
        <w:contextualSpacing/>
        <w:outlineLvl w:val="0"/>
        <w:rPr>
          <w:rStyle w:val="regulartext1"/>
          <w:rFonts w:ascii="Times New Roman" w:hAnsi="Times New Roman" w:cs="Times New Roman"/>
          <w:color w:val="000000" w:themeColor="text1"/>
        </w:rPr>
      </w:pPr>
      <w:proofErr w:type="spellStart"/>
      <w:r w:rsidRPr="00B35834">
        <w:rPr>
          <w:color w:val="000000" w:themeColor="text1"/>
          <w:szCs w:val="24"/>
        </w:rPr>
        <w:t>McKibbin</w:t>
      </w:r>
      <w:proofErr w:type="spellEnd"/>
      <w:r w:rsidRPr="00B35834">
        <w:rPr>
          <w:color w:val="000000" w:themeColor="text1"/>
          <w:szCs w:val="24"/>
        </w:rPr>
        <w:t xml:space="preserve">, C., &amp; </w:t>
      </w:r>
      <w:r w:rsidRPr="00B35834">
        <w:rPr>
          <w:b/>
          <w:color w:val="000000" w:themeColor="text1"/>
          <w:szCs w:val="24"/>
        </w:rPr>
        <w:t>Deacon, B. J.</w:t>
      </w:r>
      <w:r w:rsidRPr="00B35834">
        <w:rPr>
          <w:color w:val="000000" w:themeColor="text1"/>
          <w:szCs w:val="24"/>
        </w:rPr>
        <w:t xml:space="preserve"> (</w:t>
      </w:r>
      <w:r w:rsidR="00947383" w:rsidRPr="00B35834">
        <w:rPr>
          <w:color w:val="000000" w:themeColor="text1"/>
          <w:szCs w:val="24"/>
        </w:rPr>
        <w:t>2011</w:t>
      </w:r>
      <w:r w:rsidRPr="00B35834">
        <w:rPr>
          <w:color w:val="000000" w:themeColor="text1"/>
          <w:szCs w:val="24"/>
        </w:rPr>
        <w:t xml:space="preserve">). </w:t>
      </w:r>
      <w:r w:rsidRPr="00B35834">
        <w:rPr>
          <w:rStyle w:val="regulartext1"/>
          <w:rFonts w:ascii="Times New Roman" w:hAnsi="Times New Roman" w:cs="Times New Roman"/>
          <w:color w:val="000000" w:themeColor="text1"/>
          <w:spacing w:val="3"/>
        </w:rPr>
        <w:t xml:space="preserve">Psychosocial interventions to mental disorders in late life: Are we making progress toward efficiency and impact? </w:t>
      </w:r>
      <w:r w:rsidRPr="00B35834">
        <w:rPr>
          <w:rStyle w:val="regulartext1"/>
          <w:rFonts w:ascii="Times New Roman" w:hAnsi="Times New Roman" w:cs="Times New Roman"/>
          <w:i/>
          <w:color w:val="000000" w:themeColor="text1"/>
          <w:spacing w:val="3"/>
        </w:rPr>
        <w:t>American Journal of Geriatric Psychiatry</w:t>
      </w:r>
      <w:r w:rsidR="00947383" w:rsidRPr="00B35834">
        <w:rPr>
          <w:rStyle w:val="regulartext1"/>
          <w:rFonts w:ascii="Times New Roman" w:hAnsi="Times New Roman" w:cs="Times New Roman"/>
          <w:i/>
          <w:color w:val="000000" w:themeColor="text1"/>
          <w:spacing w:val="3"/>
        </w:rPr>
        <w:t>, 19,</w:t>
      </w:r>
      <w:r w:rsidR="00947383" w:rsidRPr="00B35834">
        <w:rPr>
          <w:rStyle w:val="regulartext1"/>
          <w:rFonts w:ascii="Times New Roman" w:hAnsi="Times New Roman" w:cs="Times New Roman"/>
          <w:color w:val="000000" w:themeColor="text1"/>
          <w:spacing w:val="3"/>
        </w:rPr>
        <w:t xml:space="preserve"> 835-838</w:t>
      </w:r>
      <w:r w:rsidRPr="00B35834">
        <w:rPr>
          <w:rStyle w:val="regulartext1"/>
          <w:rFonts w:ascii="Times New Roman" w:hAnsi="Times New Roman" w:cs="Times New Roman"/>
          <w:i/>
          <w:color w:val="000000" w:themeColor="text1"/>
          <w:spacing w:val="3"/>
        </w:rPr>
        <w:t>.</w:t>
      </w:r>
    </w:p>
    <w:p w14:paraId="7FC7FB3F" w14:textId="77777777" w:rsidR="00DA1383" w:rsidRPr="00B35834" w:rsidRDefault="00DA1383" w:rsidP="00DA1383">
      <w:pPr>
        <w:numPr>
          <w:ilvl w:val="0"/>
          <w:numId w:val="12"/>
        </w:numPr>
        <w:contextualSpacing/>
        <w:outlineLvl w:val="0"/>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proofErr w:type="spellStart"/>
      <w:r w:rsidRPr="00B35834">
        <w:rPr>
          <w:color w:val="000000" w:themeColor="text1"/>
          <w:szCs w:val="24"/>
        </w:rPr>
        <w:t>Etzel</w:t>
      </w:r>
      <w:proofErr w:type="spellEnd"/>
      <w:r w:rsidRPr="00B35834">
        <w:rPr>
          <w:color w:val="000000" w:themeColor="text1"/>
          <w:szCs w:val="24"/>
        </w:rPr>
        <w:t xml:space="preserve">, E. O., </w:t>
      </w:r>
      <w:proofErr w:type="spellStart"/>
      <w:r w:rsidRPr="00B35834">
        <w:rPr>
          <w:color w:val="000000" w:themeColor="text1"/>
          <w:szCs w:val="24"/>
        </w:rPr>
        <w:t>Ciesielski</w:t>
      </w:r>
      <w:proofErr w:type="spellEnd"/>
      <w:r w:rsidRPr="00B35834">
        <w:rPr>
          <w:color w:val="000000" w:themeColor="text1"/>
          <w:szCs w:val="24"/>
        </w:rPr>
        <w:t xml:space="preserve">, B. G., &amp; </w:t>
      </w:r>
      <w:r w:rsidRPr="00B35834">
        <w:rPr>
          <w:b/>
          <w:color w:val="000000" w:themeColor="text1"/>
          <w:szCs w:val="24"/>
        </w:rPr>
        <w:t>Deacon, B. J.</w:t>
      </w:r>
      <w:r w:rsidRPr="00B35834">
        <w:rPr>
          <w:color w:val="000000" w:themeColor="text1"/>
          <w:szCs w:val="24"/>
        </w:rPr>
        <w:t xml:space="preserve"> (</w:t>
      </w:r>
      <w:r w:rsidR="0067663A" w:rsidRPr="00B35834">
        <w:rPr>
          <w:color w:val="000000" w:themeColor="text1"/>
          <w:szCs w:val="24"/>
        </w:rPr>
        <w:t>2011</w:t>
      </w:r>
      <w:r w:rsidRPr="00B35834">
        <w:rPr>
          <w:color w:val="000000" w:themeColor="text1"/>
          <w:szCs w:val="24"/>
        </w:rPr>
        <w:t xml:space="preserve">). The effects of safety behaviors on health anxiety: An experimental investigation. </w:t>
      </w:r>
      <w:proofErr w:type="spellStart"/>
      <w:r w:rsidRPr="00B35834">
        <w:rPr>
          <w:i/>
          <w:color w:val="000000" w:themeColor="text1"/>
          <w:szCs w:val="24"/>
        </w:rPr>
        <w:t>Behaviour</w:t>
      </w:r>
      <w:proofErr w:type="spellEnd"/>
      <w:r w:rsidRPr="00B35834">
        <w:rPr>
          <w:i/>
          <w:color w:val="000000" w:themeColor="text1"/>
          <w:szCs w:val="24"/>
        </w:rPr>
        <w:t xml:space="preserve"> Research and Therapy</w:t>
      </w:r>
      <w:r w:rsidR="0067663A" w:rsidRPr="00B35834">
        <w:rPr>
          <w:color w:val="000000" w:themeColor="text1"/>
          <w:szCs w:val="24"/>
        </w:rPr>
        <w:t>, 49, 719-728.</w:t>
      </w:r>
      <w:r w:rsidRPr="00B35834">
        <w:rPr>
          <w:color w:val="000000" w:themeColor="text1"/>
          <w:szCs w:val="24"/>
        </w:rPr>
        <w:t xml:space="preserve"> </w:t>
      </w:r>
    </w:p>
    <w:p w14:paraId="35FEA496" w14:textId="77777777" w:rsidR="00624471" w:rsidRPr="00B35834" w:rsidRDefault="00624471" w:rsidP="005F6770">
      <w:pPr>
        <w:numPr>
          <w:ilvl w:val="0"/>
          <w:numId w:val="12"/>
        </w:numPr>
        <w:contextualSpacing/>
        <w:outlineLvl w:val="0"/>
        <w:rPr>
          <w:color w:val="000000" w:themeColor="text1"/>
          <w:szCs w:val="24"/>
        </w:rPr>
      </w:pPr>
      <w:r w:rsidRPr="00B35834">
        <w:rPr>
          <w:color w:val="000000" w:themeColor="text1"/>
          <w:szCs w:val="24"/>
        </w:rPr>
        <w:t xml:space="preserve">Abramowitz, J.S., Taylor, S., McKay, D., &amp; </w:t>
      </w:r>
      <w:r w:rsidRPr="00B35834">
        <w:rPr>
          <w:b/>
          <w:color w:val="000000" w:themeColor="text1"/>
          <w:szCs w:val="24"/>
        </w:rPr>
        <w:t>Deacon, B</w:t>
      </w:r>
      <w:r w:rsidRPr="00B35834">
        <w:rPr>
          <w:color w:val="000000" w:themeColor="text1"/>
          <w:szCs w:val="24"/>
        </w:rPr>
        <w:t xml:space="preserve">. (2011). Animal models of OCD. </w:t>
      </w:r>
      <w:r w:rsidRPr="00B35834">
        <w:rPr>
          <w:i/>
          <w:iCs/>
          <w:color w:val="000000" w:themeColor="text1"/>
          <w:szCs w:val="24"/>
        </w:rPr>
        <w:t>Biological Psychiatry, 69,</w:t>
      </w:r>
      <w:r w:rsidRPr="00B35834">
        <w:rPr>
          <w:color w:val="000000" w:themeColor="text1"/>
          <w:szCs w:val="24"/>
        </w:rPr>
        <w:t xml:space="preserve"> e29-e30</w:t>
      </w:r>
    </w:p>
    <w:p w14:paraId="04FCDC59" w14:textId="77777777" w:rsidR="005F6770" w:rsidRPr="00B35834" w:rsidRDefault="005F6770" w:rsidP="005F6770">
      <w:pPr>
        <w:numPr>
          <w:ilvl w:val="0"/>
          <w:numId w:val="12"/>
        </w:numPr>
        <w:contextualSpacing/>
        <w:outlineLvl w:val="0"/>
        <w:rPr>
          <w:color w:val="000000" w:themeColor="text1"/>
          <w:szCs w:val="24"/>
        </w:rPr>
      </w:pPr>
      <w:r w:rsidRPr="00B35834">
        <w:rPr>
          <w:color w:val="000000" w:themeColor="text1"/>
          <w:szCs w:val="24"/>
        </w:rPr>
        <w:t>*</w:t>
      </w:r>
      <w:proofErr w:type="spellStart"/>
      <w:r w:rsidRPr="00B35834">
        <w:rPr>
          <w:color w:val="000000" w:themeColor="text1"/>
          <w:szCs w:val="24"/>
        </w:rPr>
        <w:t>Sy</w:t>
      </w:r>
      <w:proofErr w:type="spellEnd"/>
      <w:r w:rsidRPr="00B35834">
        <w:rPr>
          <w:color w:val="000000" w:themeColor="text1"/>
          <w:szCs w:val="24"/>
        </w:rPr>
        <w:t xml:space="preserve">, J. T., Dixon, L. J., </w:t>
      </w:r>
      <w:proofErr w:type="spellStart"/>
      <w:r w:rsidRPr="00B35834">
        <w:rPr>
          <w:color w:val="000000" w:themeColor="text1"/>
          <w:szCs w:val="24"/>
        </w:rPr>
        <w:t>Lickel</w:t>
      </w:r>
      <w:proofErr w:type="spellEnd"/>
      <w:r w:rsidRPr="00B35834">
        <w:rPr>
          <w:color w:val="000000" w:themeColor="text1"/>
          <w:szCs w:val="24"/>
        </w:rPr>
        <w:t xml:space="preserve">, J. J., Nelson, E. A., &amp; </w:t>
      </w:r>
      <w:r w:rsidRPr="00B35834">
        <w:rPr>
          <w:b/>
          <w:color w:val="000000" w:themeColor="text1"/>
          <w:szCs w:val="24"/>
        </w:rPr>
        <w:t>Deacon, B. J.</w:t>
      </w:r>
      <w:r w:rsidRPr="00B35834">
        <w:rPr>
          <w:color w:val="000000" w:themeColor="text1"/>
          <w:szCs w:val="24"/>
        </w:rPr>
        <w:t xml:space="preserve"> (</w:t>
      </w:r>
      <w:r w:rsidR="005E0356" w:rsidRPr="00B35834">
        <w:rPr>
          <w:color w:val="000000" w:themeColor="text1"/>
          <w:szCs w:val="24"/>
        </w:rPr>
        <w:t>2011</w:t>
      </w:r>
      <w:r w:rsidRPr="00B35834">
        <w:rPr>
          <w:color w:val="000000" w:themeColor="text1"/>
          <w:szCs w:val="24"/>
        </w:rPr>
        <w:t xml:space="preserve">). Failure to replicate the deleterious effects of safety behaviors in exposure therapy. </w:t>
      </w:r>
      <w:proofErr w:type="spellStart"/>
      <w:r w:rsidRPr="00B35834">
        <w:rPr>
          <w:i/>
          <w:color w:val="000000" w:themeColor="text1"/>
          <w:szCs w:val="24"/>
        </w:rPr>
        <w:t>Behaviour</w:t>
      </w:r>
      <w:proofErr w:type="spellEnd"/>
      <w:r w:rsidRPr="00B35834">
        <w:rPr>
          <w:i/>
          <w:color w:val="000000" w:themeColor="text1"/>
          <w:szCs w:val="24"/>
        </w:rPr>
        <w:t xml:space="preserve"> Research and Therapy</w:t>
      </w:r>
      <w:r w:rsidR="005E0356" w:rsidRPr="00B35834">
        <w:rPr>
          <w:i/>
          <w:color w:val="000000" w:themeColor="text1"/>
          <w:szCs w:val="24"/>
        </w:rPr>
        <w:t>, 49,</w:t>
      </w:r>
      <w:r w:rsidR="005E0356" w:rsidRPr="00B35834">
        <w:rPr>
          <w:color w:val="000000" w:themeColor="text1"/>
          <w:szCs w:val="24"/>
        </w:rPr>
        <w:t xml:space="preserve"> 305-314.</w:t>
      </w:r>
    </w:p>
    <w:p w14:paraId="739DEB3D" w14:textId="77777777" w:rsidR="00040063" w:rsidRPr="00B35834" w:rsidRDefault="002C1070" w:rsidP="00040063">
      <w:pPr>
        <w:pStyle w:val="ListBullet"/>
        <w:numPr>
          <w:ilvl w:val="0"/>
          <w:numId w:val="12"/>
        </w:numPr>
        <w:rPr>
          <w:color w:val="000000" w:themeColor="text1"/>
          <w:szCs w:val="24"/>
        </w:rPr>
      </w:pPr>
      <w:r w:rsidRPr="00B35834">
        <w:rPr>
          <w:color w:val="000000" w:themeColor="text1"/>
          <w:szCs w:val="24"/>
        </w:rPr>
        <w:t>*</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Fawzy</w:t>
      </w:r>
      <w:proofErr w:type="spellEnd"/>
      <w:r w:rsidRPr="00B35834">
        <w:rPr>
          <w:color w:val="000000" w:themeColor="text1"/>
          <w:szCs w:val="24"/>
        </w:rPr>
        <w:t xml:space="preserve">, T. I., </w:t>
      </w:r>
      <w:proofErr w:type="spellStart"/>
      <w:r w:rsidRPr="00B35834">
        <w:rPr>
          <w:color w:val="000000" w:themeColor="text1"/>
          <w:szCs w:val="24"/>
        </w:rPr>
        <w:t>Lickel</w:t>
      </w:r>
      <w:proofErr w:type="spellEnd"/>
      <w:r w:rsidRPr="00B35834">
        <w:rPr>
          <w:color w:val="000000" w:themeColor="text1"/>
          <w:szCs w:val="24"/>
        </w:rPr>
        <w:t xml:space="preserve">, J. J., &amp; </w:t>
      </w:r>
      <w:proofErr w:type="spellStart"/>
      <w:r w:rsidRPr="00B35834">
        <w:rPr>
          <w:rStyle w:val="q1"/>
          <w:color w:val="000000" w:themeColor="text1"/>
          <w:szCs w:val="24"/>
        </w:rPr>
        <w:t>Wolitzky</w:t>
      </w:r>
      <w:proofErr w:type="spellEnd"/>
      <w:r w:rsidRPr="00B35834">
        <w:rPr>
          <w:rStyle w:val="q1"/>
          <w:color w:val="000000" w:themeColor="text1"/>
          <w:szCs w:val="24"/>
        </w:rPr>
        <w:t>-Taylor, K. B. (</w:t>
      </w:r>
      <w:r w:rsidR="00E1174B" w:rsidRPr="00B35834">
        <w:rPr>
          <w:rStyle w:val="q1"/>
          <w:color w:val="000000" w:themeColor="text1"/>
          <w:szCs w:val="24"/>
        </w:rPr>
        <w:t>2011</w:t>
      </w:r>
      <w:r w:rsidRPr="00B35834">
        <w:rPr>
          <w:rStyle w:val="q1"/>
          <w:color w:val="000000" w:themeColor="text1"/>
          <w:szCs w:val="24"/>
        </w:rPr>
        <w:t xml:space="preserve">). </w:t>
      </w:r>
      <w:r w:rsidRPr="00B35834">
        <w:rPr>
          <w:color w:val="000000" w:themeColor="text1"/>
          <w:szCs w:val="24"/>
        </w:rPr>
        <w:t xml:space="preserve">Cognitive </w:t>
      </w:r>
      <w:proofErr w:type="spellStart"/>
      <w:r w:rsidRPr="00B35834">
        <w:rPr>
          <w:color w:val="000000" w:themeColor="text1"/>
          <w:szCs w:val="24"/>
        </w:rPr>
        <w:t>defusion</w:t>
      </w:r>
      <w:proofErr w:type="spellEnd"/>
      <w:r w:rsidRPr="00B35834">
        <w:rPr>
          <w:color w:val="000000" w:themeColor="text1"/>
          <w:szCs w:val="24"/>
        </w:rPr>
        <w:t xml:space="preserve"> versus cognitive restructuring in the treatment of negative self-referential thoughts: An investigation of process and outcome. </w:t>
      </w:r>
      <w:r w:rsidRPr="00B35834">
        <w:rPr>
          <w:i/>
          <w:color w:val="000000" w:themeColor="text1"/>
          <w:szCs w:val="24"/>
        </w:rPr>
        <w:t>Journal of Cognitive Psychotherapy</w:t>
      </w:r>
      <w:r w:rsidR="00E1174B" w:rsidRPr="00B35834">
        <w:rPr>
          <w:i/>
          <w:color w:val="000000" w:themeColor="text1"/>
          <w:szCs w:val="24"/>
        </w:rPr>
        <w:t>, 25,</w:t>
      </w:r>
      <w:r w:rsidR="00E1174B" w:rsidRPr="00B35834">
        <w:rPr>
          <w:color w:val="000000" w:themeColor="text1"/>
          <w:szCs w:val="24"/>
        </w:rPr>
        <w:t xml:space="preserve"> 218-232.</w:t>
      </w:r>
    </w:p>
    <w:p w14:paraId="0C568A1C" w14:textId="77777777" w:rsidR="00FB54BD" w:rsidRPr="00B35834" w:rsidRDefault="00FB54BD" w:rsidP="00FB54BD">
      <w:pPr>
        <w:pStyle w:val="ListBullet"/>
        <w:numPr>
          <w:ilvl w:val="0"/>
          <w:numId w:val="12"/>
        </w:numPr>
        <w:rPr>
          <w:color w:val="000000" w:themeColor="text1"/>
          <w:szCs w:val="24"/>
        </w:rPr>
      </w:pPr>
      <w:r w:rsidRPr="00B35834">
        <w:rPr>
          <w:color w:val="000000" w:themeColor="text1"/>
          <w:szCs w:val="24"/>
        </w:rPr>
        <w:t xml:space="preserve">*Nelson, E. A., </w:t>
      </w:r>
      <w:proofErr w:type="spellStart"/>
      <w:r w:rsidRPr="00B35834">
        <w:rPr>
          <w:color w:val="000000" w:themeColor="text1"/>
          <w:szCs w:val="24"/>
        </w:rPr>
        <w:t>Lickel</w:t>
      </w:r>
      <w:proofErr w:type="spellEnd"/>
      <w:r w:rsidRPr="00B35834">
        <w:rPr>
          <w:color w:val="000000" w:themeColor="text1"/>
          <w:szCs w:val="24"/>
        </w:rPr>
        <w:t xml:space="preserve">, J. J., </w:t>
      </w:r>
      <w:proofErr w:type="spellStart"/>
      <w:r w:rsidRPr="00B35834">
        <w:rPr>
          <w:color w:val="000000" w:themeColor="text1"/>
          <w:szCs w:val="24"/>
        </w:rPr>
        <w:t>Sy</w:t>
      </w:r>
      <w:proofErr w:type="spellEnd"/>
      <w:r w:rsidRPr="00B35834">
        <w:rPr>
          <w:color w:val="000000" w:themeColor="text1"/>
          <w:szCs w:val="24"/>
        </w:rPr>
        <w:t xml:space="preserve">, J. T., Dixon, L. J., &amp; </w:t>
      </w:r>
      <w:r w:rsidRPr="00B35834">
        <w:rPr>
          <w:b/>
          <w:color w:val="000000" w:themeColor="text1"/>
          <w:szCs w:val="24"/>
        </w:rPr>
        <w:t>Deacon, B. J.</w:t>
      </w:r>
      <w:r w:rsidRPr="00B35834">
        <w:rPr>
          <w:color w:val="000000" w:themeColor="text1"/>
          <w:szCs w:val="24"/>
        </w:rPr>
        <w:t xml:space="preserve"> (</w:t>
      </w:r>
      <w:r w:rsidR="008A19C0" w:rsidRPr="00B35834">
        <w:rPr>
          <w:color w:val="000000" w:themeColor="text1"/>
          <w:szCs w:val="24"/>
        </w:rPr>
        <w:t>2010</w:t>
      </w:r>
      <w:r w:rsidRPr="00B35834">
        <w:rPr>
          <w:color w:val="000000" w:themeColor="text1"/>
          <w:szCs w:val="24"/>
        </w:rPr>
        <w:t xml:space="preserve">). Probability and cost biases in social phobia: Nature, specificity, and relationship to treatment outcome. </w:t>
      </w:r>
      <w:r w:rsidRPr="00B35834">
        <w:rPr>
          <w:i/>
          <w:color w:val="000000" w:themeColor="text1"/>
          <w:szCs w:val="24"/>
        </w:rPr>
        <w:t>Journal of Cognitive Psychotherapy</w:t>
      </w:r>
      <w:r w:rsidR="008A19C0" w:rsidRPr="00B35834">
        <w:rPr>
          <w:i/>
          <w:color w:val="000000" w:themeColor="text1"/>
          <w:szCs w:val="24"/>
        </w:rPr>
        <w:t>, 24,</w:t>
      </w:r>
      <w:r w:rsidR="008A19C0" w:rsidRPr="00B35834">
        <w:rPr>
          <w:color w:val="000000" w:themeColor="text1"/>
          <w:szCs w:val="24"/>
        </w:rPr>
        <w:t xml:space="preserve"> 213-228.</w:t>
      </w:r>
    </w:p>
    <w:p w14:paraId="6EFD0CE4" w14:textId="77777777" w:rsidR="004D0110" w:rsidRPr="00B35834" w:rsidRDefault="00A436C5" w:rsidP="000C6741">
      <w:pPr>
        <w:pStyle w:val="ListBullet"/>
        <w:numPr>
          <w:ilvl w:val="0"/>
          <w:numId w:val="12"/>
        </w:numPr>
        <w:rPr>
          <w:color w:val="000000" w:themeColor="text1"/>
          <w:szCs w:val="24"/>
        </w:rPr>
      </w:pPr>
      <w:r w:rsidRPr="00B35834">
        <w:rPr>
          <w:color w:val="000000" w:themeColor="text1"/>
          <w:szCs w:val="24"/>
        </w:rPr>
        <w:t xml:space="preserve">Abramowitz, J. S., &amp; </w:t>
      </w:r>
      <w:r w:rsidRPr="00B35834">
        <w:rPr>
          <w:b/>
          <w:color w:val="000000" w:themeColor="text1"/>
          <w:szCs w:val="24"/>
        </w:rPr>
        <w:t>Deacon, B. J.</w:t>
      </w:r>
      <w:r w:rsidRPr="00B35834">
        <w:rPr>
          <w:color w:val="000000" w:themeColor="text1"/>
          <w:szCs w:val="24"/>
        </w:rPr>
        <w:t xml:space="preserve"> (</w:t>
      </w:r>
      <w:r w:rsidR="00603D7F" w:rsidRPr="00B35834">
        <w:rPr>
          <w:color w:val="000000" w:themeColor="text1"/>
          <w:szCs w:val="24"/>
        </w:rPr>
        <w:t>2010</w:t>
      </w:r>
      <w:r w:rsidRPr="00B35834">
        <w:rPr>
          <w:color w:val="000000" w:themeColor="text1"/>
          <w:szCs w:val="24"/>
        </w:rPr>
        <w:t xml:space="preserve">). Anxiety and its disorders: Implications for pharmacotherapy. </w:t>
      </w:r>
      <w:r w:rsidRPr="00B35834">
        <w:rPr>
          <w:i/>
          <w:color w:val="000000" w:themeColor="text1"/>
          <w:szCs w:val="24"/>
        </w:rPr>
        <w:t>Clinical Psychology: Science and Practice</w:t>
      </w:r>
      <w:r w:rsidR="00603D7F" w:rsidRPr="00B35834">
        <w:rPr>
          <w:i/>
          <w:color w:val="000000" w:themeColor="text1"/>
          <w:szCs w:val="24"/>
        </w:rPr>
        <w:t>, 17,</w:t>
      </w:r>
      <w:r w:rsidR="00603D7F" w:rsidRPr="00B35834">
        <w:rPr>
          <w:color w:val="000000" w:themeColor="text1"/>
          <w:szCs w:val="24"/>
        </w:rPr>
        <w:t xml:space="preserve"> 104-106</w:t>
      </w:r>
      <w:r w:rsidRPr="00B35834">
        <w:rPr>
          <w:color w:val="000000" w:themeColor="text1"/>
          <w:szCs w:val="24"/>
        </w:rPr>
        <w:t xml:space="preserve">. </w:t>
      </w:r>
    </w:p>
    <w:p w14:paraId="7CE473EC" w14:textId="77777777" w:rsidR="00FB54BD" w:rsidRPr="00B35834" w:rsidRDefault="00FB54BD" w:rsidP="00FB54BD">
      <w:pPr>
        <w:pStyle w:val="ListBullet"/>
        <w:numPr>
          <w:ilvl w:val="0"/>
          <w:numId w:val="12"/>
        </w:numPr>
        <w:rPr>
          <w:color w:val="000000" w:themeColor="text1"/>
          <w:szCs w:val="24"/>
        </w:rPr>
      </w:pPr>
      <w:r w:rsidRPr="00B35834">
        <w:rPr>
          <w:color w:val="000000" w:themeColor="text1"/>
          <w:szCs w:val="24"/>
        </w:rPr>
        <w:t xml:space="preserve">Abramowitz, J. S.,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Olatunji</w:t>
      </w:r>
      <w:proofErr w:type="spellEnd"/>
      <w:r w:rsidRPr="00B35834">
        <w:rPr>
          <w:color w:val="000000" w:themeColor="text1"/>
          <w:szCs w:val="24"/>
        </w:rPr>
        <w:t xml:space="preserve">, B., Wheaton, M. G., Berman, N., </w:t>
      </w:r>
      <w:proofErr w:type="spellStart"/>
      <w:r w:rsidRPr="00B35834">
        <w:rPr>
          <w:color w:val="000000" w:themeColor="text1"/>
          <w:szCs w:val="24"/>
        </w:rPr>
        <w:t>Timpano</w:t>
      </w:r>
      <w:proofErr w:type="spellEnd"/>
      <w:r w:rsidRPr="00B35834">
        <w:rPr>
          <w:color w:val="000000" w:themeColor="text1"/>
          <w:szCs w:val="24"/>
        </w:rPr>
        <w:t xml:space="preserve">, K., Riemann, B., Adams, T., </w:t>
      </w:r>
      <w:proofErr w:type="spellStart"/>
      <w:r w:rsidRPr="00B35834">
        <w:rPr>
          <w:color w:val="000000" w:themeColor="text1"/>
          <w:szCs w:val="24"/>
        </w:rPr>
        <w:t>Storch</w:t>
      </w:r>
      <w:proofErr w:type="spellEnd"/>
      <w:r w:rsidRPr="00B35834">
        <w:rPr>
          <w:color w:val="000000" w:themeColor="text1"/>
          <w:szCs w:val="24"/>
        </w:rPr>
        <w:t xml:space="preserve">, E., McGrath, P., </w:t>
      </w:r>
      <w:proofErr w:type="spellStart"/>
      <w:r w:rsidRPr="00B35834">
        <w:rPr>
          <w:color w:val="000000" w:themeColor="text1"/>
          <w:szCs w:val="24"/>
          <w:lang w:val="nb-NO"/>
        </w:rPr>
        <w:t>Bjorgvinsson</w:t>
      </w:r>
      <w:proofErr w:type="spellEnd"/>
      <w:r w:rsidRPr="00B35834">
        <w:rPr>
          <w:color w:val="000000" w:themeColor="text1"/>
          <w:szCs w:val="24"/>
          <w:lang w:val="nb-NO"/>
        </w:rPr>
        <w:t xml:space="preserve">, T., &amp; Hale, L. (2010). </w:t>
      </w:r>
      <w:proofErr w:type="spellStart"/>
      <w:r w:rsidRPr="00B35834">
        <w:rPr>
          <w:color w:val="000000" w:themeColor="text1"/>
          <w:szCs w:val="24"/>
          <w:lang w:val="nb-NO"/>
        </w:rPr>
        <w:t>Assessment</w:t>
      </w:r>
      <w:proofErr w:type="spellEnd"/>
      <w:r w:rsidRPr="00B35834">
        <w:rPr>
          <w:color w:val="000000" w:themeColor="text1"/>
          <w:szCs w:val="24"/>
          <w:lang w:val="nb-NO"/>
        </w:rPr>
        <w:t xml:space="preserve"> </w:t>
      </w:r>
      <w:proofErr w:type="spellStart"/>
      <w:r w:rsidRPr="00B35834">
        <w:rPr>
          <w:color w:val="000000" w:themeColor="text1"/>
          <w:szCs w:val="24"/>
          <w:lang w:val="nb-NO"/>
        </w:rPr>
        <w:t>of</w:t>
      </w:r>
      <w:proofErr w:type="spellEnd"/>
      <w:r w:rsidRPr="00B35834">
        <w:rPr>
          <w:color w:val="000000" w:themeColor="text1"/>
          <w:szCs w:val="24"/>
          <w:lang w:val="nb-NO"/>
        </w:rPr>
        <w:t xml:space="preserve"> </w:t>
      </w:r>
      <w:proofErr w:type="spellStart"/>
      <w:r w:rsidRPr="00B35834">
        <w:rPr>
          <w:color w:val="000000" w:themeColor="text1"/>
          <w:szCs w:val="24"/>
          <w:lang w:val="nb-NO"/>
        </w:rPr>
        <w:t>obsessive-compulsive</w:t>
      </w:r>
      <w:proofErr w:type="spellEnd"/>
      <w:r w:rsidRPr="00B35834">
        <w:rPr>
          <w:color w:val="000000" w:themeColor="text1"/>
          <w:szCs w:val="24"/>
          <w:lang w:val="nb-NO"/>
        </w:rPr>
        <w:t xml:space="preserve"> symptoms: Development and </w:t>
      </w:r>
      <w:proofErr w:type="spellStart"/>
      <w:r w:rsidRPr="00B35834">
        <w:rPr>
          <w:color w:val="000000" w:themeColor="text1"/>
          <w:szCs w:val="24"/>
          <w:lang w:val="nb-NO"/>
        </w:rPr>
        <w:t>validation</w:t>
      </w:r>
      <w:proofErr w:type="spellEnd"/>
      <w:r w:rsidRPr="00B35834">
        <w:rPr>
          <w:color w:val="000000" w:themeColor="text1"/>
          <w:szCs w:val="24"/>
          <w:lang w:val="nb-NO"/>
        </w:rPr>
        <w:t xml:space="preserve"> </w:t>
      </w:r>
      <w:proofErr w:type="spellStart"/>
      <w:r w:rsidRPr="00B35834">
        <w:rPr>
          <w:color w:val="000000" w:themeColor="text1"/>
          <w:szCs w:val="24"/>
          <w:lang w:val="nb-NO"/>
        </w:rPr>
        <w:t>of</w:t>
      </w:r>
      <w:proofErr w:type="spellEnd"/>
      <w:r w:rsidRPr="00B35834">
        <w:rPr>
          <w:color w:val="000000" w:themeColor="text1"/>
          <w:szCs w:val="24"/>
          <w:lang w:val="nb-NO"/>
        </w:rPr>
        <w:t xml:space="preserve"> </w:t>
      </w:r>
      <w:proofErr w:type="spellStart"/>
      <w:r w:rsidRPr="00B35834">
        <w:rPr>
          <w:color w:val="000000" w:themeColor="text1"/>
          <w:szCs w:val="24"/>
          <w:lang w:val="nb-NO"/>
        </w:rPr>
        <w:t>the</w:t>
      </w:r>
      <w:proofErr w:type="spellEnd"/>
      <w:r w:rsidRPr="00B35834">
        <w:rPr>
          <w:color w:val="000000" w:themeColor="text1"/>
          <w:szCs w:val="24"/>
          <w:lang w:val="nb-NO"/>
        </w:rPr>
        <w:t xml:space="preserve"> </w:t>
      </w:r>
      <w:proofErr w:type="spellStart"/>
      <w:r w:rsidRPr="00B35834">
        <w:rPr>
          <w:color w:val="000000" w:themeColor="text1"/>
          <w:szCs w:val="24"/>
          <w:lang w:val="nb-NO"/>
        </w:rPr>
        <w:t>Dimensional</w:t>
      </w:r>
      <w:proofErr w:type="spellEnd"/>
      <w:r w:rsidRPr="00B35834">
        <w:rPr>
          <w:color w:val="000000" w:themeColor="text1"/>
          <w:szCs w:val="24"/>
          <w:lang w:val="nb-NO"/>
        </w:rPr>
        <w:t xml:space="preserve"> </w:t>
      </w:r>
      <w:proofErr w:type="spellStart"/>
      <w:r w:rsidRPr="00B35834">
        <w:rPr>
          <w:color w:val="000000" w:themeColor="text1"/>
          <w:szCs w:val="24"/>
          <w:lang w:val="nb-NO"/>
        </w:rPr>
        <w:t>obsessive-Compulsive</w:t>
      </w:r>
      <w:proofErr w:type="spellEnd"/>
      <w:r w:rsidRPr="00B35834">
        <w:rPr>
          <w:color w:val="000000" w:themeColor="text1"/>
          <w:szCs w:val="24"/>
          <w:lang w:val="nb-NO"/>
        </w:rPr>
        <w:t xml:space="preserve"> </w:t>
      </w:r>
      <w:proofErr w:type="spellStart"/>
      <w:r w:rsidRPr="00B35834">
        <w:rPr>
          <w:color w:val="000000" w:themeColor="text1"/>
          <w:szCs w:val="24"/>
          <w:lang w:val="nb-NO"/>
        </w:rPr>
        <w:t>Scale</w:t>
      </w:r>
      <w:proofErr w:type="spellEnd"/>
      <w:r w:rsidRPr="00B35834">
        <w:rPr>
          <w:color w:val="000000" w:themeColor="text1"/>
          <w:szCs w:val="24"/>
          <w:lang w:val="nb-NO"/>
        </w:rPr>
        <w:t xml:space="preserve">. </w:t>
      </w:r>
      <w:r w:rsidRPr="00B35834">
        <w:rPr>
          <w:i/>
          <w:color w:val="000000" w:themeColor="text1"/>
          <w:szCs w:val="24"/>
        </w:rPr>
        <w:t>Psychological Assessment, 22,</w:t>
      </w:r>
      <w:r w:rsidRPr="00B35834">
        <w:rPr>
          <w:color w:val="000000" w:themeColor="text1"/>
          <w:szCs w:val="24"/>
        </w:rPr>
        <w:t xml:space="preserve"> 180-198.</w:t>
      </w:r>
    </w:p>
    <w:p w14:paraId="6340108E" w14:textId="77777777" w:rsidR="0026719A" w:rsidRPr="00B35834" w:rsidRDefault="0026719A" w:rsidP="0026719A">
      <w:pPr>
        <w:numPr>
          <w:ilvl w:val="0"/>
          <w:numId w:val="12"/>
        </w:numPr>
        <w:rPr>
          <w:color w:val="000000" w:themeColor="text1"/>
          <w:szCs w:val="24"/>
        </w:rPr>
      </w:pPr>
      <w:r w:rsidRPr="00B35834">
        <w:rPr>
          <w:color w:val="000000" w:themeColor="text1"/>
          <w:szCs w:val="24"/>
        </w:rPr>
        <w:t>Broman-</w:t>
      </w:r>
      <w:proofErr w:type="spellStart"/>
      <w:r w:rsidRPr="00B35834">
        <w:rPr>
          <w:color w:val="000000" w:themeColor="text1"/>
          <w:szCs w:val="24"/>
        </w:rPr>
        <w:t>Fulks</w:t>
      </w:r>
      <w:proofErr w:type="spellEnd"/>
      <w:r w:rsidRPr="00B35834">
        <w:rPr>
          <w:color w:val="000000" w:themeColor="text1"/>
          <w:szCs w:val="24"/>
        </w:rPr>
        <w:t xml:space="preserve">, J. J.,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Olatunji</w:t>
      </w:r>
      <w:proofErr w:type="spellEnd"/>
      <w:r w:rsidRPr="00B35834">
        <w:rPr>
          <w:color w:val="000000" w:themeColor="text1"/>
          <w:szCs w:val="24"/>
        </w:rPr>
        <w:t xml:space="preserve">, B. O., </w:t>
      </w:r>
      <w:proofErr w:type="spellStart"/>
      <w:r w:rsidRPr="00B35834">
        <w:rPr>
          <w:color w:val="000000" w:themeColor="text1"/>
          <w:szCs w:val="24"/>
        </w:rPr>
        <w:t>Bondy</w:t>
      </w:r>
      <w:proofErr w:type="spellEnd"/>
      <w:r w:rsidRPr="00B35834">
        <w:rPr>
          <w:color w:val="000000" w:themeColor="text1"/>
          <w:szCs w:val="24"/>
        </w:rPr>
        <w:t xml:space="preserve">, C. L., Abramowitz, J. S., &amp; </w:t>
      </w:r>
      <w:proofErr w:type="spellStart"/>
      <w:r w:rsidRPr="00B35834">
        <w:rPr>
          <w:color w:val="000000" w:themeColor="text1"/>
          <w:szCs w:val="24"/>
        </w:rPr>
        <w:t>Tolin</w:t>
      </w:r>
      <w:proofErr w:type="spellEnd"/>
      <w:r w:rsidRPr="00B35834">
        <w:rPr>
          <w:color w:val="000000" w:themeColor="text1"/>
          <w:szCs w:val="24"/>
        </w:rPr>
        <w:t>, D. (</w:t>
      </w:r>
      <w:r w:rsidR="00ED3CD8" w:rsidRPr="00B35834">
        <w:rPr>
          <w:color w:val="000000" w:themeColor="text1"/>
          <w:szCs w:val="24"/>
        </w:rPr>
        <w:t>2010</w:t>
      </w:r>
      <w:r w:rsidRPr="00B35834">
        <w:rPr>
          <w:color w:val="000000" w:themeColor="text1"/>
          <w:szCs w:val="24"/>
        </w:rPr>
        <w:t xml:space="preserve">). Categorical or dimensional: A re-analysis of the anxiety sensitivity construct. </w:t>
      </w:r>
      <w:r w:rsidRPr="00B35834">
        <w:rPr>
          <w:i/>
          <w:color w:val="000000" w:themeColor="text1"/>
          <w:szCs w:val="24"/>
        </w:rPr>
        <w:t>Behavior Therapy</w:t>
      </w:r>
      <w:r w:rsidR="00ED3CD8" w:rsidRPr="00B35834">
        <w:rPr>
          <w:i/>
          <w:color w:val="000000" w:themeColor="text1"/>
          <w:szCs w:val="24"/>
        </w:rPr>
        <w:t>, 41,</w:t>
      </w:r>
      <w:r w:rsidR="00ED3CD8" w:rsidRPr="00B35834">
        <w:rPr>
          <w:color w:val="000000" w:themeColor="text1"/>
          <w:szCs w:val="24"/>
        </w:rPr>
        <w:t xml:space="preserve"> 154-171.</w:t>
      </w:r>
    </w:p>
    <w:p w14:paraId="2BC8001D" w14:textId="77777777" w:rsidR="00FB54BD" w:rsidRPr="00B35834" w:rsidRDefault="00FB54BD" w:rsidP="00FB54BD">
      <w:pPr>
        <w:numPr>
          <w:ilvl w:val="0"/>
          <w:numId w:val="12"/>
        </w:numPr>
        <w:rPr>
          <w:color w:val="000000" w:themeColor="text1"/>
          <w:szCs w:val="24"/>
        </w:rPr>
      </w:pPr>
      <w:r w:rsidRPr="00B35834">
        <w:rPr>
          <w:rFonts w:eastAsia="Calibri"/>
          <w:b/>
          <w:color w:val="000000" w:themeColor="text1"/>
          <w:szCs w:val="24"/>
        </w:rPr>
        <w:lastRenderedPageBreak/>
        <w:t>*Deacon, B. J.</w:t>
      </w:r>
      <w:r w:rsidRPr="00B35834">
        <w:rPr>
          <w:rFonts w:eastAsia="Calibri"/>
          <w:color w:val="000000" w:themeColor="text1"/>
          <w:szCs w:val="24"/>
        </w:rPr>
        <w:t xml:space="preserve">, </w:t>
      </w:r>
      <w:proofErr w:type="spellStart"/>
      <w:r w:rsidRPr="00B35834">
        <w:rPr>
          <w:rFonts w:eastAsia="Calibri"/>
          <w:color w:val="000000" w:themeColor="text1"/>
          <w:szCs w:val="24"/>
        </w:rPr>
        <w:t>Sy</w:t>
      </w:r>
      <w:proofErr w:type="spellEnd"/>
      <w:r w:rsidRPr="00B35834">
        <w:rPr>
          <w:rFonts w:eastAsia="Calibri"/>
          <w:color w:val="000000" w:themeColor="text1"/>
          <w:szCs w:val="24"/>
        </w:rPr>
        <w:t xml:space="preserve">, J., </w:t>
      </w:r>
      <w:proofErr w:type="spellStart"/>
      <w:r w:rsidRPr="00B35834">
        <w:rPr>
          <w:rFonts w:eastAsia="Calibri"/>
          <w:color w:val="000000" w:themeColor="text1"/>
          <w:szCs w:val="24"/>
        </w:rPr>
        <w:t>Lickel</w:t>
      </w:r>
      <w:proofErr w:type="spellEnd"/>
      <w:r w:rsidRPr="00B35834">
        <w:rPr>
          <w:rFonts w:eastAsia="Calibri"/>
          <w:color w:val="000000" w:themeColor="text1"/>
          <w:szCs w:val="24"/>
        </w:rPr>
        <w:t xml:space="preserve">, J. J., &amp; Nelson, E. O. (2010). Does the judicious use of safety behaviors improve the efficacy and acceptability of exposure therapy for claustrophobic fear? </w:t>
      </w:r>
      <w:r w:rsidRPr="00B35834">
        <w:rPr>
          <w:i/>
          <w:color w:val="000000" w:themeColor="text1"/>
          <w:szCs w:val="24"/>
        </w:rPr>
        <w:t>Journal of Behavior Therapy and Experimental Psychiatry, 41,</w:t>
      </w:r>
      <w:r w:rsidRPr="00B35834">
        <w:rPr>
          <w:color w:val="000000" w:themeColor="text1"/>
          <w:szCs w:val="24"/>
        </w:rPr>
        <w:t xml:space="preserve"> 71-80.</w:t>
      </w:r>
    </w:p>
    <w:p w14:paraId="32B91AEC" w14:textId="77777777" w:rsidR="00FB54BD" w:rsidRPr="00B35834" w:rsidRDefault="00FB54BD" w:rsidP="00FB54BD">
      <w:pPr>
        <w:numPr>
          <w:ilvl w:val="0"/>
          <w:numId w:val="12"/>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proofErr w:type="spellStart"/>
      <w:r w:rsidRPr="00B35834">
        <w:rPr>
          <w:color w:val="000000" w:themeColor="text1"/>
          <w:szCs w:val="24"/>
        </w:rPr>
        <w:t>Cisler</w:t>
      </w:r>
      <w:proofErr w:type="spellEnd"/>
      <w:r w:rsidRPr="00B35834">
        <w:rPr>
          <w:color w:val="000000" w:themeColor="text1"/>
          <w:szCs w:val="24"/>
        </w:rPr>
        <w:t xml:space="preserve">, J. &amp; </w:t>
      </w:r>
      <w:r w:rsidRPr="00B35834">
        <w:rPr>
          <w:b/>
          <w:color w:val="000000" w:themeColor="text1"/>
          <w:szCs w:val="24"/>
        </w:rPr>
        <w:t>Deacon, B. J.</w:t>
      </w:r>
      <w:r w:rsidRPr="00B35834">
        <w:rPr>
          <w:color w:val="000000" w:themeColor="text1"/>
          <w:szCs w:val="24"/>
        </w:rPr>
        <w:t xml:space="preserve"> (2010). Efficacy of cognitive behavioral therapy for anxiety disorders: A review of meta-analytic findings. </w:t>
      </w:r>
      <w:r w:rsidRPr="00B35834">
        <w:rPr>
          <w:i/>
          <w:color w:val="000000" w:themeColor="text1"/>
          <w:szCs w:val="24"/>
        </w:rPr>
        <w:t xml:space="preserve">Psychiatric Clinics of North America, 33, </w:t>
      </w:r>
      <w:r w:rsidRPr="00B35834">
        <w:rPr>
          <w:color w:val="000000" w:themeColor="text1"/>
          <w:szCs w:val="24"/>
        </w:rPr>
        <w:t xml:space="preserve">557-577. </w:t>
      </w:r>
    </w:p>
    <w:p w14:paraId="024AA708" w14:textId="77777777" w:rsidR="00825C3B" w:rsidRPr="00B35834" w:rsidRDefault="00825C3B" w:rsidP="00825C3B">
      <w:pPr>
        <w:numPr>
          <w:ilvl w:val="0"/>
          <w:numId w:val="12"/>
        </w:numPr>
        <w:rPr>
          <w:color w:val="000000" w:themeColor="text1"/>
          <w:szCs w:val="24"/>
        </w:rPr>
      </w:pPr>
      <w:r w:rsidRPr="00B35834">
        <w:rPr>
          <w:color w:val="000000" w:themeColor="text1"/>
          <w:szCs w:val="24"/>
        </w:rPr>
        <w:t xml:space="preserve">*Nelson, E. O.,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Lickel</w:t>
      </w:r>
      <w:proofErr w:type="spellEnd"/>
      <w:r w:rsidRPr="00B35834">
        <w:rPr>
          <w:color w:val="000000" w:themeColor="text1"/>
          <w:szCs w:val="24"/>
        </w:rPr>
        <w:t xml:space="preserve">, J. J., &amp; </w:t>
      </w:r>
      <w:proofErr w:type="spellStart"/>
      <w:r w:rsidRPr="00B35834">
        <w:rPr>
          <w:color w:val="000000" w:themeColor="text1"/>
          <w:szCs w:val="24"/>
        </w:rPr>
        <w:t>Sy</w:t>
      </w:r>
      <w:proofErr w:type="spellEnd"/>
      <w:r w:rsidRPr="00B35834">
        <w:rPr>
          <w:color w:val="000000" w:themeColor="text1"/>
          <w:szCs w:val="24"/>
        </w:rPr>
        <w:t xml:space="preserve">, J. T. (2010). Targeting the probability versus cost of feared outcomes in public speaking anxiety. </w:t>
      </w:r>
      <w:proofErr w:type="spellStart"/>
      <w:r w:rsidRPr="00B35834">
        <w:rPr>
          <w:i/>
          <w:color w:val="000000" w:themeColor="text1"/>
          <w:szCs w:val="24"/>
        </w:rPr>
        <w:t>Behaviour</w:t>
      </w:r>
      <w:proofErr w:type="spellEnd"/>
      <w:r w:rsidRPr="00B35834">
        <w:rPr>
          <w:i/>
          <w:color w:val="000000" w:themeColor="text1"/>
          <w:szCs w:val="24"/>
        </w:rPr>
        <w:t xml:space="preserve"> Research and Therapy, 48,</w:t>
      </w:r>
      <w:r w:rsidRPr="00B35834">
        <w:rPr>
          <w:color w:val="000000" w:themeColor="text1"/>
          <w:szCs w:val="24"/>
        </w:rPr>
        <w:t xml:space="preserve"> 282-289.</w:t>
      </w:r>
    </w:p>
    <w:p w14:paraId="04F6827A" w14:textId="77777777" w:rsidR="00A8034D" w:rsidRPr="00B35834" w:rsidRDefault="00A8034D" w:rsidP="00A8034D">
      <w:pPr>
        <w:pStyle w:val="ListBullet"/>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Lickel</w:t>
      </w:r>
      <w:proofErr w:type="spellEnd"/>
      <w:r w:rsidRPr="00B35834">
        <w:rPr>
          <w:color w:val="000000" w:themeColor="text1"/>
          <w:szCs w:val="24"/>
        </w:rPr>
        <w:t>, J. J. (</w:t>
      </w:r>
      <w:r w:rsidR="004511E4" w:rsidRPr="00B35834">
        <w:rPr>
          <w:color w:val="000000" w:themeColor="text1"/>
          <w:szCs w:val="24"/>
        </w:rPr>
        <w:t>2009</w:t>
      </w:r>
      <w:r w:rsidRPr="00B35834">
        <w:rPr>
          <w:color w:val="000000" w:themeColor="text1"/>
          <w:szCs w:val="24"/>
        </w:rPr>
        <w:t xml:space="preserve">). On the brain disease model of mental disorders. </w:t>
      </w:r>
      <w:r w:rsidRPr="00B35834">
        <w:rPr>
          <w:i/>
          <w:color w:val="000000" w:themeColor="text1"/>
          <w:szCs w:val="24"/>
        </w:rPr>
        <w:t>the Behavior Therapist</w:t>
      </w:r>
      <w:r w:rsidR="004511E4" w:rsidRPr="00B35834">
        <w:rPr>
          <w:i/>
          <w:color w:val="000000" w:themeColor="text1"/>
          <w:szCs w:val="24"/>
        </w:rPr>
        <w:t>, 32,</w:t>
      </w:r>
      <w:r w:rsidR="004511E4" w:rsidRPr="00B35834">
        <w:rPr>
          <w:color w:val="000000" w:themeColor="text1"/>
          <w:szCs w:val="24"/>
        </w:rPr>
        <w:t xml:space="preserve"> 113-118.</w:t>
      </w:r>
      <w:r w:rsidRPr="00B35834">
        <w:rPr>
          <w:color w:val="000000" w:themeColor="text1"/>
          <w:szCs w:val="24"/>
        </w:rPr>
        <w:t xml:space="preserve"> </w:t>
      </w:r>
    </w:p>
    <w:p w14:paraId="7FF82802" w14:textId="77777777" w:rsidR="00674534" w:rsidRPr="00B35834" w:rsidRDefault="00674534" w:rsidP="003A57A9">
      <w:pPr>
        <w:numPr>
          <w:ilvl w:val="0"/>
          <w:numId w:val="12"/>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r w:rsidRPr="00B35834">
        <w:rPr>
          <w:b/>
          <w:color w:val="000000" w:themeColor="text1"/>
          <w:szCs w:val="24"/>
        </w:rPr>
        <w:t>Deacon, B. J.</w:t>
      </w:r>
      <w:r w:rsidRPr="00B35834">
        <w:rPr>
          <w:color w:val="000000" w:themeColor="text1"/>
          <w:szCs w:val="24"/>
        </w:rPr>
        <w:t>, &amp; Abramowitz, J. S. (</w:t>
      </w:r>
      <w:r w:rsidR="00BA65A5" w:rsidRPr="00B35834">
        <w:rPr>
          <w:color w:val="000000" w:themeColor="text1"/>
          <w:szCs w:val="24"/>
        </w:rPr>
        <w:t>2009</w:t>
      </w:r>
      <w:r w:rsidRPr="00B35834">
        <w:rPr>
          <w:color w:val="000000" w:themeColor="text1"/>
          <w:szCs w:val="24"/>
        </w:rPr>
        <w:t xml:space="preserve">). Is hypochondriasis an anxiety disorder? </w:t>
      </w:r>
      <w:r w:rsidRPr="00B35834">
        <w:rPr>
          <w:i/>
          <w:color w:val="000000" w:themeColor="text1"/>
          <w:szCs w:val="24"/>
        </w:rPr>
        <w:t>British Medical Journal</w:t>
      </w:r>
      <w:r w:rsidR="00BA65A5" w:rsidRPr="00B35834">
        <w:rPr>
          <w:i/>
          <w:color w:val="000000" w:themeColor="text1"/>
          <w:szCs w:val="24"/>
        </w:rPr>
        <w:t>, 194,</w:t>
      </w:r>
      <w:r w:rsidR="00BA65A5" w:rsidRPr="00B35834">
        <w:rPr>
          <w:color w:val="000000" w:themeColor="text1"/>
          <w:szCs w:val="24"/>
        </w:rPr>
        <w:t xml:space="preserve"> 481-482</w:t>
      </w:r>
      <w:r w:rsidRPr="00B35834">
        <w:rPr>
          <w:color w:val="000000" w:themeColor="text1"/>
          <w:szCs w:val="24"/>
        </w:rPr>
        <w:t xml:space="preserve">. </w:t>
      </w:r>
    </w:p>
    <w:p w14:paraId="6E23D391" w14:textId="77777777" w:rsidR="0083190A" w:rsidRPr="00B35834" w:rsidRDefault="0083190A" w:rsidP="003A57A9">
      <w:pPr>
        <w:numPr>
          <w:ilvl w:val="0"/>
          <w:numId w:val="12"/>
        </w:numPr>
        <w:rPr>
          <w:color w:val="000000" w:themeColor="text1"/>
          <w:szCs w:val="24"/>
        </w:rPr>
      </w:pPr>
      <w:r w:rsidRPr="00B35834">
        <w:rPr>
          <w:color w:val="000000" w:themeColor="text1"/>
          <w:szCs w:val="24"/>
        </w:rPr>
        <w:t>*</w:t>
      </w:r>
      <w:r w:rsidRPr="00B35834">
        <w:rPr>
          <w:b/>
          <w:color w:val="000000" w:themeColor="text1"/>
          <w:szCs w:val="24"/>
        </w:rPr>
        <w:t>Deacon, B. J.</w:t>
      </w:r>
      <w:r w:rsidRPr="00B35834">
        <w:rPr>
          <w:color w:val="000000" w:themeColor="text1"/>
          <w:szCs w:val="24"/>
        </w:rPr>
        <w:t>, &amp; Baird, G. (</w:t>
      </w:r>
      <w:r w:rsidR="0065363F" w:rsidRPr="00B35834">
        <w:rPr>
          <w:color w:val="000000" w:themeColor="text1"/>
          <w:szCs w:val="24"/>
        </w:rPr>
        <w:t>2009</w:t>
      </w:r>
      <w:r w:rsidRPr="00B35834">
        <w:rPr>
          <w:color w:val="000000" w:themeColor="text1"/>
          <w:szCs w:val="24"/>
        </w:rPr>
        <w:t xml:space="preserve">). The chemical imbalance explanation of depression: Reducing blame at what cost? </w:t>
      </w:r>
      <w:r w:rsidRPr="00B35834">
        <w:rPr>
          <w:i/>
          <w:color w:val="000000" w:themeColor="text1"/>
          <w:szCs w:val="24"/>
        </w:rPr>
        <w:t>Journal of Clinical and Social Psychology</w:t>
      </w:r>
      <w:r w:rsidR="0065363F" w:rsidRPr="00B35834">
        <w:rPr>
          <w:i/>
          <w:color w:val="000000" w:themeColor="text1"/>
          <w:szCs w:val="24"/>
        </w:rPr>
        <w:t>, 28</w:t>
      </w:r>
      <w:r w:rsidR="0065363F" w:rsidRPr="00B35834">
        <w:rPr>
          <w:color w:val="000000" w:themeColor="text1"/>
          <w:szCs w:val="24"/>
        </w:rPr>
        <w:t>, 415-435</w:t>
      </w:r>
      <w:r w:rsidRPr="00B35834">
        <w:rPr>
          <w:color w:val="000000" w:themeColor="text1"/>
          <w:szCs w:val="24"/>
        </w:rPr>
        <w:t>.</w:t>
      </w:r>
    </w:p>
    <w:p w14:paraId="6F786685" w14:textId="77777777" w:rsidR="00154E6C" w:rsidRPr="00B35834" w:rsidRDefault="00154E6C" w:rsidP="003A57A9">
      <w:pPr>
        <w:numPr>
          <w:ilvl w:val="0"/>
          <w:numId w:val="12"/>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r w:rsidRPr="00B35834">
        <w:rPr>
          <w:b/>
          <w:color w:val="000000" w:themeColor="text1"/>
          <w:szCs w:val="24"/>
        </w:rPr>
        <w:t>Deacon, B. J.</w:t>
      </w:r>
      <w:r w:rsidRPr="00B35834">
        <w:rPr>
          <w:color w:val="000000" w:themeColor="text1"/>
          <w:szCs w:val="24"/>
        </w:rPr>
        <w:t>, &amp; Abramowitz, J. S. (</w:t>
      </w:r>
      <w:r w:rsidR="00470461" w:rsidRPr="00B35834">
        <w:rPr>
          <w:color w:val="000000" w:themeColor="text1"/>
          <w:szCs w:val="24"/>
        </w:rPr>
        <w:t>2009</w:t>
      </w:r>
      <w:r w:rsidRPr="00B35834">
        <w:rPr>
          <w:color w:val="000000" w:themeColor="text1"/>
          <w:szCs w:val="24"/>
        </w:rPr>
        <w:t xml:space="preserve">). The cruelest cure? Ethical issues in the implementation of exposure-based treatments. </w:t>
      </w:r>
      <w:r w:rsidRPr="00B35834">
        <w:rPr>
          <w:i/>
          <w:color w:val="000000" w:themeColor="text1"/>
          <w:szCs w:val="24"/>
        </w:rPr>
        <w:t>Cognitive and Behavioral Practice</w:t>
      </w:r>
      <w:r w:rsidR="00470461" w:rsidRPr="00B35834">
        <w:rPr>
          <w:i/>
          <w:color w:val="000000" w:themeColor="text1"/>
          <w:szCs w:val="24"/>
        </w:rPr>
        <w:t>, 16,</w:t>
      </w:r>
      <w:r w:rsidR="00470461" w:rsidRPr="00B35834">
        <w:rPr>
          <w:color w:val="000000" w:themeColor="text1"/>
          <w:szCs w:val="24"/>
        </w:rPr>
        <w:t xml:space="preserve"> 172-180.</w:t>
      </w:r>
    </w:p>
    <w:p w14:paraId="7901FE77" w14:textId="77777777" w:rsidR="00EC4096" w:rsidRPr="00B35834" w:rsidRDefault="00EC4096" w:rsidP="003A57A9">
      <w:pPr>
        <w:numPr>
          <w:ilvl w:val="0"/>
          <w:numId w:val="12"/>
        </w:numPr>
        <w:rPr>
          <w:color w:val="000000" w:themeColor="text1"/>
          <w:szCs w:val="24"/>
        </w:rPr>
      </w:pPr>
      <w:r w:rsidRPr="00B35834">
        <w:rPr>
          <w:color w:val="000000" w:themeColor="text1"/>
          <w:szCs w:val="24"/>
        </w:rPr>
        <w:t>*</w:t>
      </w:r>
      <w:proofErr w:type="spellStart"/>
      <w:r w:rsidRPr="00B35834">
        <w:rPr>
          <w:color w:val="000000" w:themeColor="text1"/>
          <w:szCs w:val="24"/>
        </w:rPr>
        <w:t>Lickel</w:t>
      </w:r>
      <w:proofErr w:type="spellEnd"/>
      <w:r w:rsidRPr="00B35834">
        <w:rPr>
          <w:color w:val="000000" w:themeColor="text1"/>
          <w:szCs w:val="24"/>
        </w:rPr>
        <w:t xml:space="preserve">, J., Nelson, E., Hayes, A., &amp; </w:t>
      </w:r>
      <w:r w:rsidRPr="00B35834">
        <w:rPr>
          <w:b/>
          <w:color w:val="000000" w:themeColor="text1"/>
          <w:szCs w:val="24"/>
        </w:rPr>
        <w:t>Deacon, B.</w:t>
      </w:r>
      <w:r w:rsidRPr="00B35834">
        <w:rPr>
          <w:color w:val="000000" w:themeColor="text1"/>
          <w:szCs w:val="24"/>
        </w:rPr>
        <w:t xml:space="preserve"> (</w:t>
      </w:r>
      <w:r w:rsidR="00FB016C" w:rsidRPr="00B35834">
        <w:rPr>
          <w:color w:val="000000" w:themeColor="text1"/>
          <w:szCs w:val="24"/>
        </w:rPr>
        <w:t>2008</w:t>
      </w:r>
      <w:r w:rsidRPr="00B35834">
        <w:rPr>
          <w:color w:val="000000" w:themeColor="text1"/>
          <w:szCs w:val="24"/>
        </w:rPr>
        <w:t xml:space="preserve">). </w:t>
      </w:r>
      <w:proofErr w:type="spellStart"/>
      <w:r w:rsidRPr="00B35834">
        <w:rPr>
          <w:color w:val="000000" w:themeColor="text1"/>
          <w:szCs w:val="24"/>
        </w:rPr>
        <w:t>Interoceptive</w:t>
      </w:r>
      <w:proofErr w:type="spellEnd"/>
      <w:r w:rsidRPr="00B35834">
        <w:rPr>
          <w:color w:val="000000" w:themeColor="text1"/>
          <w:szCs w:val="24"/>
        </w:rPr>
        <w:t xml:space="preserve"> exposure exercises for evoking depersonalization and </w:t>
      </w:r>
      <w:proofErr w:type="spellStart"/>
      <w:r w:rsidRPr="00B35834">
        <w:rPr>
          <w:color w:val="000000" w:themeColor="text1"/>
          <w:szCs w:val="24"/>
        </w:rPr>
        <w:t>derealization</w:t>
      </w:r>
      <w:proofErr w:type="spellEnd"/>
      <w:r w:rsidRPr="00B35834">
        <w:rPr>
          <w:color w:val="000000" w:themeColor="text1"/>
          <w:szCs w:val="24"/>
        </w:rPr>
        <w:t xml:space="preserve">: A pilot study. </w:t>
      </w:r>
      <w:r w:rsidRPr="00B35834">
        <w:rPr>
          <w:i/>
          <w:color w:val="000000" w:themeColor="text1"/>
          <w:szCs w:val="24"/>
        </w:rPr>
        <w:t>Journal of Cognitive Psychotherapy</w:t>
      </w:r>
      <w:r w:rsidR="00FB016C" w:rsidRPr="00B35834">
        <w:rPr>
          <w:i/>
          <w:color w:val="000000" w:themeColor="text1"/>
          <w:szCs w:val="24"/>
        </w:rPr>
        <w:t>, 22,</w:t>
      </w:r>
      <w:r w:rsidR="00FB016C" w:rsidRPr="00B35834">
        <w:rPr>
          <w:color w:val="000000" w:themeColor="text1"/>
          <w:szCs w:val="24"/>
        </w:rPr>
        <w:t xml:space="preserve"> 321-330.</w:t>
      </w:r>
    </w:p>
    <w:p w14:paraId="5C8C08B3" w14:textId="77777777" w:rsidR="004B6B7B" w:rsidRPr="00B35834" w:rsidRDefault="004B6B7B" w:rsidP="003A57A9">
      <w:pPr>
        <w:numPr>
          <w:ilvl w:val="0"/>
          <w:numId w:val="12"/>
        </w:numPr>
        <w:rPr>
          <w:color w:val="000000" w:themeColor="text1"/>
          <w:szCs w:val="24"/>
        </w:rPr>
      </w:pPr>
      <w:r w:rsidRPr="00B35834">
        <w:rPr>
          <w:color w:val="000000" w:themeColor="text1"/>
          <w:szCs w:val="24"/>
        </w:rPr>
        <w:t>Broman-</w:t>
      </w:r>
      <w:proofErr w:type="spellStart"/>
      <w:r w:rsidRPr="00B35834">
        <w:rPr>
          <w:color w:val="000000" w:themeColor="text1"/>
          <w:szCs w:val="24"/>
        </w:rPr>
        <w:t>Fulks</w:t>
      </w:r>
      <w:proofErr w:type="spellEnd"/>
      <w:r w:rsidRPr="00B35834">
        <w:rPr>
          <w:color w:val="000000" w:themeColor="text1"/>
          <w:szCs w:val="24"/>
        </w:rPr>
        <w:t xml:space="preserve">, J. J., Green, B. A., </w:t>
      </w:r>
      <w:proofErr w:type="spellStart"/>
      <w:r w:rsidRPr="00B35834">
        <w:rPr>
          <w:color w:val="000000" w:themeColor="text1"/>
          <w:szCs w:val="24"/>
        </w:rPr>
        <w:t>Olatunji</w:t>
      </w:r>
      <w:proofErr w:type="spellEnd"/>
      <w:r w:rsidRPr="00B35834">
        <w:rPr>
          <w:color w:val="000000" w:themeColor="text1"/>
          <w:szCs w:val="24"/>
        </w:rPr>
        <w:t xml:space="preserve">, B. O., Berman, M. E., </w:t>
      </w:r>
      <w:proofErr w:type="spellStart"/>
      <w:r w:rsidRPr="00B35834">
        <w:rPr>
          <w:color w:val="000000" w:themeColor="text1"/>
          <w:szCs w:val="24"/>
        </w:rPr>
        <w:t>Arnau</w:t>
      </w:r>
      <w:proofErr w:type="spellEnd"/>
      <w:r w:rsidRPr="00B35834">
        <w:rPr>
          <w:color w:val="000000" w:themeColor="text1"/>
          <w:szCs w:val="24"/>
        </w:rPr>
        <w:t xml:space="preserve">, R. C.,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Sawchuk</w:t>
      </w:r>
      <w:proofErr w:type="spellEnd"/>
      <w:r w:rsidRPr="00B35834">
        <w:rPr>
          <w:color w:val="000000" w:themeColor="text1"/>
          <w:szCs w:val="24"/>
        </w:rPr>
        <w:t>, C. N. (</w:t>
      </w:r>
      <w:r w:rsidR="00997B40" w:rsidRPr="00B35834">
        <w:rPr>
          <w:color w:val="000000" w:themeColor="text1"/>
          <w:szCs w:val="24"/>
        </w:rPr>
        <w:t>2008</w:t>
      </w:r>
      <w:r w:rsidRPr="00B35834">
        <w:rPr>
          <w:color w:val="000000" w:themeColor="text1"/>
          <w:szCs w:val="24"/>
        </w:rPr>
        <w:t>). The latent structure of anxiety sensitivity – revisited.</w:t>
      </w:r>
      <w:r w:rsidRPr="00B35834">
        <w:rPr>
          <w:i/>
          <w:color w:val="000000" w:themeColor="text1"/>
          <w:szCs w:val="24"/>
        </w:rPr>
        <w:t xml:space="preserve"> Assessment</w:t>
      </w:r>
      <w:r w:rsidR="00997B40" w:rsidRPr="00B35834">
        <w:rPr>
          <w:i/>
          <w:color w:val="000000" w:themeColor="text1"/>
          <w:szCs w:val="24"/>
        </w:rPr>
        <w:t>, 15,</w:t>
      </w:r>
      <w:r w:rsidR="00997B40" w:rsidRPr="00B35834">
        <w:rPr>
          <w:color w:val="000000" w:themeColor="text1"/>
          <w:szCs w:val="24"/>
        </w:rPr>
        <w:t xml:space="preserve"> 188-203</w:t>
      </w:r>
      <w:r w:rsidRPr="00B35834">
        <w:rPr>
          <w:color w:val="000000" w:themeColor="text1"/>
          <w:szCs w:val="24"/>
        </w:rPr>
        <w:t>.</w:t>
      </w:r>
    </w:p>
    <w:p w14:paraId="0336A368" w14:textId="77777777" w:rsidR="00BA7A61" w:rsidRPr="00B35834" w:rsidRDefault="00BA7A61" w:rsidP="003A57A9">
      <w:pPr>
        <w:numPr>
          <w:ilvl w:val="0"/>
          <w:numId w:val="12"/>
        </w:numPr>
        <w:rPr>
          <w:color w:val="000000" w:themeColor="text1"/>
          <w:szCs w:val="24"/>
        </w:rPr>
      </w:pPr>
      <w:bookmarkStart w:id="0" w:name="OLE_LINK5"/>
      <w:bookmarkStart w:id="1" w:name="OLE_LINK6"/>
      <w:r w:rsidRPr="00B35834">
        <w:rPr>
          <w:b/>
          <w:color w:val="000000" w:themeColor="text1"/>
          <w:szCs w:val="24"/>
        </w:rPr>
        <w:t>Deacon, B. J.</w:t>
      </w:r>
      <w:r w:rsidRPr="00B35834">
        <w:rPr>
          <w:color w:val="000000" w:themeColor="text1"/>
          <w:szCs w:val="24"/>
        </w:rPr>
        <w:t>, &amp; Abramowitz, J. S. (</w:t>
      </w:r>
      <w:r w:rsidR="00F379F3" w:rsidRPr="00B35834">
        <w:rPr>
          <w:color w:val="000000" w:themeColor="text1"/>
          <w:szCs w:val="24"/>
        </w:rPr>
        <w:t>2008</w:t>
      </w:r>
      <w:r w:rsidRPr="00B35834">
        <w:rPr>
          <w:color w:val="000000" w:themeColor="text1"/>
          <w:szCs w:val="24"/>
        </w:rPr>
        <w:t xml:space="preserve">). Is hypochondriasis related to OCD, panic disorder, or both? An empirical evaluation. </w:t>
      </w:r>
      <w:r w:rsidRPr="00B35834">
        <w:rPr>
          <w:i/>
          <w:color w:val="000000" w:themeColor="text1"/>
          <w:szCs w:val="24"/>
        </w:rPr>
        <w:t>Journal of Cognitive Psychotherapy</w:t>
      </w:r>
      <w:r w:rsidR="007F6192" w:rsidRPr="00B35834">
        <w:rPr>
          <w:i/>
          <w:color w:val="000000" w:themeColor="text1"/>
          <w:szCs w:val="24"/>
        </w:rPr>
        <w:t>, 22,</w:t>
      </w:r>
      <w:r w:rsidR="007F6192" w:rsidRPr="00B35834">
        <w:rPr>
          <w:color w:val="000000" w:themeColor="text1"/>
          <w:szCs w:val="24"/>
        </w:rPr>
        <w:t xml:space="preserve"> 115-127</w:t>
      </w:r>
      <w:r w:rsidRPr="00B35834">
        <w:rPr>
          <w:color w:val="000000" w:themeColor="text1"/>
          <w:szCs w:val="24"/>
        </w:rPr>
        <w:t>.</w:t>
      </w:r>
    </w:p>
    <w:p w14:paraId="6227813B" w14:textId="77777777" w:rsidR="00BA7A61" w:rsidRPr="00B35834" w:rsidRDefault="00BA7A61"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&amp; Nelson, E. A. (</w:t>
      </w:r>
      <w:r w:rsidR="00154E6C" w:rsidRPr="00B35834">
        <w:rPr>
          <w:color w:val="000000" w:themeColor="text1"/>
          <w:szCs w:val="24"/>
        </w:rPr>
        <w:t>2008</w:t>
      </w:r>
      <w:r w:rsidRPr="00B35834">
        <w:rPr>
          <w:color w:val="000000" w:themeColor="text1"/>
          <w:szCs w:val="24"/>
        </w:rPr>
        <w:t xml:space="preserve">). On the nature and treatment of scrupulosity. </w:t>
      </w:r>
      <w:r w:rsidRPr="00B35834">
        <w:rPr>
          <w:i/>
          <w:color w:val="000000" w:themeColor="text1"/>
          <w:szCs w:val="24"/>
        </w:rPr>
        <w:t>Pragmatic Case Studies in Psychotherapy</w:t>
      </w:r>
      <w:r w:rsidR="00154E6C" w:rsidRPr="00B35834">
        <w:rPr>
          <w:i/>
          <w:color w:val="000000" w:themeColor="text1"/>
          <w:szCs w:val="24"/>
        </w:rPr>
        <w:t>, 4,</w:t>
      </w:r>
      <w:r w:rsidR="00154E6C" w:rsidRPr="00B35834">
        <w:rPr>
          <w:color w:val="000000" w:themeColor="text1"/>
          <w:szCs w:val="24"/>
        </w:rPr>
        <w:t xml:space="preserve"> 39-53</w:t>
      </w:r>
      <w:r w:rsidRPr="00B35834">
        <w:rPr>
          <w:color w:val="000000" w:themeColor="text1"/>
          <w:szCs w:val="24"/>
        </w:rPr>
        <w:t xml:space="preserve">. </w:t>
      </w:r>
    </w:p>
    <w:bookmarkEnd w:id="0"/>
    <w:bookmarkEnd w:id="1"/>
    <w:p w14:paraId="209593F9" w14:textId="77777777" w:rsidR="002B469C" w:rsidRPr="00B35834" w:rsidRDefault="002B469C"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Lickel</w:t>
      </w:r>
      <w:proofErr w:type="spellEnd"/>
      <w:r w:rsidRPr="00B35834">
        <w:rPr>
          <w:color w:val="000000" w:themeColor="text1"/>
          <w:szCs w:val="24"/>
        </w:rPr>
        <w:t xml:space="preserve">, J., &amp; Abramowitz, J. S. (2008). Medical utilization across the anxiety disorders. </w:t>
      </w:r>
      <w:r w:rsidRPr="00B35834">
        <w:rPr>
          <w:i/>
          <w:color w:val="000000" w:themeColor="text1"/>
          <w:szCs w:val="24"/>
        </w:rPr>
        <w:t>Journal of Anxiety Disorders, 22,</w:t>
      </w:r>
      <w:r w:rsidRPr="00B35834">
        <w:rPr>
          <w:color w:val="000000" w:themeColor="text1"/>
          <w:szCs w:val="24"/>
        </w:rPr>
        <w:t xml:space="preserve"> 344-350.</w:t>
      </w:r>
    </w:p>
    <w:p w14:paraId="255A7247" w14:textId="77777777" w:rsidR="00E157E4" w:rsidRPr="00B35834" w:rsidRDefault="00E157E4" w:rsidP="003A57A9">
      <w:pPr>
        <w:numPr>
          <w:ilvl w:val="0"/>
          <w:numId w:val="12"/>
        </w:numPr>
        <w:rPr>
          <w:i/>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Maack</w:t>
      </w:r>
      <w:proofErr w:type="spellEnd"/>
      <w:r w:rsidRPr="00B35834">
        <w:rPr>
          <w:color w:val="000000" w:themeColor="text1"/>
          <w:szCs w:val="24"/>
        </w:rPr>
        <w:t xml:space="preserve">, D. J. (2008). The effects of safety behaviors on the fear of contamination: An experimental investigation. </w:t>
      </w:r>
      <w:proofErr w:type="spellStart"/>
      <w:r w:rsidRPr="00B35834">
        <w:rPr>
          <w:i/>
          <w:color w:val="000000" w:themeColor="text1"/>
          <w:szCs w:val="24"/>
        </w:rPr>
        <w:t>Behaviour</w:t>
      </w:r>
      <w:proofErr w:type="spellEnd"/>
      <w:r w:rsidRPr="00B35834">
        <w:rPr>
          <w:i/>
          <w:color w:val="000000" w:themeColor="text1"/>
          <w:szCs w:val="24"/>
        </w:rPr>
        <w:t xml:space="preserve"> Research and Therapy, 46,</w:t>
      </w:r>
      <w:r w:rsidRPr="00B35834">
        <w:rPr>
          <w:color w:val="000000" w:themeColor="text1"/>
          <w:szCs w:val="24"/>
        </w:rPr>
        <w:t xml:space="preserve"> 537-547</w:t>
      </w:r>
      <w:r w:rsidRPr="00B35834">
        <w:rPr>
          <w:i/>
          <w:color w:val="000000" w:themeColor="text1"/>
          <w:szCs w:val="24"/>
        </w:rPr>
        <w:t>.</w:t>
      </w:r>
    </w:p>
    <w:p w14:paraId="19DED7D3" w14:textId="77777777" w:rsidR="004F2FBA" w:rsidRPr="00B35834" w:rsidRDefault="004F2FBA" w:rsidP="003A57A9">
      <w:pPr>
        <w:numPr>
          <w:ilvl w:val="0"/>
          <w:numId w:val="12"/>
        </w:numPr>
        <w:rPr>
          <w:i/>
          <w:color w:val="000000" w:themeColor="text1"/>
          <w:szCs w:val="24"/>
        </w:rPr>
      </w:pPr>
      <w:r w:rsidRPr="00B35834">
        <w:rPr>
          <w:color w:val="000000" w:themeColor="text1"/>
          <w:szCs w:val="24"/>
        </w:rPr>
        <w:t xml:space="preserve">Kirsch, I.,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Huedo</w:t>
      </w:r>
      <w:proofErr w:type="spellEnd"/>
      <w:r w:rsidRPr="00B35834">
        <w:rPr>
          <w:color w:val="000000" w:themeColor="text1"/>
          <w:szCs w:val="24"/>
        </w:rPr>
        <w:t xml:space="preserve">-Medina, T. B., </w:t>
      </w:r>
      <w:proofErr w:type="spellStart"/>
      <w:r w:rsidRPr="00B35834">
        <w:rPr>
          <w:color w:val="000000" w:themeColor="text1"/>
          <w:szCs w:val="24"/>
        </w:rPr>
        <w:t>Scoboria</w:t>
      </w:r>
      <w:proofErr w:type="spellEnd"/>
      <w:r w:rsidRPr="00B35834">
        <w:rPr>
          <w:color w:val="000000" w:themeColor="text1"/>
          <w:szCs w:val="24"/>
        </w:rPr>
        <w:t xml:space="preserve">, A., Moore, T. J., &amp; Johnson, B. T. (2008). Initial severity and antidepressant benefits: A meta-analysis of data submitted to the FDA. </w:t>
      </w:r>
      <w:proofErr w:type="spellStart"/>
      <w:r w:rsidRPr="00B35834">
        <w:rPr>
          <w:i/>
          <w:color w:val="000000" w:themeColor="text1"/>
          <w:szCs w:val="24"/>
        </w:rPr>
        <w:t>PLoS</w:t>
      </w:r>
      <w:proofErr w:type="spellEnd"/>
      <w:r w:rsidRPr="00B35834">
        <w:rPr>
          <w:i/>
          <w:color w:val="000000" w:themeColor="text1"/>
          <w:szCs w:val="24"/>
        </w:rPr>
        <w:t xml:space="preserve"> Medicine, 5,</w:t>
      </w:r>
      <w:r w:rsidRPr="00B35834">
        <w:rPr>
          <w:color w:val="000000" w:themeColor="text1"/>
          <w:szCs w:val="24"/>
        </w:rPr>
        <w:t xml:space="preserve"> 0260-0268.</w:t>
      </w:r>
    </w:p>
    <w:p w14:paraId="150A7ED0" w14:textId="77777777" w:rsidR="00041F9E" w:rsidRPr="00B35834" w:rsidRDefault="00041F9E" w:rsidP="003A57A9">
      <w:pPr>
        <w:numPr>
          <w:ilvl w:val="0"/>
          <w:numId w:val="12"/>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&amp; </w:t>
      </w:r>
      <w:r w:rsidRPr="00B35834">
        <w:rPr>
          <w:b/>
          <w:color w:val="000000" w:themeColor="text1"/>
          <w:szCs w:val="24"/>
        </w:rPr>
        <w:t>Deacon, B. J.</w:t>
      </w:r>
      <w:r w:rsidRPr="00B35834">
        <w:rPr>
          <w:color w:val="000000" w:themeColor="text1"/>
          <w:szCs w:val="24"/>
        </w:rPr>
        <w:t xml:space="preserve"> (2008). Specificity of disgust sensitivity in the prediction of fear and disgust responding to a brief spider exposure. </w:t>
      </w:r>
      <w:r w:rsidRPr="00B35834">
        <w:rPr>
          <w:i/>
          <w:color w:val="000000" w:themeColor="text1"/>
          <w:szCs w:val="24"/>
        </w:rPr>
        <w:t>Journal of Anxiety Disorders, 22,</w:t>
      </w:r>
      <w:r w:rsidRPr="00B35834">
        <w:rPr>
          <w:color w:val="000000" w:themeColor="text1"/>
          <w:szCs w:val="24"/>
        </w:rPr>
        <w:t xml:space="preserve"> 328-336</w:t>
      </w:r>
      <w:r w:rsidRPr="00B35834">
        <w:rPr>
          <w:i/>
          <w:color w:val="000000" w:themeColor="text1"/>
          <w:szCs w:val="24"/>
        </w:rPr>
        <w:t xml:space="preserve">. </w:t>
      </w:r>
    </w:p>
    <w:p w14:paraId="4EAFBE23" w14:textId="77777777" w:rsidR="00352C91" w:rsidRPr="00B35834" w:rsidRDefault="00352C91"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(2007). Two-day, intensive cognitive-behavioral therapy for panic disorder: A case study. </w:t>
      </w:r>
      <w:r w:rsidRPr="00B35834">
        <w:rPr>
          <w:i/>
          <w:color w:val="000000" w:themeColor="text1"/>
          <w:szCs w:val="24"/>
        </w:rPr>
        <w:t>Behavior Modification, 31,</w:t>
      </w:r>
      <w:r w:rsidRPr="00B35834">
        <w:rPr>
          <w:color w:val="000000" w:themeColor="text1"/>
          <w:szCs w:val="24"/>
        </w:rPr>
        <w:t xml:space="preserve"> 595-615. </w:t>
      </w:r>
    </w:p>
    <w:p w14:paraId="471E36FB" w14:textId="77777777" w:rsidR="00C42618" w:rsidRPr="00B35834" w:rsidRDefault="00F90CEE" w:rsidP="003A57A9">
      <w:pPr>
        <w:numPr>
          <w:ilvl w:val="0"/>
          <w:numId w:val="12"/>
        </w:numPr>
        <w:rPr>
          <w:i/>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Olatunji</w:t>
      </w:r>
      <w:proofErr w:type="spellEnd"/>
      <w:r w:rsidRPr="00B35834">
        <w:rPr>
          <w:color w:val="000000" w:themeColor="text1"/>
          <w:szCs w:val="24"/>
        </w:rPr>
        <w:t xml:space="preserve">. B. O. (2007). </w:t>
      </w:r>
      <w:r w:rsidRPr="00B35834">
        <w:rPr>
          <w:bCs/>
          <w:color w:val="000000" w:themeColor="text1"/>
          <w:szCs w:val="24"/>
        </w:rPr>
        <w:t>Specificity of disgust sensitivity in the prediction of behavioral avoidance in contamination fear.</w:t>
      </w:r>
      <w:r w:rsidRPr="00B35834">
        <w:rPr>
          <w:b/>
          <w:bCs/>
          <w:color w:val="000000" w:themeColor="text1"/>
          <w:szCs w:val="24"/>
        </w:rPr>
        <w:t xml:space="preserve"> </w:t>
      </w:r>
      <w:proofErr w:type="spellStart"/>
      <w:r w:rsidRPr="00B35834">
        <w:rPr>
          <w:i/>
          <w:color w:val="000000" w:themeColor="text1"/>
          <w:szCs w:val="24"/>
        </w:rPr>
        <w:t>Behaviour</w:t>
      </w:r>
      <w:proofErr w:type="spellEnd"/>
      <w:r w:rsidRPr="00B35834">
        <w:rPr>
          <w:i/>
          <w:color w:val="000000" w:themeColor="text1"/>
          <w:szCs w:val="24"/>
        </w:rPr>
        <w:t xml:space="preserve"> Research and Therapy, 45,</w:t>
      </w:r>
      <w:r w:rsidRPr="00B35834">
        <w:rPr>
          <w:color w:val="000000" w:themeColor="text1"/>
          <w:szCs w:val="24"/>
        </w:rPr>
        <w:t xml:space="preserve"> 2110-2120</w:t>
      </w:r>
      <w:r w:rsidRPr="00B35834">
        <w:rPr>
          <w:i/>
          <w:color w:val="000000" w:themeColor="text1"/>
          <w:szCs w:val="24"/>
        </w:rPr>
        <w:t xml:space="preserve">. </w:t>
      </w:r>
    </w:p>
    <w:p w14:paraId="6D301518" w14:textId="77777777" w:rsidR="00917D1B" w:rsidRPr="00B35834" w:rsidRDefault="00EF0B7F" w:rsidP="003A57A9">
      <w:pPr>
        <w:numPr>
          <w:ilvl w:val="0"/>
          <w:numId w:val="12"/>
        </w:numPr>
        <w:rPr>
          <w:color w:val="000000" w:themeColor="text1"/>
          <w:szCs w:val="24"/>
        </w:rPr>
      </w:pPr>
      <w:r w:rsidRPr="00B35834">
        <w:rPr>
          <w:color w:val="000000" w:themeColor="text1"/>
          <w:szCs w:val="24"/>
        </w:rPr>
        <w:lastRenderedPageBreak/>
        <w:t xml:space="preserve">Abramowitz, J. S.,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xml:space="preserve">, D. P. (2007). The short health anxiety inventory in an undergraduate sample: Implications for a cognitive-behavioral model of hypochondriasis. </w:t>
      </w:r>
      <w:r w:rsidRPr="00B35834">
        <w:rPr>
          <w:i/>
          <w:color w:val="000000" w:themeColor="text1"/>
          <w:szCs w:val="24"/>
        </w:rPr>
        <w:t>Cognitive Therapy and Research, 31,</w:t>
      </w:r>
      <w:r w:rsidRPr="00B35834">
        <w:rPr>
          <w:color w:val="000000" w:themeColor="text1"/>
          <w:szCs w:val="24"/>
        </w:rPr>
        <w:t xml:space="preserve"> 871-883</w:t>
      </w:r>
      <w:r w:rsidRPr="00B35834">
        <w:rPr>
          <w:i/>
          <w:color w:val="000000" w:themeColor="text1"/>
          <w:szCs w:val="24"/>
        </w:rPr>
        <w:t>.</w:t>
      </w:r>
    </w:p>
    <w:p w14:paraId="68A638B8" w14:textId="77777777" w:rsidR="00F97CDB" w:rsidRPr="00B35834" w:rsidRDefault="00F97CDB" w:rsidP="003A57A9">
      <w:pPr>
        <w:numPr>
          <w:ilvl w:val="0"/>
          <w:numId w:val="12"/>
        </w:numPr>
        <w:rPr>
          <w:color w:val="000000" w:themeColor="text1"/>
          <w:szCs w:val="24"/>
        </w:rPr>
      </w:pPr>
      <w:r w:rsidRPr="00B35834">
        <w:rPr>
          <w:color w:val="000000" w:themeColor="text1"/>
          <w:szCs w:val="24"/>
        </w:rPr>
        <w:t xml:space="preserve">Brown, A., </w:t>
      </w:r>
      <w:r w:rsidRPr="00B35834">
        <w:rPr>
          <w:b/>
          <w:color w:val="000000" w:themeColor="text1"/>
          <w:szCs w:val="24"/>
        </w:rPr>
        <w:t>Deacon, B. J.</w:t>
      </w:r>
      <w:r w:rsidRPr="00B35834">
        <w:rPr>
          <w:color w:val="000000" w:themeColor="text1"/>
          <w:szCs w:val="24"/>
        </w:rPr>
        <w:t>, Abramowitz, J. S., &amp; Whiteside, S. P. (2007). Parents’ perceptions of pharmacological and cognitive-behavioral treatments for childhood anxiety disorders</w:t>
      </w:r>
      <w:r w:rsidRPr="00B35834">
        <w:rPr>
          <w:i/>
          <w:color w:val="000000" w:themeColor="text1"/>
          <w:szCs w:val="24"/>
        </w:rPr>
        <w:t>.</w:t>
      </w:r>
      <w:r w:rsidRPr="00B35834">
        <w:rPr>
          <w:color w:val="000000" w:themeColor="text1"/>
          <w:szCs w:val="24"/>
        </w:rPr>
        <w:t xml:space="preserve"> </w:t>
      </w:r>
      <w:proofErr w:type="spellStart"/>
      <w:r w:rsidRPr="00B35834">
        <w:rPr>
          <w:i/>
          <w:color w:val="000000" w:themeColor="text1"/>
          <w:szCs w:val="24"/>
        </w:rPr>
        <w:t>Behaviour</w:t>
      </w:r>
      <w:proofErr w:type="spellEnd"/>
      <w:r w:rsidRPr="00B35834">
        <w:rPr>
          <w:i/>
          <w:color w:val="000000" w:themeColor="text1"/>
          <w:szCs w:val="24"/>
        </w:rPr>
        <w:t xml:space="preserve"> Research and Therapy, 45,</w:t>
      </w:r>
      <w:r w:rsidRPr="00B35834">
        <w:rPr>
          <w:color w:val="000000" w:themeColor="text1"/>
          <w:szCs w:val="24"/>
        </w:rPr>
        <w:t xml:space="preserve"> 819-828.  </w:t>
      </w:r>
    </w:p>
    <w:p w14:paraId="4BDAE68D" w14:textId="77777777" w:rsidR="00100837" w:rsidRPr="00B35834" w:rsidRDefault="00100837" w:rsidP="003A57A9">
      <w:pPr>
        <w:numPr>
          <w:ilvl w:val="0"/>
          <w:numId w:val="12"/>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r w:rsidRPr="00B35834">
        <w:rPr>
          <w:b/>
          <w:color w:val="000000" w:themeColor="text1"/>
          <w:szCs w:val="24"/>
        </w:rPr>
        <w:t>Deacon, B. J.</w:t>
      </w:r>
      <w:r w:rsidRPr="00B35834">
        <w:rPr>
          <w:color w:val="000000" w:themeColor="text1"/>
          <w:szCs w:val="24"/>
        </w:rPr>
        <w:t xml:space="preserve">, Abramowitz, J. S., &amp; </w:t>
      </w:r>
      <w:proofErr w:type="spellStart"/>
      <w:r w:rsidRPr="00B35834">
        <w:rPr>
          <w:color w:val="000000" w:themeColor="text1"/>
          <w:szCs w:val="24"/>
        </w:rPr>
        <w:t>Valentiner</w:t>
      </w:r>
      <w:proofErr w:type="spellEnd"/>
      <w:r w:rsidRPr="00B35834">
        <w:rPr>
          <w:color w:val="000000" w:themeColor="text1"/>
          <w:szCs w:val="24"/>
        </w:rPr>
        <w:t>, D. P. (2007). Body vigilance in nonclinical and anxiety disorder samples: Structure, correlates, and prediction of health concerns.</w:t>
      </w:r>
      <w:r w:rsidRPr="00B35834">
        <w:rPr>
          <w:i/>
          <w:color w:val="000000" w:themeColor="text1"/>
          <w:szCs w:val="24"/>
        </w:rPr>
        <w:t xml:space="preserve"> Behavior Therapy, 38,</w:t>
      </w:r>
      <w:r w:rsidRPr="00B35834">
        <w:rPr>
          <w:color w:val="000000" w:themeColor="text1"/>
          <w:szCs w:val="24"/>
        </w:rPr>
        <w:t xml:space="preserve"> 392-401</w:t>
      </w:r>
      <w:r w:rsidRPr="00B35834">
        <w:rPr>
          <w:i/>
          <w:color w:val="000000" w:themeColor="text1"/>
          <w:szCs w:val="24"/>
        </w:rPr>
        <w:t>.</w:t>
      </w:r>
      <w:r w:rsidRPr="00B35834">
        <w:rPr>
          <w:color w:val="000000" w:themeColor="text1"/>
          <w:szCs w:val="24"/>
        </w:rPr>
        <w:t xml:space="preserve"> </w:t>
      </w:r>
    </w:p>
    <w:p w14:paraId="27CB84CB" w14:textId="77777777" w:rsidR="008A4FFB" w:rsidRPr="00B35834" w:rsidRDefault="008A4FFB" w:rsidP="003A57A9">
      <w:pPr>
        <w:numPr>
          <w:ilvl w:val="0"/>
          <w:numId w:val="12"/>
        </w:numPr>
        <w:rPr>
          <w:b/>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proofErr w:type="spellStart"/>
      <w:r w:rsidRPr="00B35834">
        <w:rPr>
          <w:color w:val="000000" w:themeColor="text1"/>
          <w:szCs w:val="24"/>
        </w:rPr>
        <w:t>Cisler</w:t>
      </w:r>
      <w:proofErr w:type="spellEnd"/>
      <w:r w:rsidRPr="00B35834">
        <w:rPr>
          <w:color w:val="000000" w:themeColor="text1"/>
          <w:szCs w:val="24"/>
        </w:rPr>
        <w:t xml:space="preserve">, J., </w:t>
      </w:r>
      <w:r w:rsidRPr="00B35834">
        <w:rPr>
          <w:b/>
          <w:color w:val="000000" w:themeColor="text1"/>
          <w:szCs w:val="24"/>
        </w:rPr>
        <w:t>Deacon, B. J.</w:t>
      </w:r>
      <w:r w:rsidRPr="00B35834">
        <w:rPr>
          <w:color w:val="000000" w:themeColor="text1"/>
          <w:szCs w:val="24"/>
        </w:rPr>
        <w:t xml:space="preserve">, Connolly, K., &amp; </w:t>
      </w:r>
      <w:proofErr w:type="spellStart"/>
      <w:r w:rsidRPr="00B35834">
        <w:rPr>
          <w:color w:val="000000" w:themeColor="text1"/>
          <w:szCs w:val="24"/>
        </w:rPr>
        <w:t>Lohr</w:t>
      </w:r>
      <w:proofErr w:type="spellEnd"/>
      <w:r w:rsidRPr="00B35834">
        <w:rPr>
          <w:color w:val="000000" w:themeColor="text1"/>
          <w:szCs w:val="24"/>
        </w:rPr>
        <w:t xml:space="preserve">, J. (2007). </w:t>
      </w:r>
      <w:r w:rsidR="00416E56" w:rsidRPr="00B35834">
        <w:rPr>
          <w:rStyle w:val="bf"/>
          <w:color w:val="000000" w:themeColor="text1"/>
          <w:szCs w:val="24"/>
        </w:rPr>
        <w:t xml:space="preserve">The Disgust Propensity and Sensitivity Scale-Revised: Psychometric properties and specificity in relation to anxiety disorder symptoms. </w:t>
      </w:r>
      <w:r w:rsidRPr="00B35834">
        <w:rPr>
          <w:i/>
          <w:color w:val="000000" w:themeColor="text1"/>
          <w:szCs w:val="24"/>
        </w:rPr>
        <w:t>Journal of Anxiety Disorders, 21,</w:t>
      </w:r>
      <w:r w:rsidRPr="00B35834">
        <w:rPr>
          <w:color w:val="000000" w:themeColor="text1"/>
          <w:szCs w:val="24"/>
        </w:rPr>
        <w:t xml:space="preserve"> 918-930. </w:t>
      </w:r>
    </w:p>
    <w:p w14:paraId="45B223DB" w14:textId="77777777" w:rsidR="00C27AB9" w:rsidRPr="00B35834" w:rsidRDefault="00AD1E02" w:rsidP="002411B9">
      <w:pPr>
        <w:numPr>
          <w:ilvl w:val="0"/>
          <w:numId w:val="12"/>
        </w:numPr>
        <w:rPr>
          <w:color w:val="000000" w:themeColor="text1"/>
          <w:szCs w:val="24"/>
        </w:rPr>
      </w:pPr>
      <w:r w:rsidRPr="00B35834">
        <w:rPr>
          <w:color w:val="000000" w:themeColor="text1"/>
          <w:szCs w:val="24"/>
        </w:rPr>
        <w:t xml:space="preserve">McKay, D., Abramowitz, J., Taylor, S., &amp; </w:t>
      </w:r>
      <w:r w:rsidRPr="00B35834">
        <w:rPr>
          <w:b/>
          <w:color w:val="000000" w:themeColor="text1"/>
          <w:szCs w:val="24"/>
        </w:rPr>
        <w:t>Deacon, B.</w:t>
      </w:r>
      <w:r w:rsidRPr="00B35834">
        <w:rPr>
          <w:color w:val="000000" w:themeColor="text1"/>
          <w:szCs w:val="24"/>
        </w:rPr>
        <w:t xml:space="preserve"> (2007). Evolving treatments for panic disorder (letter to the editor). </w:t>
      </w:r>
      <w:r w:rsidRPr="00B35834">
        <w:rPr>
          <w:i/>
          <w:color w:val="000000" w:themeColor="text1"/>
          <w:szCs w:val="24"/>
        </w:rPr>
        <w:t>American Journal of Psychiatry, 164</w:t>
      </w:r>
      <w:r w:rsidRPr="00B35834">
        <w:rPr>
          <w:color w:val="000000" w:themeColor="text1"/>
          <w:szCs w:val="24"/>
        </w:rPr>
        <w:t xml:space="preserve">¸ 977. </w:t>
      </w:r>
    </w:p>
    <w:p w14:paraId="31D4B0BB" w14:textId="77777777" w:rsidR="00D74549" w:rsidRPr="00B35834" w:rsidRDefault="00DF48E0" w:rsidP="003A57A9">
      <w:pPr>
        <w:numPr>
          <w:ilvl w:val="0"/>
          <w:numId w:val="12"/>
        </w:numPr>
        <w:rPr>
          <w:color w:val="000000" w:themeColor="text1"/>
          <w:szCs w:val="24"/>
        </w:rPr>
      </w:pPr>
      <w:r w:rsidRPr="00B35834">
        <w:rPr>
          <w:color w:val="000000" w:themeColor="text1"/>
          <w:szCs w:val="24"/>
        </w:rPr>
        <w:t xml:space="preserve">Taylor, S., </w:t>
      </w:r>
      <w:proofErr w:type="spellStart"/>
      <w:r w:rsidRPr="00B35834">
        <w:rPr>
          <w:color w:val="000000" w:themeColor="text1"/>
          <w:szCs w:val="24"/>
        </w:rPr>
        <w:t>Zvolensky</w:t>
      </w:r>
      <w:proofErr w:type="spellEnd"/>
      <w:r w:rsidRPr="00B35834">
        <w:rPr>
          <w:color w:val="000000" w:themeColor="text1"/>
          <w:szCs w:val="24"/>
        </w:rPr>
        <w:t xml:space="preserve">, M. J., Cox, B. J.,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Heimberg</w:t>
      </w:r>
      <w:proofErr w:type="spellEnd"/>
      <w:r w:rsidRPr="00B35834">
        <w:rPr>
          <w:color w:val="000000" w:themeColor="text1"/>
          <w:szCs w:val="24"/>
        </w:rPr>
        <w:t xml:space="preserve">, R. G., </w:t>
      </w:r>
      <w:proofErr w:type="spellStart"/>
      <w:r w:rsidRPr="00B35834">
        <w:rPr>
          <w:color w:val="000000" w:themeColor="text1"/>
          <w:szCs w:val="24"/>
        </w:rPr>
        <w:t>Ledley</w:t>
      </w:r>
      <w:proofErr w:type="spellEnd"/>
      <w:r w:rsidRPr="00B35834">
        <w:rPr>
          <w:color w:val="000000" w:themeColor="text1"/>
          <w:szCs w:val="24"/>
        </w:rPr>
        <w:t xml:space="preserve">, D. R., Abramowitz, J. S., </w:t>
      </w:r>
      <w:proofErr w:type="spellStart"/>
      <w:r w:rsidRPr="00B35834">
        <w:rPr>
          <w:color w:val="000000" w:themeColor="text1"/>
          <w:szCs w:val="24"/>
        </w:rPr>
        <w:t>Holaway</w:t>
      </w:r>
      <w:proofErr w:type="spellEnd"/>
      <w:r w:rsidRPr="00B35834">
        <w:rPr>
          <w:color w:val="000000" w:themeColor="text1"/>
          <w:szCs w:val="24"/>
        </w:rPr>
        <w:t xml:space="preserve">, R. M., </w:t>
      </w:r>
      <w:proofErr w:type="spellStart"/>
      <w:r w:rsidRPr="00B35834">
        <w:rPr>
          <w:color w:val="000000" w:themeColor="text1"/>
          <w:szCs w:val="24"/>
        </w:rPr>
        <w:t>Sandin</w:t>
      </w:r>
      <w:proofErr w:type="spellEnd"/>
      <w:r w:rsidRPr="00B35834">
        <w:rPr>
          <w:color w:val="000000" w:themeColor="text1"/>
          <w:szCs w:val="24"/>
        </w:rPr>
        <w:t xml:space="preserve">, B., Stewart, S. H., Coles, M., </w:t>
      </w:r>
      <w:proofErr w:type="spellStart"/>
      <w:r w:rsidRPr="00B35834">
        <w:rPr>
          <w:color w:val="000000" w:themeColor="text1"/>
          <w:szCs w:val="24"/>
        </w:rPr>
        <w:t>Eng</w:t>
      </w:r>
      <w:proofErr w:type="spellEnd"/>
      <w:r w:rsidRPr="00B35834">
        <w:rPr>
          <w:color w:val="000000" w:themeColor="text1"/>
          <w:szCs w:val="24"/>
        </w:rPr>
        <w:t xml:space="preserve">, W., Daly, E. S., Arrindell, W. A., </w:t>
      </w:r>
      <w:proofErr w:type="spellStart"/>
      <w:r w:rsidRPr="00B35834">
        <w:rPr>
          <w:color w:val="000000" w:themeColor="text1"/>
          <w:szCs w:val="24"/>
        </w:rPr>
        <w:t>Bouvard</w:t>
      </w:r>
      <w:proofErr w:type="spellEnd"/>
      <w:r w:rsidRPr="00B35834">
        <w:rPr>
          <w:color w:val="000000" w:themeColor="text1"/>
          <w:szCs w:val="24"/>
        </w:rPr>
        <w:t xml:space="preserve">, M., &amp; </w:t>
      </w:r>
      <w:proofErr w:type="spellStart"/>
      <w:r w:rsidRPr="00B35834">
        <w:rPr>
          <w:color w:val="000000" w:themeColor="text1"/>
          <w:szCs w:val="24"/>
        </w:rPr>
        <w:t>Jurado</w:t>
      </w:r>
      <w:proofErr w:type="spellEnd"/>
      <w:r w:rsidRPr="00B35834">
        <w:rPr>
          <w:color w:val="000000" w:themeColor="text1"/>
          <w:szCs w:val="24"/>
        </w:rPr>
        <w:t>, S. (</w:t>
      </w:r>
      <w:r w:rsidR="00E1606D" w:rsidRPr="00B35834">
        <w:rPr>
          <w:color w:val="000000" w:themeColor="text1"/>
          <w:szCs w:val="24"/>
        </w:rPr>
        <w:t>2007</w:t>
      </w:r>
      <w:r w:rsidRPr="00B35834">
        <w:rPr>
          <w:color w:val="000000" w:themeColor="text1"/>
          <w:szCs w:val="24"/>
        </w:rPr>
        <w:t xml:space="preserve">). Robust dimensions of anxiety sensitivity: Development and initial validation of the Anxiety Sensitivity Index-3 (ASI-3). </w:t>
      </w:r>
      <w:r w:rsidRPr="00B35834">
        <w:rPr>
          <w:i/>
          <w:color w:val="000000" w:themeColor="text1"/>
          <w:szCs w:val="24"/>
        </w:rPr>
        <w:t>Psychological Assessment</w:t>
      </w:r>
      <w:r w:rsidR="00E1606D" w:rsidRPr="00B35834">
        <w:rPr>
          <w:i/>
          <w:color w:val="000000" w:themeColor="text1"/>
          <w:szCs w:val="24"/>
        </w:rPr>
        <w:t>, 19,</w:t>
      </w:r>
      <w:r w:rsidR="00E1606D" w:rsidRPr="00B35834">
        <w:rPr>
          <w:color w:val="000000" w:themeColor="text1"/>
          <w:szCs w:val="24"/>
        </w:rPr>
        <w:t xml:space="preserve"> 176-188</w:t>
      </w:r>
      <w:r w:rsidRPr="00B35834">
        <w:rPr>
          <w:i/>
          <w:color w:val="000000" w:themeColor="text1"/>
          <w:szCs w:val="24"/>
        </w:rPr>
        <w:t>.</w:t>
      </w:r>
      <w:r w:rsidRPr="00B35834">
        <w:rPr>
          <w:color w:val="000000" w:themeColor="text1"/>
          <w:szCs w:val="24"/>
        </w:rPr>
        <w:t xml:space="preserve"> </w:t>
      </w:r>
    </w:p>
    <w:p w14:paraId="478CB326" w14:textId="77777777" w:rsidR="00BA4E92" w:rsidRPr="00B35834" w:rsidRDefault="001F6AE5" w:rsidP="003A57A9">
      <w:pPr>
        <w:numPr>
          <w:ilvl w:val="0"/>
          <w:numId w:val="12"/>
        </w:numPr>
        <w:rPr>
          <w:color w:val="000000" w:themeColor="text1"/>
          <w:szCs w:val="24"/>
        </w:rPr>
      </w:pPr>
      <w:r w:rsidRPr="00B35834">
        <w:rPr>
          <w:color w:val="000000" w:themeColor="text1"/>
          <w:szCs w:val="24"/>
        </w:rPr>
        <w:t xml:space="preserve">Abramowitz, J. S., </w:t>
      </w:r>
      <w:proofErr w:type="spellStart"/>
      <w:r w:rsidRPr="00B35834">
        <w:rPr>
          <w:color w:val="000000" w:themeColor="text1"/>
          <w:szCs w:val="24"/>
        </w:rPr>
        <w:t>Olatunji</w:t>
      </w:r>
      <w:proofErr w:type="spellEnd"/>
      <w:r w:rsidRPr="00B35834">
        <w:rPr>
          <w:color w:val="000000" w:themeColor="text1"/>
          <w:szCs w:val="24"/>
        </w:rPr>
        <w:t xml:space="preserve">, B. O., &amp; </w:t>
      </w:r>
      <w:r w:rsidRPr="00B35834">
        <w:rPr>
          <w:b/>
          <w:color w:val="000000" w:themeColor="text1"/>
          <w:szCs w:val="24"/>
        </w:rPr>
        <w:t>Deacon, B. J.</w:t>
      </w:r>
      <w:r w:rsidRPr="00B35834">
        <w:rPr>
          <w:color w:val="000000" w:themeColor="text1"/>
          <w:szCs w:val="24"/>
        </w:rPr>
        <w:t xml:space="preserve"> (</w:t>
      </w:r>
      <w:r w:rsidR="00074D7E" w:rsidRPr="00B35834">
        <w:rPr>
          <w:color w:val="000000" w:themeColor="text1"/>
          <w:szCs w:val="24"/>
        </w:rPr>
        <w:t>2007</w:t>
      </w:r>
      <w:r w:rsidRPr="00B35834">
        <w:rPr>
          <w:color w:val="000000" w:themeColor="text1"/>
          <w:szCs w:val="24"/>
        </w:rPr>
        <w:t xml:space="preserve">). Health anxiety, hypochondriasis, and the anxiety disorders. </w:t>
      </w:r>
      <w:r w:rsidRPr="00B35834">
        <w:rPr>
          <w:i/>
          <w:color w:val="000000" w:themeColor="text1"/>
          <w:szCs w:val="24"/>
        </w:rPr>
        <w:t>Behavior Therapy</w:t>
      </w:r>
      <w:r w:rsidR="00074D7E" w:rsidRPr="00B35834">
        <w:rPr>
          <w:i/>
          <w:color w:val="000000" w:themeColor="text1"/>
          <w:szCs w:val="24"/>
        </w:rPr>
        <w:t>, 38,</w:t>
      </w:r>
      <w:r w:rsidR="00074D7E" w:rsidRPr="00B35834">
        <w:rPr>
          <w:color w:val="000000" w:themeColor="text1"/>
          <w:szCs w:val="24"/>
        </w:rPr>
        <w:t xml:space="preserve"> 86-94</w:t>
      </w:r>
      <w:r w:rsidRPr="00B35834">
        <w:rPr>
          <w:color w:val="000000" w:themeColor="text1"/>
          <w:szCs w:val="24"/>
        </w:rPr>
        <w:t xml:space="preserve">. </w:t>
      </w:r>
    </w:p>
    <w:p w14:paraId="7BC1A200" w14:textId="77777777" w:rsidR="002162AC" w:rsidRPr="00B35834" w:rsidRDefault="002162AC"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&amp; Abramowitz, J. S. (2006). A pilot study of two-day cognitive-behavioral therapy for panic disorder. </w:t>
      </w:r>
      <w:proofErr w:type="spellStart"/>
      <w:r w:rsidRPr="00B35834">
        <w:rPr>
          <w:i/>
          <w:color w:val="000000" w:themeColor="text1"/>
          <w:szCs w:val="24"/>
        </w:rPr>
        <w:t>Behaviour</w:t>
      </w:r>
      <w:proofErr w:type="spellEnd"/>
      <w:r w:rsidRPr="00B35834">
        <w:rPr>
          <w:i/>
          <w:color w:val="000000" w:themeColor="text1"/>
          <w:szCs w:val="24"/>
        </w:rPr>
        <w:t xml:space="preserve"> Research and Therapy, 44,</w:t>
      </w:r>
      <w:r w:rsidRPr="00B35834">
        <w:rPr>
          <w:color w:val="000000" w:themeColor="text1"/>
          <w:szCs w:val="24"/>
        </w:rPr>
        <w:t xml:space="preserve"> 807-817. </w:t>
      </w:r>
    </w:p>
    <w:p w14:paraId="4E70DB1A" w14:textId="77777777" w:rsidR="002162AC" w:rsidRPr="00B35834" w:rsidRDefault="002162AC"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&amp; Abramowitz, J. S. (2006). Anxiety sensitivity and its dimensions across the anxiety disorders. </w:t>
      </w:r>
      <w:r w:rsidRPr="00B35834">
        <w:rPr>
          <w:i/>
          <w:color w:val="000000" w:themeColor="text1"/>
          <w:szCs w:val="24"/>
        </w:rPr>
        <w:t>Journal of Anxiety Disorders, 20,</w:t>
      </w:r>
      <w:r w:rsidRPr="00B35834">
        <w:rPr>
          <w:color w:val="000000" w:themeColor="text1"/>
          <w:szCs w:val="24"/>
        </w:rPr>
        <w:t xml:space="preserve"> 837-857. </w:t>
      </w:r>
    </w:p>
    <w:p w14:paraId="5A924D16" w14:textId="77777777" w:rsidR="002162AC" w:rsidRPr="00B35834" w:rsidRDefault="002162AC"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&amp; Abramowitz, J. S. (2006). Fear of needles and vasovagal reactions among phlebotomy patients. </w:t>
      </w:r>
      <w:r w:rsidRPr="00B35834">
        <w:rPr>
          <w:i/>
          <w:color w:val="000000" w:themeColor="text1"/>
          <w:szCs w:val="24"/>
        </w:rPr>
        <w:t>Journal of Anxiety Disorders, 20,</w:t>
      </w:r>
      <w:r w:rsidRPr="00B35834">
        <w:rPr>
          <w:color w:val="000000" w:themeColor="text1"/>
          <w:szCs w:val="24"/>
        </w:rPr>
        <w:t xml:space="preserve"> 946-960.</w:t>
      </w:r>
    </w:p>
    <w:p w14:paraId="39A41A43" w14:textId="77777777" w:rsidR="00BA4E92" w:rsidRPr="00B35834" w:rsidRDefault="005F2C8F" w:rsidP="003A57A9">
      <w:pPr>
        <w:numPr>
          <w:ilvl w:val="0"/>
          <w:numId w:val="12"/>
        </w:numPr>
        <w:rPr>
          <w:b/>
          <w:color w:val="000000" w:themeColor="text1"/>
          <w:szCs w:val="24"/>
        </w:rPr>
      </w:pPr>
      <w:r w:rsidRPr="00B35834">
        <w:rPr>
          <w:color w:val="000000" w:themeColor="text1"/>
          <w:szCs w:val="24"/>
        </w:rPr>
        <w:t xml:space="preserve">Abramowitz, J. S., &amp; </w:t>
      </w:r>
      <w:r w:rsidRPr="00B35834">
        <w:rPr>
          <w:b/>
          <w:color w:val="000000" w:themeColor="text1"/>
          <w:szCs w:val="24"/>
        </w:rPr>
        <w:t>Deacon, B. J.</w:t>
      </w:r>
      <w:r w:rsidRPr="00B35834">
        <w:rPr>
          <w:color w:val="000000" w:themeColor="text1"/>
          <w:szCs w:val="24"/>
        </w:rPr>
        <w:t xml:space="preserve"> (</w:t>
      </w:r>
      <w:r w:rsidR="00A657C1" w:rsidRPr="00B35834">
        <w:rPr>
          <w:color w:val="000000" w:themeColor="text1"/>
          <w:szCs w:val="24"/>
        </w:rPr>
        <w:t>2006</w:t>
      </w:r>
      <w:r w:rsidRPr="00B35834">
        <w:rPr>
          <w:color w:val="000000" w:themeColor="text1"/>
          <w:szCs w:val="24"/>
        </w:rPr>
        <w:t xml:space="preserve">). Psychometric properties and construct validity of the Obsessive-Compulsive Inventory-Revised (OCI-R): Replication and extension with a clinical sample. </w:t>
      </w:r>
      <w:r w:rsidR="00376119" w:rsidRPr="00B35834">
        <w:rPr>
          <w:i/>
          <w:color w:val="000000" w:themeColor="text1"/>
          <w:szCs w:val="24"/>
        </w:rPr>
        <w:t>Journal of Anxiety Disorders</w:t>
      </w:r>
      <w:r w:rsidR="00A657C1" w:rsidRPr="00B35834">
        <w:rPr>
          <w:i/>
          <w:color w:val="000000" w:themeColor="text1"/>
          <w:szCs w:val="24"/>
        </w:rPr>
        <w:t>, 20,</w:t>
      </w:r>
      <w:r w:rsidR="00A657C1" w:rsidRPr="00B35834">
        <w:rPr>
          <w:color w:val="000000" w:themeColor="text1"/>
          <w:szCs w:val="24"/>
        </w:rPr>
        <w:t xml:space="preserve"> 1016-1035</w:t>
      </w:r>
      <w:r w:rsidR="00376119" w:rsidRPr="00B35834">
        <w:rPr>
          <w:i/>
          <w:color w:val="000000" w:themeColor="text1"/>
          <w:szCs w:val="24"/>
        </w:rPr>
        <w:t xml:space="preserve">. </w:t>
      </w:r>
    </w:p>
    <w:p w14:paraId="67904AF0" w14:textId="77777777" w:rsidR="00BA4E92" w:rsidRPr="00B35834" w:rsidRDefault="00102C8F" w:rsidP="003A57A9">
      <w:pPr>
        <w:numPr>
          <w:ilvl w:val="0"/>
          <w:numId w:val="12"/>
        </w:numPr>
        <w:rPr>
          <w:color w:val="000000" w:themeColor="text1"/>
          <w:szCs w:val="24"/>
        </w:rPr>
      </w:pPr>
      <w:r w:rsidRPr="00B35834">
        <w:rPr>
          <w:color w:val="000000" w:themeColor="text1"/>
          <w:szCs w:val="24"/>
        </w:rPr>
        <w:t>*</w:t>
      </w:r>
      <w:r w:rsidR="00D01B8F" w:rsidRPr="00B35834">
        <w:rPr>
          <w:color w:val="000000" w:themeColor="text1"/>
          <w:szCs w:val="24"/>
        </w:rPr>
        <w:t xml:space="preserve">Nelson, L., Abramowitz, J. S., Whiteside, S. P., &amp; </w:t>
      </w:r>
      <w:r w:rsidR="00D01B8F" w:rsidRPr="00B35834">
        <w:rPr>
          <w:b/>
          <w:color w:val="000000" w:themeColor="text1"/>
          <w:szCs w:val="24"/>
        </w:rPr>
        <w:t>Deacon, B. J.</w:t>
      </w:r>
      <w:r w:rsidR="00D01B8F" w:rsidRPr="00B35834">
        <w:rPr>
          <w:color w:val="000000" w:themeColor="text1"/>
          <w:szCs w:val="24"/>
        </w:rPr>
        <w:t xml:space="preserve"> (</w:t>
      </w:r>
      <w:r w:rsidR="000830E7" w:rsidRPr="00B35834">
        <w:rPr>
          <w:color w:val="000000" w:themeColor="text1"/>
          <w:szCs w:val="24"/>
        </w:rPr>
        <w:t>2006</w:t>
      </w:r>
      <w:r w:rsidR="00D01B8F" w:rsidRPr="00B35834">
        <w:rPr>
          <w:color w:val="000000" w:themeColor="text1"/>
          <w:szCs w:val="24"/>
        </w:rPr>
        <w:t xml:space="preserve">). Scrupulosity in patients with obsessive-compulsive disorder: Relationship to clinical and cognitive phenomena. </w:t>
      </w:r>
      <w:r w:rsidR="00D01B8F" w:rsidRPr="00B35834">
        <w:rPr>
          <w:i/>
          <w:color w:val="000000" w:themeColor="text1"/>
          <w:szCs w:val="24"/>
        </w:rPr>
        <w:t>Journal of Anxiety Disorders</w:t>
      </w:r>
      <w:r w:rsidR="000830E7" w:rsidRPr="00B35834">
        <w:rPr>
          <w:i/>
          <w:color w:val="000000" w:themeColor="text1"/>
          <w:szCs w:val="24"/>
        </w:rPr>
        <w:t>, 20,</w:t>
      </w:r>
      <w:r w:rsidR="000830E7" w:rsidRPr="00B35834">
        <w:rPr>
          <w:color w:val="000000" w:themeColor="text1"/>
          <w:szCs w:val="24"/>
        </w:rPr>
        <w:t xml:space="preserve"> 1071-1086</w:t>
      </w:r>
      <w:r w:rsidR="00D01B8F" w:rsidRPr="00B35834">
        <w:rPr>
          <w:color w:val="000000" w:themeColor="text1"/>
          <w:szCs w:val="24"/>
        </w:rPr>
        <w:t>.</w:t>
      </w:r>
    </w:p>
    <w:p w14:paraId="2597C7C9" w14:textId="77777777" w:rsidR="00BA4E92" w:rsidRPr="00B35834" w:rsidRDefault="005445E4" w:rsidP="003A57A9">
      <w:pPr>
        <w:numPr>
          <w:ilvl w:val="0"/>
          <w:numId w:val="12"/>
        </w:numPr>
        <w:rPr>
          <w:color w:val="000000" w:themeColor="text1"/>
          <w:szCs w:val="24"/>
        </w:rPr>
      </w:pPr>
      <w:r w:rsidRPr="00B35834">
        <w:rPr>
          <w:color w:val="000000" w:themeColor="text1"/>
          <w:szCs w:val="24"/>
        </w:rPr>
        <w:t xml:space="preserve">Whiteside, S. P., Port, J., </w:t>
      </w:r>
      <w:r w:rsidRPr="00B35834">
        <w:rPr>
          <w:b/>
          <w:color w:val="000000" w:themeColor="text1"/>
          <w:szCs w:val="24"/>
        </w:rPr>
        <w:t>Deacon, B. J.</w:t>
      </w:r>
      <w:r w:rsidRPr="00B35834">
        <w:rPr>
          <w:color w:val="000000" w:themeColor="text1"/>
          <w:szCs w:val="24"/>
        </w:rPr>
        <w:t>, &amp; Abramowitz, J. S. (</w:t>
      </w:r>
      <w:r w:rsidR="00027887" w:rsidRPr="00B35834">
        <w:rPr>
          <w:color w:val="000000" w:themeColor="text1"/>
          <w:szCs w:val="24"/>
        </w:rPr>
        <w:t>2006</w:t>
      </w:r>
      <w:r w:rsidRPr="00B35834">
        <w:rPr>
          <w:color w:val="000000" w:themeColor="text1"/>
          <w:szCs w:val="24"/>
        </w:rPr>
        <w:t xml:space="preserve">). A magnetic resonance spectroscopy investigation of OCD and anxiety. </w:t>
      </w:r>
      <w:r w:rsidR="00027887" w:rsidRPr="00B35834">
        <w:rPr>
          <w:i/>
          <w:color w:val="000000" w:themeColor="text1"/>
          <w:szCs w:val="24"/>
        </w:rPr>
        <w:t>Psychiatry Research: Neuro</w:t>
      </w:r>
      <w:r w:rsidR="001E6469" w:rsidRPr="00B35834">
        <w:rPr>
          <w:i/>
          <w:color w:val="000000" w:themeColor="text1"/>
          <w:szCs w:val="24"/>
        </w:rPr>
        <w:t>imaging</w:t>
      </w:r>
      <w:r w:rsidR="00027887" w:rsidRPr="00B35834">
        <w:rPr>
          <w:i/>
          <w:color w:val="000000" w:themeColor="text1"/>
          <w:szCs w:val="24"/>
        </w:rPr>
        <w:t>, 146,</w:t>
      </w:r>
      <w:r w:rsidR="00027887" w:rsidRPr="00B35834">
        <w:rPr>
          <w:color w:val="000000" w:themeColor="text1"/>
          <w:szCs w:val="24"/>
        </w:rPr>
        <w:t xml:space="preserve"> 137-147</w:t>
      </w:r>
      <w:r w:rsidR="001E6469" w:rsidRPr="00B35834">
        <w:rPr>
          <w:i/>
          <w:color w:val="000000" w:themeColor="text1"/>
          <w:szCs w:val="24"/>
        </w:rPr>
        <w:t xml:space="preserve">. </w:t>
      </w:r>
    </w:p>
    <w:p w14:paraId="4AD82164" w14:textId="77777777" w:rsidR="00BA4E92" w:rsidRPr="00B35834" w:rsidRDefault="002178D4" w:rsidP="003A57A9">
      <w:pPr>
        <w:numPr>
          <w:ilvl w:val="0"/>
          <w:numId w:val="12"/>
        </w:numPr>
        <w:rPr>
          <w:color w:val="000000" w:themeColor="text1"/>
          <w:szCs w:val="24"/>
        </w:rPr>
      </w:pPr>
      <w:r w:rsidRPr="00B35834">
        <w:rPr>
          <w:color w:val="000000" w:themeColor="text1"/>
          <w:szCs w:val="24"/>
        </w:rPr>
        <w:t xml:space="preserve">Abramowitz, J. S., </w:t>
      </w:r>
      <w:proofErr w:type="spellStart"/>
      <w:r w:rsidRPr="00B35834">
        <w:rPr>
          <w:color w:val="000000" w:themeColor="text1"/>
          <w:szCs w:val="24"/>
        </w:rPr>
        <w:t>Khandker</w:t>
      </w:r>
      <w:proofErr w:type="spellEnd"/>
      <w:r w:rsidRPr="00B35834">
        <w:rPr>
          <w:color w:val="000000" w:themeColor="text1"/>
          <w:szCs w:val="24"/>
        </w:rPr>
        <w:t xml:space="preserve">, M., Nelson. C. A.,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Rygwall</w:t>
      </w:r>
      <w:proofErr w:type="spellEnd"/>
      <w:r w:rsidRPr="00B35834">
        <w:rPr>
          <w:color w:val="000000" w:themeColor="text1"/>
          <w:szCs w:val="24"/>
        </w:rPr>
        <w:t xml:space="preserve">, R. (2006). The role of cognitive factors in the pathogenesis of obsessive-compulsive symptoms: A prospective study. </w:t>
      </w:r>
      <w:proofErr w:type="spellStart"/>
      <w:r w:rsidRPr="00B35834">
        <w:rPr>
          <w:i/>
          <w:color w:val="000000" w:themeColor="text1"/>
          <w:szCs w:val="24"/>
        </w:rPr>
        <w:t>Behaviour</w:t>
      </w:r>
      <w:proofErr w:type="spellEnd"/>
      <w:r w:rsidRPr="00B35834">
        <w:rPr>
          <w:i/>
          <w:color w:val="000000" w:themeColor="text1"/>
          <w:szCs w:val="24"/>
        </w:rPr>
        <w:t xml:space="preserve"> Research and Therapy, 44,</w:t>
      </w:r>
      <w:r w:rsidRPr="00B35834">
        <w:rPr>
          <w:color w:val="000000" w:themeColor="text1"/>
          <w:szCs w:val="24"/>
        </w:rPr>
        <w:t xml:space="preserve"> 1361-1374</w:t>
      </w:r>
      <w:r w:rsidRPr="00B35834">
        <w:rPr>
          <w:i/>
          <w:color w:val="000000" w:themeColor="text1"/>
          <w:szCs w:val="24"/>
        </w:rPr>
        <w:t>.</w:t>
      </w:r>
    </w:p>
    <w:p w14:paraId="6085DC15" w14:textId="77777777" w:rsidR="00BA4E92" w:rsidRPr="00B35834" w:rsidRDefault="00930892" w:rsidP="003A57A9">
      <w:pPr>
        <w:numPr>
          <w:ilvl w:val="0"/>
          <w:numId w:val="12"/>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r w:rsidRPr="00B35834">
        <w:rPr>
          <w:b/>
          <w:color w:val="000000" w:themeColor="text1"/>
          <w:szCs w:val="24"/>
        </w:rPr>
        <w:t>Deacon, B. J.</w:t>
      </w:r>
      <w:r w:rsidRPr="00B35834">
        <w:rPr>
          <w:color w:val="000000" w:themeColor="text1"/>
          <w:szCs w:val="24"/>
        </w:rPr>
        <w:t xml:space="preserve">, Abramowitz, J. S., Woods, C. M., &amp; </w:t>
      </w:r>
      <w:proofErr w:type="spellStart"/>
      <w:r w:rsidRPr="00B35834">
        <w:rPr>
          <w:color w:val="000000" w:themeColor="text1"/>
          <w:szCs w:val="24"/>
        </w:rPr>
        <w:t>Tolin</w:t>
      </w:r>
      <w:proofErr w:type="spellEnd"/>
      <w:r w:rsidRPr="00B35834">
        <w:rPr>
          <w:color w:val="000000" w:themeColor="text1"/>
          <w:szCs w:val="24"/>
        </w:rPr>
        <w:t>, D. F. (</w:t>
      </w:r>
      <w:r w:rsidR="00A9007F" w:rsidRPr="00B35834">
        <w:rPr>
          <w:color w:val="000000" w:themeColor="text1"/>
          <w:szCs w:val="24"/>
        </w:rPr>
        <w:t>2006</w:t>
      </w:r>
      <w:r w:rsidRPr="00B35834">
        <w:rPr>
          <w:color w:val="000000" w:themeColor="text1"/>
          <w:szCs w:val="24"/>
        </w:rPr>
        <w:t xml:space="preserve">). Dimensionality of somatic complaints: Factor structure and psychometric properties of the self-rating anxiety scale. </w:t>
      </w:r>
      <w:r w:rsidRPr="00B35834">
        <w:rPr>
          <w:i/>
          <w:color w:val="000000" w:themeColor="text1"/>
          <w:szCs w:val="24"/>
        </w:rPr>
        <w:t>Journal of Anxiety Disorders</w:t>
      </w:r>
      <w:r w:rsidR="00A9007F" w:rsidRPr="00B35834">
        <w:rPr>
          <w:i/>
          <w:color w:val="000000" w:themeColor="text1"/>
          <w:szCs w:val="24"/>
        </w:rPr>
        <w:t>, 20,</w:t>
      </w:r>
      <w:r w:rsidR="00A9007F" w:rsidRPr="00B35834">
        <w:rPr>
          <w:color w:val="000000" w:themeColor="text1"/>
          <w:szCs w:val="24"/>
        </w:rPr>
        <w:t xml:space="preserve"> 543-561</w:t>
      </w:r>
      <w:r w:rsidRPr="00B35834">
        <w:rPr>
          <w:i/>
          <w:color w:val="000000" w:themeColor="text1"/>
          <w:szCs w:val="24"/>
        </w:rPr>
        <w:t>.</w:t>
      </w:r>
    </w:p>
    <w:p w14:paraId="0A58FAE8" w14:textId="77777777" w:rsidR="00BA4E92" w:rsidRPr="00B35834" w:rsidRDefault="00930892" w:rsidP="003A57A9">
      <w:pPr>
        <w:numPr>
          <w:ilvl w:val="0"/>
          <w:numId w:val="12"/>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proofErr w:type="spellStart"/>
      <w:r w:rsidRPr="00B35834">
        <w:rPr>
          <w:color w:val="000000" w:themeColor="text1"/>
          <w:szCs w:val="24"/>
        </w:rPr>
        <w:t>Sawchuk</w:t>
      </w:r>
      <w:proofErr w:type="spellEnd"/>
      <w:r w:rsidRPr="00B35834">
        <w:rPr>
          <w:color w:val="000000" w:themeColor="text1"/>
          <w:szCs w:val="24"/>
        </w:rPr>
        <w:t xml:space="preserve">, C. N.,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Tolin</w:t>
      </w:r>
      <w:proofErr w:type="spellEnd"/>
      <w:r w:rsidRPr="00B35834">
        <w:rPr>
          <w:color w:val="000000" w:themeColor="text1"/>
          <w:szCs w:val="24"/>
        </w:rPr>
        <w:t xml:space="preserve">, D. F., </w:t>
      </w:r>
      <w:proofErr w:type="spellStart"/>
      <w:r w:rsidRPr="00B35834">
        <w:rPr>
          <w:color w:val="000000" w:themeColor="text1"/>
          <w:szCs w:val="24"/>
        </w:rPr>
        <w:t>Lilienfeld</w:t>
      </w:r>
      <w:proofErr w:type="spellEnd"/>
      <w:r w:rsidRPr="00B35834">
        <w:rPr>
          <w:color w:val="000000" w:themeColor="text1"/>
          <w:szCs w:val="24"/>
        </w:rPr>
        <w:t xml:space="preserve">, S. O., Williams, N. L., </w:t>
      </w:r>
      <w:proofErr w:type="spellStart"/>
      <w:r w:rsidRPr="00B35834">
        <w:rPr>
          <w:color w:val="000000" w:themeColor="text1"/>
          <w:szCs w:val="24"/>
        </w:rPr>
        <w:t>Meunier</w:t>
      </w:r>
      <w:proofErr w:type="spellEnd"/>
      <w:r w:rsidRPr="00B35834">
        <w:rPr>
          <w:color w:val="000000" w:themeColor="text1"/>
          <w:szCs w:val="24"/>
        </w:rPr>
        <w:t xml:space="preserve">, S. A., </w:t>
      </w:r>
      <w:proofErr w:type="spellStart"/>
      <w:r w:rsidRPr="00B35834">
        <w:rPr>
          <w:color w:val="000000" w:themeColor="text1"/>
          <w:szCs w:val="24"/>
        </w:rPr>
        <w:t>Lohr</w:t>
      </w:r>
      <w:proofErr w:type="spellEnd"/>
      <w:r w:rsidRPr="00B35834">
        <w:rPr>
          <w:color w:val="000000" w:themeColor="text1"/>
          <w:szCs w:val="24"/>
        </w:rPr>
        <w:t xml:space="preserve">, J. M., &amp; Connolly, K. M. (2005). The anxiety sensitivity profile revisited: Factor structure and psychometric properties in two nonclinical samples. </w:t>
      </w:r>
      <w:r w:rsidRPr="00B35834">
        <w:rPr>
          <w:i/>
          <w:color w:val="000000" w:themeColor="text1"/>
          <w:szCs w:val="24"/>
        </w:rPr>
        <w:t>Journal of Anxiety Disorders, 19,</w:t>
      </w:r>
      <w:r w:rsidRPr="00B35834">
        <w:rPr>
          <w:color w:val="000000" w:themeColor="text1"/>
          <w:szCs w:val="24"/>
        </w:rPr>
        <w:t xml:space="preserve"> 603-625.</w:t>
      </w:r>
    </w:p>
    <w:p w14:paraId="129E51A1" w14:textId="77777777" w:rsidR="00BA4E92" w:rsidRPr="00B35834" w:rsidRDefault="00930892" w:rsidP="003A57A9">
      <w:pPr>
        <w:numPr>
          <w:ilvl w:val="0"/>
          <w:numId w:val="12"/>
        </w:numPr>
        <w:rPr>
          <w:color w:val="000000" w:themeColor="text1"/>
          <w:szCs w:val="24"/>
        </w:rPr>
      </w:pPr>
      <w:r w:rsidRPr="00B35834">
        <w:rPr>
          <w:b/>
          <w:color w:val="000000" w:themeColor="text1"/>
          <w:szCs w:val="24"/>
        </w:rPr>
        <w:lastRenderedPageBreak/>
        <w:t>Deacon, B. J.</w:t>
      </w:r>
      <w:r w:rsidRPr="00B35834">
        <w:rPr>
          <w:color w:val="000000" w:themeColor="text1"/>
          <w:szCs w:val="24"/>
        </w:rPr>
        <w:t xml:space="preserve">, &amp; Abramowitz, J. S. (2005). Patients’ perceptions of pharmacological and cognitive-behavioral treatments for anxiety disorders. </w:t>
      </w:r>
      <w:r w:rsidRPr="00B35834">
        <w:rPr>
          <w:i/>
          <w:color w:val="000000" w:themeColor="text1"/>
          <w:szCs w:val="24"/>
        </w:rPr>
        <w:t>Behavior Therap</w:t>
      </w:r>
      <w:r w:rsidRPr="00B35834">
        <w:rPr>
          <w:color w:val="000000" w:themeColor="text1"/>
          <w:szCs w:val="24"/>
        </w:rPr>
        <w:t>y, 36, 139-145.</w:t>
      </w:r>
    </w:p>
    <w:p w14:paraId="5EAE3B91" w14:textId="77777777" w:rsidR="00BA4E92" w:rsidRPr="00B35834" w:rsidRDefault="00930892"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&amp; Abramowitz, J. S. (2005). The Yale-Brown Obsessive Compulsive Scale: Factor analysis, construct validity, and suggestions for refinement. </w:t>
      </w:r>
      <w:r w:rsidRPr="00B35834">
        <w:rPr>
          <w:i/>
          <w:color w:val="000000" w:themeColor="text1"/>
          <w:szCs w:val="24"/>
        </w:rPr>
        <w:t xml:space="preserve">Journal of Anxiety Disorders, 19, </w:t>
      </w:r>
      <w:r w:rsidRPr="00B35834">
        <w:rPr>
          <w:color w:val="000000" w:themeColor="text1"/>
          <w:szCs w:val="24"/>
        </w:rPr>
        <w:t>573-585.</w:t>
      </w:r>
    </w:p>
    <w:p w14:paraId="5D301EB6" w14:textId="77777777" w:rsidR="00BA4E92" w:rsidRPr="00B35834" w:rsidRDefault="00930892" w:rsidP="003A57A9">
      <w:pPr>
        <w:numPr>
          <w:ilvl w:val="0"/>
          <w:numId w:val="12"/>
        </w:numPr>
        <w:rPr>
          <w:color w:val="000000" w:themeColor="text1"/>
          <w:szCs w:val="24"/>
        </w:rPr>
      </w:pPr>
      <w:r w:rsidRPr="00B35834">
        <w:rPr>
          <w:color w:val="000000" w:themeColor="text1"/>
          <w:szCs w:val="24"/>
        </w:rPr>
        <w:t xml:space="preserve">Abramowitz, J. S., Whiteside, S. P., &amp; </w:t>
      </w:r>
      <w:r w:rsidRPr="00B35834">
        <w:rPr>
          <w:b/>
          <w:color w:val="000000" w:themeColor="text1"/>
          <w:szCs w:val="24"/>
        </w:rPr>
        <w:t>Deacon, B. J.</w:t>
      </w:r>
      <w:r w:rsidRPr="00B35834">
        <w:rPr>
          <w:color w:val="000000" w:themeColor="text1"/>
          <w:szCs w:val="24"/>
        </w:rPr>
        <w:t xml:space="preserve"> (2005). The effectiveness of treatment for pediatric obsessive-compulsive disorder: A meta-analysis. </w:t>
      </w:r>
      <w:r w:rsidRPr="00B35834">
        <w:rPr>
          <w:i/>
          <w:color w:val="000000" w:themeColor="text1"/>
          <w:szCs w:val="24"/>
        </w:rPr>
        <w:t>Behavior Therapy, 36,</w:t>
      </w:r>
      <w:r w:rsidRPr="00B35834">
        <w:rPr>
          <w:color w:val="000000" w:themeColor="text1"/>
          <w:szCs w:val="24"/>
        </w:rPr>
        <w:t xml:space="preserve"> 55-63.</w:t>
      </w:r>
    </w:p>
    <w:p w14:paraId="1A1721AF" w14:textId="77777777" w:rsidR="00BA4E92" w:rsidRPr="00B35834" w:rsidRDefault="00930892" w:rsidP="003A57A9">
      <w:pPr>
        <w:numPr>
          <w:ilvl w:val="0"/>
          <w:numId w:val="12"/>
        </w:numPr>
        <w:rPr>
          <w:color w:val="000000" w:themeColor="text1"/>
          <w:szCs w:val="24"/>
        </w:rPr>
      </w:pPr>
      <w:r w:rsidRPr="00B35834">
        <w:rPr>
          <w:color w:val="000000" w:themeColor="text1"/>
          <w:szCs w:val="24"/>
        </w:rPr>
        <w:t xml:space="preserve">Abramowitz, J. S., </w:t>
      </w:r>
      <w:r w:rsidRPr="00B35834">
        <w:rPr>
          <w:b/>
          <w:color w:val="000000" w:themeColor="text1"/>
          <w:szCs w:val="24"/>
        </w:rPr>
        <w:t>Deacon, B. J.</w:t>
      </w:r>
      <w:r w:rsidRPr="00B35834">
        <w:rPr>
          <w:color w:val="000000" w:themeColor="text1"/>
          <w:szCs w:val="24"/>
        </w:rPr>
        <w:t xml:space="preserve">, Woods, C. M., &amp; </w:t>
      </w:r>
      <w:proofErr w:type="spellStart"/>
      <w:r w:rsidRPr="00B35834">
        <w:rPr>
          <w:color w:val="000000" w:themeColor="text1"/>
          <w:szCs w:val="24"/>
        </w:rPr>
        <w:t>Tolin</w:t>
      </w:r>
      <w:proofErr w:type="spellEnd"/>
      <w:r w:rsidRPr="00B35834">
        <w:rPr>
          <w:color w:val="000000" w:themeColor="text1"/>
          <w:szCs w:val="24"/>
        </w:rPr>
        <w:t xml:space="preserve">, D. F. (2004). Association between Protestant religiosity and obsessive-compulsive symptoms and cognitions. </w:t>
      </w:r>
      <w:r w:rsidRPr="00B35834">
        <w:rPr>
          <w:i/>
          <w:color w:val="000000" w:themeColor="text1"/>
          <w:szCs w:val="24"/>
        </w:rPr>
        <w:t>Depression and Anxiety, 20,</w:t>
      </w:r>
      <w:r w:rsidRPr="00B35834">
        <w:rPr>
          <w:color w:val="000000" w:themeColor="text1"/>
          <w:szCs w:val="24"/>
        </w:rPr>
        <w:t xml:space="preserve"> 70-76.</w:t>
      </w:r>
    </w:p>
    <w:p w14:paraId="0473E9D4" w14:textId="77777777" w:rsidR="00897195" w:rsidRPr="00B35834" w:rsidRDefault="00897195" w:rsidP="003A57A9">
      <w:pPr>
        <w:numPr>
          <w:ilvl w:val="0"/>
          <w:numId w:val="12"/>
        </w:numPr>
        <w:rPr>
          <w:b/>
          <w:color w:val="000000" w:themeColor="text1"/>
          <w:szCs w:val="24"/>
        </w:rPr>
      </w:pPr>
      <w:r w:rsidRPr="00B35834">
        <w:rPr>
          <w:b/>
          <w:color w:val="000000" w:themeColor="text1"/>
          <w:szCs w:val="24"/>
        </w:rPr>
        <w:t>Deacon, B. J.</w:t>
      </w:r>
      <w:r w:rsidRPr="00B35834">
        <w:rPr>
          <w:color w:val="000000" w:themeColor="text1"/>
          <w:szCs w:val="24"/>
        </w:rPr>
        <w:t xml:space="preserve">, &amp; Abramowitz, J. S. (2004). Cognitive and behavioral treatments for anxiety disorders: A review of meta-analytic findings. </w:t>
      </w:r>
      <w:r w:rsidRPr="00B35834">
        <w:rPr>
          <w:i/>
          <w:color w:val="000000" w:themeColor="text1"/>
          <w:szCs w:val="24"/>
        </w:rPr>
        <w:t xml:space="preserve">Journal of Clinical Psychology, 60, </w:t>
      </w:r>
      <w:r w:rsidRPr="00B35834">
        <w:rPr>
          <w:color w:val="000000" w:themeColor="text1"/>
          <w:szCs w:val="24"/>
        </w:rPr>
        <w:t>429-441.</w:t>
      </w:r>
    </w:p>
    <w:p w14:paraId="6DDE26C8" w14:textId="77777777" w:rsidR="00BA4E92" w:rsidRPr="00B35834" w:rsidRDefault="00930892" w:rsidP="003A57A9">
      <w:pPr>
        <w:numPr>
          <w:ilvl w:val="0"/>
          <w:numId w:val="12"/>
        </w:numPr>
        <w:rPr>
          <w:b/>
          <w:color w:val="000000" w:themeColor="text1"/>
          <w:szCs w:val="24"/>
        </w:rPr>
      </w:pPr>
      <w:proofErr w:type="spellStart"/>
      <w:r w:rsidRPr="00B35834">
        <w:rPr>
          <w:color w:val="000000" w:themeColor="text1"/>
          <w:szCs w:val="24"/>
        </w:rPr>
        <w:t>Valentiner</w:t>
      </w:r>
      <w:proofErr w:type="spellEnd"/>
      <w:r w:rsidRPr="00B35834">
        <w:rPr>
          <w:color w:val="000000" w:themeColor="text1"/>
          <w:szCs w:val="24"/>
        </w:rPr>
        <w:t xml:space="preserve">, D. P., Mounts, N. S., &amp; </w:t>
      </w:r>
      <w:r w:rsidRPr="00B35834">
        <w:rPr>
          <w:b/>
          <w:color w:val="000000" w:themeColor="text1"/>
          <w:szCs w:val="24"/>
        </w:rPr>
        <w:t>Deacon, B. J.</w:t>
      </w:r>
      <w:r w:rsidRPr="00B35834">
        <w:rPr>
          <w:color w:val="000000" w:themeColor="text1"/>
          <w:szCs w:val="24"/>
        </w:rPr>
        <w:t xml:space="preserve"> (2004). P</w:t>
      </w:r>
      <w:r w:rsidRPr="00B35834">
        <w:rPr>
          <w:snapToGrid w:val="0"/>
          <w:color w:val="000000" w:themeColor="text1"/>
          <w:szCs w:val="24"/>
        </w:rPr>
        <w:t>anic attacks, depression and anxiety symptoms, and substance use behaviors during late adolescence</w:t>
      </w:r>
      <w:r w:rsidRPr="00B35834">
        <w:rPr>
          <w:color w:val="000000" w:themeColor="text1"/>
          <w:szCs w:val="24"/>
        </w:rPr>
        <w:t xml:space="preserve">. </w:t>
      </w:r>
      <w:r w:rsidRPr="00B35834">
        <w:rPr>
          <w:i/>
          <w:color w:val="000000" w:themeColor="text1"/>
          <w:szCs w:val="24"/>
        </w:rPr>
        <w:t>Journal of Anxiety Disorders, 18,</w:t>
      </w:r>
      <w:r w:rsidRPr="00B35834">
        <w:rPr>
          <w:color w:val="000000" w:themeColor="text1"/>
          <w:szCs w:val="24"/>
        </w:rPr>
        <w:t xml:space="preserve"> 573-585.</w:t>
      </w:r>
    </w:p>
    <w:p w14:paraId="7E82AC68" w14:textId="77777777" w:rsidR="00BA4E92" w:rsidRPr="00B35834" w:rsidRDefault="00930892" w:rsidP="003A57A9">
      <w:pPr>
        <w:numPr>
          <w:ilvl w:val="0"/>
          <w:numId w:val="12"/>
        </w:numPr>
        <w:rPr>
          <w:b/>
          <w:color w:val="000000" w:themeColor="text1"/>
          <w:szCs w:val="24"/>
        </w:rPr>
      </w:pPr>
      <w:r w:rsidRPr="00B35834">
        <w:rPr>
          <w:color w:val="000000" w:themeColor="text1"/>
          <w:szCs w:val="24"/>
        </w:rPr>
        <w:t xml:space="preserve">Abramowitz, J. S., &amp; </w:t>
      </w:r>
      <w:r w:rsidRPr="00B35834">
        <w:rPr>
          <w:b/>
          <w:color w:val="000000" w:themeColor="text1"/>
          <w:szCs w:val="24"/>
        </w:rPr>
        <w:t>Deacon, B. J.</w:t>
      </w:r>
      <w:r w:rsidRPr="00B35834">
        <w:rPr>
          <w:color w:val="000000" w:themeColor="text1"/>
          <w:szCs w:val="24"/>
        </w:rPr>
        <w:t xml:space="preserve"> (2004). Severe health anxiety: Why it persists and how to treat it. </w:t>
      </w:r>
      <w:r w:rsidRPr="00B35834">
        <w:rPr>
          <w:i/>
          <w:color w:val="000000" w:themeColor="text1"/>
          <w:szCs w:val="24"/>
        </w:rPr>
        <w:t>Comprehensive Therapy, 30,</w:t>
      </w:r>
      <w:r w:rsidRPr="00B35834">
        <w:rPr>
          <w:color w:val="000000" w:themeColor="text1"/>
          <w:szCs w:val="24"/>
        </w:rPr>
        <w:t xml:space="preserve"> 44-49</w:t>
      </w:r>
      <w:r w:rsidRPr="00B35834">
        <w:rPr>
          <w:i/>
          <w:color w:val="000000" w:themeColor="text1"/>
          <w:szCs w:val="24"/>
        </w:rPr>
        <w:t>.</w:t>
      </w:r>
    </w:p>
    <w:p w14:paraId="761D0565" w14:textId="77777777" w:rsidR="00BA4E92" w:rsidRPr="00B35834" w:rsidRDefault="00930892" w:rsidP="003A57A9">
      <w:pPr>
        <w:numPr>
          <w:ilvl w:val="0"/>
          <w:numId w:val="12"/>
        </w:numPr>
        <w:rPr>
          <w:b/>
          <w:color w:val="000000" w:themeColor="text1"/>
          <w:szCs w:val="24"/>
        </w:rPr>
      </w:pPr>
      <w:r w:rsidRPr="00B35834">
        <w:rPr>
          <w:b/>
          <w:color w:val="000000" w:themeColor="text1"/>
          <w:szCs w:val="24"/>
        </w:rPr>
        <w:t>Deacon, B. J.</w:t>
      </w:r>
      <w:r w:rsidRPr="00B35834">
        <w:rPr>
          <w:color w:val="000000" w:themeColor="text1"/>
          <w:szCs w:val="24"/>
        </w:rPr>
        <w:t xml:space="preserve">, Abramowitz, J. S., Woods, C. M., &amp; </w:t>
      </w:r>
      <w:proofErr w:type="spellStart"/>
      <w:r w:rsidRPr="00B35834">
        <w:rPr>
          <w:color w:val="000000" w:themeColor="text1"/>
          <w:szCs w:val="24"/>
        </w:rPr>
        <w:t>Tolin</w:t>
      </w:r>
      <w:proofErr w:type="spellEnd"/>
      <w:r w:rsidRPr="00B35834">
        <w:rPr>
          <w:color w:val="000000" w:themeColor="text1"/>
          <w:szCs w:val="24"/>
        </w:rPr>
        <w:t xml:space="preserve">, D. F. (2003). The anxiety sensitivity index - revised: Psychometric properties and factor structure in </w:t>
      </w:r>
      <w:r w:rsidR="00FE70D5" w:rsidRPr="00B35834">
        <w:rPr>
          <w:color w:val="000000" w:themeColor="text1"/>
          <w:szCs w:val="24"/>
        </w:rPr>
        <w:t xml:space="preserve">two </w:t>
      </w:r>
      <w:r w:rsidRPr="00B35834">
        <w:rPr>
          <w:color w:val="000000" w:themeColor="text1"/>
          <w:szCs w:val="24"/>
        </w:rPr>
        <w:t>nonclinical sample</w:t>
      </w:r>
      <w:r w:rsidR="00FE70D5" w:rsidRPr="00B35834">
        <w:rPr>
          <w:color w:val="000000" w:themeColor="text1"/>
          <w:szCs w:val="24"/>
        </w:rPr>
        <w:t>s</w:t>
      </w:r>
      <w:r w:rsidRPr="00B35834">
        <w:rPr>
          <w:color w:val="000000" w:themeColor="text1"/>
          <w:szCs w:val="24"/>
        </w:rPr>
        <w:t xml:space="preserve">. </w:t>
      </w:r>
      <w:proofErr w:type="spellStart"/>
      <w:r w:rsidRPr="00B35834">
        <w:rPr>
          <w:i/>
          <w:color w:val="000000" w:themeColor="text1"/>
          <w:szCs w:val="24"/>
        </w:rPr>
        <w:t>Behaviour</w:t>
      </w:r>
      <w:proofErr w:type="spellEnd"/>
      <w:r w:rsidRPr="00B35834">
        <w:rPr>
          <w:i/>
          <w:color w:val="000000" w:themeColor="text1"/>
          <w:szCs w:val="24"/>
        </w:rPr>
        <w:t xml:space="preserve"> Research and Therapy, 41,</w:t>
      </w:r>
      <w:r w:rsidRPr="00B35834">
        <w:rPr>
          <w:color w:val="000000" w:themeColor="text1"/>
          <w:szCs w:val="24"/>
        </w:rPr>
        <w:t xml:space="preserve"> 1427-1449.</w:t>
      </w:r>
    </w:p>
    <w:p w14:paraId="5264D805" w14:textId="77777777" w:rsidR="00BA4E92" w:rsidRPr="00B35834" w:rsidRDefault="00930892" w:rsidP="003A57A9">
      <w:pPr>
        <w:numPr>
          <w:ilvl w:val="0"/>
          <w:numId w:val="12"/>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Valentiner</w:t>
      </w:r>
      <w:proofErr w:type="spellEnd"/>
      <w:r w:rsidRPr="00B35834">
        <w:rPr>
          <w:color w:val="000000" w:themeColor="text1"/>
          <w:szCs w:val="24"/>
        </w:rPr>
        <w:t xml:space="preserve">, D. P., Gutierrez, P., &amp; Blacker, D. (2002). The anxiety sensitivity index for children: Factor structure and relation to panic symptoms in an adolescent sample. </w:t>
      </w:r>
      <w:proofErr w:type="spellStart"/>
      <w:r w:rsidRPr="00B35834">
        <w:rPr>
          <w:i/>
          <w:color w:val="000000" w:themeColor="text1"/>
          <w:szCs w:val="24"/>
        </w:rPr>
        <w:t>Behaviour</w:t>
      </w:r>
      <w:proofErr w:type="spellEnd"/>
      <w:r w:rsidRPr="00B35834">
        <w:rPr>
          <w:i/>
          <w:color w:val="000000" w:themeColor="text1"/>
          <w:szCs w:val="24"/>
        </w:rPr>
        <w:t xml:space="preserve"> Research and Therapy, 40,</w:t>
      </w:r>
      <w:r w:rsidRPr="00B35834">
        <w:rPr>
          <w:color w:val="000000" w:themeColor="text1"/>
          <w:szCs w:val="24"/>
        </w:rPr>
        <w:t xml:space="preserve"> 839-852.</w:t>
      </w:r>
    </w:p>
    <w:p w14:paraId="01C01A0D" w14:textId="77777777" w:rsidR="00BA4E92" w:rsidRPr="00B35834" w:rsidRDefault="00930892" w:rsidP="003A57A9">
      <w:pPr>
        <w:numPr>
          <w:ilvl w:val="0"/>
          <w:numId w:val="12"/>
        </w:numPr>
        <w:rPr>
          <w:color w:val="000000" w:themeColor="text1"/>
          <w:szCs w:val="24"/>
        </w:rPr>
      </w:pPr>
      <w:proofErr w:type="spellStart"/>
      <w:r w:rsidRPr="00B35834">
        <w:rPr>
          <w:b/>
          <w:color w:val="000000" w:themeColor="text1"/>
          <w:szCs w:val="24"/>
          <w:lang w:val="it-IT"/>
        </w:rPr>
        <w:t>Deacon</w:t>
      </w:r>
      <w:proofErr w:type="spellEnd"/>
      <w:r w:rsidRPr="00B35834">
        <w:rPr>
          <w:b/>
          <w:color w:val="000000" w:themeColor="text1"/>
          <w:szCs w:val="24"/>
          <w:lang w:val="it-IT"/>
        </w:rPr>
        <w:t>, B. J.</w:t>
      </w:r>
      <w:r w:rsidRPr="00B35834">
        <w:rPr>
          <w:color w:val="000000" w:themeColor="text1"/>
          <w:szCs w:val="24"/>
          <w:lang w:val="it-IT"/>
        </w:rPr>
        <w:t xml:space="preserve">, &amp; </w:t>
      </w:r>
      <w:proofErr w:type="spellStart"/>
      <w:r w:rsidRPr="00B35834">
        <w:rPr>
          <w:color w:val="000000" w:themeColor="text1"/>
          <w:szCs w:val="24"/>
          <w:lang w:val="it-IT"/>
        </w:rPr>
        <w:t>Valentiner</w:t>
      </w:r>
      <w:proofErr w:type="spellEnd"/>
      <w:r w:rsidRPr="00B35834">
        <w:rPr>
          <w:color w:val="000000" w:themeColor="text1"/>
          <w:szCs w:val="24"/>
          <w:lang w:val="it-IT"/>
        </w:rPr>
        <w:t xml:space="preserve">, D. P. (2001). </w:t>
      </w:r>
      <w:r w:rsidRPr="00B35834">
        <w:rPr>
          <w:color w:val="000000" w:themeColor="text1"/>
          <w:szCs w:val="24"/>
        </w:rPr>
        <w:t xml:space="preserve">Dimensions of anxiety sensitivity and their relationship to nonclinical panic. </w:t>
      </w:r>
      <w:r w:rsidRPr="00B35834">
        <w:rPr>
          <w:i/>
          <w:color w:val="000000" w:themeColor="text1"/>
          <w:szCs w:val="24"/>
        </w:rPr>
        <w:t>Journal of Psychopathology and Behavioral Assessment, 23,</w:t>
      </w:r>
      <w:r w:rsidRPr="00B35834">
        <w:rPr>
          <w:color w:val="000000" w:themeColor="text1"/>
          <w:szCs w:val="24"/>
        </w:rPr>
        <w:t xml:space="preserve"> 25-33.</w:t>
      </w:r>
    </w:p>
    <w:p w14:paraId="41B41D38" w14:textId="77777777" w:rsidR="00930892" w:rsidRPr="00B35834" w:rsidRDefault="00930892" w:rsidP="003A57A9">
      <w:pPr>
        <w:numPr>
          <w:ilvl w:val="0"/>
          <w:numId w:val="12"/>
        </w:numPr>
        <w:rPr>
          <w:color w:val="000000" w:themeColor="text1"/>
          <w:szCs w:val="24"/>
        </w:rPr>
      </w:pPr>
      <w:proofErr w:type="spellStart"/>
      <w:r w:rsidRPr="00B35834">
        <w:rPr>
          <w:b/>
          <w:color w:val="000000" w:themeColor="text1"/>
          <w:szCs w:val="24"/>
          <w:lang w:val="it-IT"/>
        </w:rPr>
        <w:t>Deacon</w:t>
      </w:r>
      <w:proofErr w:type="spellEnd"/>
      <w:r w:rsidRPr="00B35834">
        <w:rPr>
          <w:b/>
          <w:color w:val="000000" w:themeColor="text1"/>
          <w:szCs w:val="24"/>
          <w:lang w:val="it-IT"/>
        </w:rPr>
        <w:t>, B. J.</w:t>
      </w:r>
      <w:r w:rsidRPr="00B35834">
        <w:rPr>
          <w:color w:val="000000" w:themeColor="text1"/>
          <w:szCs w:val="24"/>
          <w:lang w:val="it-IT"/>
        </w:rPr>
        <w:t xml:space="preserve">, &amp; </w:t>
      </w:r>
      <w:proofErr w:type="spellStart"/>
      <w:r w:rsidRPr="00B35834">
        <w:rPr>
          <w:color w:val="000000" w:themeColor="text1"/>
          <w:szCs w:val="24"/>
          <w:lang w:val="it-IT"/>
        </w:rPr>
        <w:t>Valentiner</w:t>
      </w:r>
      <w:proofErr w:type="spellEnd"/>
      <w:r w:rsidRPr="00B35834">
        <w:rPr>
          <w:color w:val="000000" w:themeColor="text1"/>
          <w:szCs w:val="24"/>
          <w:lang w:val="it-IT"/>
        </w:rPr>
        <w:t xml:space="preserve">, D. P. (2000). </w:t>
      </w:r>
      <w:r w:rsidRPr="00B35834">
        <w:rPr>
          <w:color w:val="000000" w:themeColor="text1"/>
          <w:szCs w:val="24"/>
        </w:rPr>
        <w:t xml:space="preserve">Substance use and nonclinical panic attacks in a young adult sample. </w:t>
      </w:r>
      <w:r w:rsidRPr="00B35834">
        <w:rPr>
          <w:i/>
          <w:color w:val="000000" w:themeColor="text1"/>
          <w:szCs w:val="24"/>
        </w:rPr>
        <w:t>Journal of Substance Abuse, 11,</w:t>
      </w:r>
      <w:r w:rsidRPr="00B35834">
        <w:rPr>
          <w:color w:val="000000" w:themeColor="text1"/>
          <w:szCs w:val="24"/>
        </w:rPr>
        <w:t xml:space="preserve"> 7-15.</w:t>
      </w:r>
    </w:p>
    <w:p w14:paraId="35D1C58A" w14:textId="77777777" w:rsidR="00A436C5" w:rsidRPr="00B35834" w:rsidRDefault="00A436C5" w:rsidP="00A436C5">
      <w:pPr>
        <w:rPr>
          <w:color w:val="000000" w:themeColor="text1"/>
          <w:szCs w:val="24"/>
        </w:rPr>
      </w:pPr>
    </w:p>
    <w:p w14:paraId="4B940198" w14:textId="77777777" w:rsidR="00AC7F81" w:rsidRPr="00B35834" w:rsidRDefault="00AC7F81" w:rsidP="00AC7F81">
      <w:pPr>
        <w:pStyle w:val="Heading3"/>
        <w:tabs>
          <w:tab w:val="left" w:pos="720"/>
        </w:tabs>
        <w:autoSpaceDE w:val="0"/>
        <w:ind w:left="0"/>
        <w:rPr>
          <w:b w:val="0"/>
          <w:color w:val="000000" w:themeColor="text1"/>
          <w:szCs w:val="24"/>
          <w:u w:val="single"/>
        </w:rPr>
      </w:pPr>
      <w:r w:rsidRPr="00B35834">
        <w:rPr>
          <w:color w:val="000000" w:themeColor="text1"/>
          <w:szCs w:val="24"/>
          <w:u w:val="single"/>
        </w:rPr>
        <w:t xml:space="preserve">MANUSCRIPTS UNDER REVIEW </w:t>
      </w:r>
      <w:r w:rsidRPr="00B35834">
        <w:rPr>
          <w:b w:val="0"/>
          <w:color w:val="000000" w:themeColor="text1"/>
          <w:szCs w:val="24"/>
          <w:u w:val="single"/>
        </w:rPr>
        <w:t>(*denotes student co-author)</w:t>
      </w:r>
    </w:p>
    <w:p w14:paraId="080E027B" w14:textId="77777777" w:rsidR="00233B59" w:rsidRPr="00B35834" w:rsidRDefault="00233B59" w:rsidP="00233B59">
      <w:pPr>
        <w:rPr>
          <w:color w:val="000000" w:themeColor="text1"/>
          <w:szCs w:val="24"/>
        </w:rPr>
      </w:pPr>
    </w:p>
    <w:p w14:paraId="39FFC245" w14:textId="77777777" w:rsidR="00B35834" w:rsidRPr="00B35834" w:rsidRDefault="00B35834" w:rsidP="00B35834">
      <w:pPr>
        <w:pStyle w:val="ListParagraph"/>
        <w:widowControl w:val="0"/>
        <w:numPr>
          <w:ilvl w:val="0"/>
          <w:numId w:val="15"/>
        </w:numPr>
        <w:autoSpaceDE w:val="0"/>
        <w:autoSpaceDN w:val="0"/>
        <w:adjustRightInd w:val="0"/>
        <w:rPr>
          <w:color w:val="000000" w:themeColor="text1"/>
          <w:szCs w:val="24"/>
        </w:rPr>
      </w:pPr>
      <w:r w:rsidRPr="00B35834">
        <w:rPr>
          <w:color w:val="000000" w:themeColor="text1"/>
          <w:szCs w:val="24"/>
        </w:rPr>
        <w:t xml:space="preserve">*Meyer, J. M., </w:t>
      </w:r>
      <w:r w:rsidRPr="00B35834">
        <w:rPr>
          <w:b/>
          <w:color w:val="000000" w:themeColor="text1"/>
          <w:szCs w:val="24"/>
        </w:rPr>
        <w:t>Deacon, B. J.</w:t>
      </w:r>
      <w:r w:rsidRPr="00B35834">
        <w:rPr>
          <w:color w:val="000000" w:themeColor="text1"/>
          <w:szCs w:val="24"/>
        </w:rPr>
        <w:t xml:space="preserve">, Clapp, J. D., Whiteside, S. P., </w:t>
      </w:r>
      <w:proofErr w:type="spellStart"/>
      <w:r w:rsidRPr="00B35834">
        <w:rPr>
          <w:color w:val="000000" w:themeColor="text1"/>
          <w:szCs w:val="24"/>
        </w:rPr>
        <w:t>Dammann</w:t>
      </w:r>
      <w:proofErr w:type="spellEnd"/>
      <w:r w:rsidRPr="00B35834">
        <w:rPr>
          <w:color w:val="000000" w:themeColor="text1"/>
          <w:szCs w:val="24"/>
        </w:rPr>
        <w:t xml:space="preserve">, J., Hale, L. R., </w:t>
      </w:r>
      <w:proofErr w:type="spellStart"/>
      <w:r w:rsidRPr="00B35834">
        <w:rPr>
          <w:color w:val="000000" w:themeColor="text1"/>
          <w:szCs w:val="24"/>
        </w:rPr>
        <w:t>Kriegshauser</w:t>
      </w:r>
      <w:proofErr w:type="spellEnd"/>
      <w:r w:rsidRPr="00B35834">
        <w:rPr>
          <w:color w:val="000000" w:themeColor="text1"/>
          <w:szCs w:val="24"/>
        </w:rPr>
        <w:t xml:space="preserve">, K., Jacobi, D. M., &amp; Riemann, B. C. (2016). </w:t>
      </w:r>
      <w:r w:rsidRPr="00B35834">
        <w:rPr>
          <w:i/>
          <w:color w:val="000000" w:themeColor="text1"/>
          <w:szCs w:val="24"/>
        </w:rPr>
        <w:t>Why do parents accommodate pediatric anxiety?</w:t>
      </w:r>
      <w:r w:rsidRPr="00B35834">
        <w:rPr>
          <w:color w:val="000000" w:themeColor="text1"/>
          <w:szCs w:val="24"/>
        </w:rPr>
        <w:t xml:space="preserve"> Manuscript under review. </w:t>
      </w:r>
    </w:p>
    <w:p w14:paraId="0FCF7377" w14:textId="77777777" w:rsidR="00910928" w:rsidRPr="00B35834" w:rsidRDefault="00910928" w:rsidP="00910928">
      <w:pPr>
        <w:widowControl w:val="0"/>
        <w:numPr>
          <w:ilvl w:val="0"/>
          <w:numId w:val="15"/>
        </w:numPr>
        <w:autoSpaceDE w:val="0"/>
        <w:autoSpaceDN w:val="0"/>
        <w:adjustRightInd w:val="0"/>
        <w:rPr>
          <w:color w:val="000000" w:themeColor="text1"/>
          <w:szCs w:val="24"/>
        </w:rPr>
      </w:pPr>
      <w:r w:rsidRPr="00B35834">
        <w:rPr>
          <w:color w:val="000000" w:themeColor="text1"/>
          <w:szCs w:val="24"/>
        </w:rPr>
        <w:t xml:space="preserve">Reid, A. M., Fernandez, A. G., </w:t>
      </w:r>
      <w:proofErr w:type="spellStart"/>
      <w:r w:rsidRPr="00B35834">
        <w:rPr>
          <w:color w:val="000000" w:themeColor="text1"/>
          <w:szCs w:val="24"/>
        </w:rPr>
        <w:t>Guzick</w:t>
      </w:r>
      <w:proofErr w:type="spellEnd"/>
      <w:r w:rsidRPr="00B35834">
        <w:rPr>
          <w:color w:val="000000" w:themeColor="text1"/>
          <w:szCs w:val="24"/>
        </w:rPr>
        <w:t xml:space="preserve">, A. G., </w:t>
      </w:r>
      <w:proofErr w:type="spellStart"/>
      <w:r w:rsidRPr="00B35834">
        <w:rPr>
          <w:color w:val="000000" w:themeColor="text1"/>
          <w:szCs w:val="24"/>
        </w:rPr>
        <w:t>Striley</w:t>
      </w:r>
      <w:proofErr w:type="spellEnd"/>
      <w:r w:rsidRPr="00B35834">
        <w:rPr>
          <w:color w:val="000000" w:themeColor="text1"/>
          <w:szCs w:val="24"/>
        </w:rPr>
        <w:t xml:space="preserve">, C. W., </w:t>
      </w:r>
      <w:r w:rsidRPr="00B35834">
        <w:rPr>
          <w:b/>
          <w:color w:val="000000" w:themeColor="text1"/>
          <w:szCs w:val="24"/>
        </w:rPr>
        <w:t>Deacon, B. J.</w:t>
      </w:r>
      <w:r w:rsidRPr="00B35834">
        <w:rPr>
          <w:color w:val="000000" w:themeColor="text1"/>
          <w:szCs w:val="24"/>
        </w:rPr>
        <w:t xml:space="preserve">, &amp; McNamara, J. P. H. (2016). </w:t>
      </w:r>
      <w:r w:rsidRPr="00B35834">
        <w:rPr>
          <w:i/>
          <w:color w:val="000000" w:themeColor="text1"/>
          <w:szCs w:val="24"/>
        </w:rPr>
        <w:t>Exposure therapy for youth with anxiety: Utilization rates and predictors of dissemination. </w:t>
      </w:r>
      <w:r w:rsidRPr="00B35834">
        <w:rPr>
          <w:color w:val="000000" w:themeColor="text1"/>
          <w:szCs w:val="24"/>
        </w:rPr>
        <w:t>Manuscript under review.</w:t>
      </w:r>
    </w:p>
    <w:p w14:paraId="1AC9BC0C" w14:textId="77777777" w:rsidR="003E7181" w:rsidRPr="00B35834" w:rsidRDefault="003E7181" w:rsidP="003E7181">
      <w:pPr>
        <w:pStyle w:val="ListParagraph"/>
        <w:widowControl w:val="0"/>
        <w:numPr>
          <w:ilvl w:val="0"/>
          <w:numId w:val="15"/>
        </w:numPr>
        <w:autoSpaceDE w:val="0"/>
        <w:autoSpaceDN w:val="0"/>
        <w:adjustRightInd w:val="0"/>
        <w:rPr>
          <w:color w:val="000000" w:themeColor="text1"/>
          <w:szCs w:val="24"/>
        </w:rPr>
      </w:pPr>
      <w:r w:rsidRPr="00B35834">
        <w:rPr>
          <w:color w:val="000000" w:themeColor="text1"/>
          <w:szCs w:val="24"/>
        </w:rPr>
        <w:t xml:space="preserve">Rowe, T., Leeson, P., &amp; </w:t>
      </w:r>
      <w:r w:rsidRPr="00B35834">
        <w:rPr>
          <w:b/>
          <w:color w:val="000000" w:themeColor="text1"/>
          <w:szCs w:val="24"/>
        </w:rPr>
        <w:t>Deacon, B. J.</w:t>
      </w:r>
      <w:r w:rsidRPr="00B35834">
        <w:rPr>
          <w:color w:val="000000" w:themeColor="text1"/>
          <w:szCs w:val="24"/>
        </w:rPr>
        <w:t xml:space="preserve"> (2016). </w:t>
      </w:r>
      <w:r w:rsidRPr="00B35834">
        <w:rPr>
          <w:rFonts w:eastAsiaTheme="minorEastAsia"/>
          <w:i/>
          <w:color w:val="000000" w:themeColor="text1"/>
          <w:szCs w:val="24"/>
        </w:rPr>
        <w:t xml:space="preserve">Preferences for CBT vs. ACT rationales for exposure therapy. </w:t>
      </w:r>
      <w:r w:rsidRPr="00B35834">
        <w:rPr>
          <w:color w:val="000000" w:themeColor="text1"/>
          <w:szCs w:val="24"/>
        </w:rPr>
        <w:t>Manuscript under review.</w:t>
      </w:r>
    </w:p>
    <w:p w14:paraId="49E265DB" w14:textId="77777777" w:rsidR="00A55457" w:rsidRDefault="00A55457" w:rsidP="00A436C5">
      <w:pPr>
        <w:rPr>
          <w:color w:val="000000" w:themeColor="text1"/>
          <w:szCs w:val="24"/>
        </w:rPr>
      </w:pPr>
    </w:p>
    <w:p w14:paraId="26BA35D6" w14:textId="77777777" w:rsidR="00045ECD" w:rsidRPr="00B35834" w:rsidRDefault="00045ECD" w:rsidP="00A436C5">
      <w:pPr>
        <w:rPr>
          <w:color w:val="000000" w:themeColor="text1"/>
          <w:szCs w:val="24"/>
        </w:rPr>
      </w:pPr>
    </w:p>
    <w:p w14:paraId="0D6A64B8" w14:textId="77777777" w:rsidR="006800D3" w:rsidRPr="00B35834" w:rsidRDefault="006800D3" w:rsidP="003A57A9">
      <w:pPr>
        <w:pStyle w:val="Heading3"/>
        <w:tabs>
          <w:tab w:val="left" w:pos="720"/>
        </w:tabs>
        <w:autoSpaceDE w:val="0"/>
        <w:ind w:left="0"/>
        <w:rPr>
          <w:b w:val="0"/>
          <w:color w:val="000000" w:themeColor="text1"/>
          <w:szCs w:val="24"/>
          <w:u w:val="single"/>
        </w:rPr>
      </w:pPr>
      <w:r w:rsidRPr="00B35834">
        <w:rPr>
          <w:color w:val="000000" w:themeColor="text1"/>
          <w:szCs w:val="24"/>
          <w:u w:val="single"/>
        </w:rPr>
        <w:t xml:space="preserve">MANUSCRIPTS IN PREPARATION </w:t>
      </w:r>
      <w:r w:rsidRPr="00B35834">
        <w:rPr>
          <w:b w:val="0"/>
          <w:color w:val="000000" w:themeColor="text1"/>
          <w:szCs w:val="24"/>
          <w:u w:val="single"/>
        </w:rPr>
        <w:t>(*denotes student co-author)</w:t>
      </w:r>
    </w:p>
    <w:p w14:paraId="1C29F5A0" w14:textId="77777777" w:rsidR="002757F5" w:rsidRPr="00B35834" w:rsidRDefault="002757F5" w:rsidP="002757F5">
      <w:pPr>
        <w:rPr>
          <w:color w:val="000000" w:themeColor="text1"/>
          <w:szCs w:val="24"/>
        </w:rPr>
      </w:pPr>
    </w:p>
    <w:p w14:paraId="59BD74FA" w14:textId="77777777" w:rsidR="00BD76B5" w:rsidRPr="00B35834" w:rsidRDefault="00BD76B5" w:rsidP="00BD76B5">
      <w:pPr>
        <w:numPr>
          <w:ilvl w:val="0"/>
          <w:numId w:val="22"/>
        </w:numPr>
        <w:ind w:left="360"/>
        <w:rPr>
          <w:color w:val="000000" w:themeColor="text1"/>
          <w:szCs w:val="24"/>
        </w:rPr>
      </w:pPr>
      <w:r w:rsidRPr="00B35834">
        <w:rPr>
          <w:b/>
          <w:color w:val="000000" w:themeColor="text1"/>
          <w:szCs w:val="24"/>
        </w:rPr>
        <w:t>*Blakey, S.</w:t>
      </w:r>
      <w:r w:rsidRPr="00B35834">
        <w:rPr>
          <w:color w:val="000000" w:themeColor="text1"/>
          <w:szCs w:val="24"/>
        </w:rPr>
        <w:t xml:space="preserve"> M., &amp; Deacon, B. J. (2016). </w:t>
      </w:r>
      <w:r w:rsidRPr="00B35834">
        <w:rPr>
          <w:i/>
          <w:color w:val="000000" w:themeColor="text1"/>
          <w:szCs w:val="24"/>
        </w:rPr>
        <w:t xml:space="preserve">How do clinicians deliver CBT for OCD? Evidence for distinct therapist profiles based on delivery style. </w:t>
      </w:r>
      <w:r w:rsidRPr="00B35834">
        <w:rPr>
          <w:color w:val="000000" w:themeColor="text1"/>
          <w:szCs w:val="24"/>
        </w:rPr>
        <w:t>Manuscript in preparation. </w:t>
      </w:r>
    </w:p>
    <w:p w14:paraId="5934D513" w14:textId="77777777" w:rsidR="00BD76B5" w:rsidRPr="00B35834" w:rsidRDefault="00BD76B5" w:rsidP="00BD76B5">
      <w:pPr>
        <w:numPr>
          <w:ilvl w:val="0"/>
          <w:numId w:val="22"/>
        </w:numPr>
        <w:ind w:left="360"/>
        <w:rPr>
          <w:color w:val="000000" w:themeColor="text1"/>
          <w:szCs w:val="24"/>
        </w:rPr>
      </w:pPr>
      <w:r w:rsidRPr="00B35834">
        <w:rPr>
          <w:b/>
          <w:color w:val="000000" w:themeColor="text1"/>
          <w:szCs w:val="24"/>
        </w:rPr>
        <w:lastRenderedPageBreak/>
        <w:t>*Deacon, B. J.</w:t>
      </w:r>
      <w:r w:rsidRPr="00B35834">
        <w:rPr>
          <w:color w:val="000000" w:themeColor="text1"/>
          <w:szCs w:val="24"/>
        </w:rPr>
        <w:t xml:space="preserve">, &amp; Blakey, S. M. (2016). </w:t>
      </w:r>
      <w:r w:rsidRPr="00B35834">
        <w:rPr>
          <w:i/>
          <w:color w:val="000000" w:themeColor="text1"/>
          <w:szCs w:val="24"/>
        </w:rPr>
        <w:t xml:space="preserve">How do clinicians deliver CBT for panic disorder? Evidence for distinct therapist profiles based on delivery style. </w:t>
      </w:r>
      <w:r w:rsidRPr="00B35834">
        <w:rPr>
          <w:color w:val="000000" w:themeColor="text1"/>
          <w:szCs w:val="24"/>
        </w:rPr>
        <w:t>Manuscript in preparation. </w:t>
      </w:r>
    </w:p>
    <w:p w14:paraId="45A6985F" w14:textId="64B73B6F" w:rsidR="00673D1D" w:rsidRPr="00B35834" w:rsidRDefault="0006743B" w:rsidP="00673D1D">
      <w:pPr>
        <w:numPr>
          <w:ilvl w:val="0"/>
          <w:numId w:val="22"/>
        </w:numPr>
        <w:ind w:left="360"/>
        <w:rPr>
          <w:color w:val="000000" w:themeColor="text1"/>
          <w:szCs w:val="24"/>
        </w:rPr>
      </w:pPr>
      <w:r w:rsidRPr="00B35834">
        <w:rPr>
          <w:color w:val="000000" w:themeColor="text1"/>
          <w:szCs w:val="24"/>
        </w:rPr>
        <w:t>*</w:t>
      </w:r>
      <w:r w:rsidR="007F57AF" w:rsidRPr="00B35834">
        <w:rPr>
          <w:b/>
          <w:color w:val="000000" w:themeColor="text1"/>
          <w:szCs w:val="24"/>
        </w:rPr>
        <w:t>Deacon, B. J.</w:t>
      </w:r>
      <w:r w:rsidR="007F57AF" w:rsidRPr="00B35834">
        <w:rPr>
          <w:color w:val="000000" w:themeColor="text1"/>
          <w:szCs w:val="24"/>
        </w:rPr>
        <w:t>, Meyer, J. M., Kemp, J. J., Farrell, N. R., Blakey, S. M.</w:t>
      </w:r>
      <w:r w:rsidR="00C31E36" w:rsidRPr="00B35834">
        <w:rPr>
          <w:color w:val="000000" w:themeColor="text1"/>
          <w:szCs w:val="24"/>
        </w:rPr>
        <w:t xml:space="preserve">, </w:t>
      </w:r>
      <w:r w:rsidR="00545A03" w:rsidRPr="00B35834">
        <w:rPr>
          <w:color w:val="000000" w:themeColor="text1"/>
          <w:szCs w:val="24"/>
        </w:rPr>
        <w:t xml:space="preserve">Benito, K., </w:t>
      </w:r>
      <w:r w:rsidR="00C31E36" w:rsidRPr="00B35834">
        <w:rPr>
          <w:color w:val="000000" w:themeColor="text1"/>
          <w:szCs w:val="24"/>
        </w:rPr>
        <w:t xml:space="preserve">&amp; Whiteside, S. P. </w:t>
      </w:r>
      <w:r w:rsidR="00F539ED" w:rsidRPr="00B35834">
        <w:rPr>
          <w:color w:val="000000" w:themeColor="text1"/>
          <w:szCs w:val="24"/>
        </w:rPr>
        <w:t>(2016</w:t>
      </w:r>
      <w:r w:rsidR="007F57AF" w:rsidRPr="00B35834">
        <w:rPr>
          <w:color w:val="000000" w:themeColor="text1"/>
          <w:szCs w:val="24"/>
        </w:rPr>
        <w:t xml:space="preserve">). </w:t>
      </w:r>
      <w:r w:rsidR="007F57AF" w:rsidRPr="00B35834">
        <w:rPr>
          <w:i/>
          <w:color w:val="000000" w:themeColor="text1"/>
          <w:szCs w:val="24"/>
        </w:rPr>
        <w:t xml:space="preserve">How do clinicians deliver exposure therapy for anxiety? Evidence for </w:t>
      </w:r>
      <w:r w:rsidR="00ED70C5" w:rsidRPr="00B35834">
        <w:rPr>
          <w:i/>
          <w:color w:val="000000" w:themeColor="text1"/>
          <w:szCs w:val="24"/>
        </w:rPr>
        <w:t xml:space="preserve">“intensive” and “coping” </w:t>
      </w:r>
      <w:r w:rsidR="00FB01D5" w:rsidRPr="00B35834">
        <w:rPr>
          <w:i/>
          <w:color w:val="000000" w:themeColor="text1"/>
          <w:szCs w:val="24"/>
        </w:rPr>
        <w:t>delivery styles and therapist clusters</w:t>
      </w:r>
      <w:r w:rsidR="00FB01D5" w:rsidRPr="00B35834">
        <w:rPr>
          <w:color w:val="000000" w:themeColor="text1"/>
          <w:szCs w:val="24"/>
        </w:rPr>
        <w:t>. Manuscript in preparation.</w:t>
      </w:r>
    </w:p>
    <w:p w14:paraId="64700A98" w14:textId="307050EA" w:rsidR="00F539ED" w:rsidRPr="00B35834" w:rsidRDefault="00F539ED" w:rsidP="00673D1D">
      <w:pPr>
        <w:numPr>
          <w:ilvl w:val="0"/>
          <w:numId w:val="22"/>
        </w:numPr>
        <w:ind w:left="360"/>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Stech</w:t>
      </w:r>
      <w:proofErr w:type="spellEnd"/>
      <w:r w:rsidRPr="00B35834">
        <w:rPr>
          <w:color w:val="000000" w:themeColor="text1"/>
          <w:szCs w:val="24"/>
        </w:rPr>
        <w:t xml:space="preserve">, E. (2016). </w:t>
      </w:r>
      <w:r w:rsidRPr="00B35834">
        <w:rPr>
          <w:i/>
          <w:color w:val="000000" w:themeColor="text1"/>
          <w:szCs w:val="24"/>
        </w:rPr>
        <w:t xml:space="preserve">Is evidence-based practice (EBP) synonymous with evidence-based intervention? It depends on how practitioners integrate EBP components. </w:t>
      </w:r>
      <w:r w:rsidRPr="00B35834">
        <w:rPr>
          <w:color w:val="000000" w:themeColor="text1"/>
          <w:szCs w:val="24"/>
        </w:rPr>
        <w:t xml:space="preserve">Manuscript in preparation.  </w:t>
      </w:r>
    </w:p>
    <w:p w14:paraId="7466596F" w14:textId="395355B7" w:rsidR="00545A03" w:rsidRPr="00B35834" w:rsidRDefault="00545A03" w:rsidP="00673D1D">
      <w:pPr>
        <w:numPr>
          <w:ilvl w:val="0"/>
          <w:numId w:val="22"/>
        </w:numPr>
        <w:ind w:left="360"/>
        <w:rPr>
          <w:color w:val="000000" w:themeColor="text1"/>
          <w:szCs w:val="24"/>
        </w:rPr>
      </w:pPr>
      <w:r w:rsidRPr="00B35834">
        <w:rPr>
          <w:color w:val="000000" w:themeColor="text1"/>
          <w:szCs w:val="24"/>
        </w:rPr>
        <w:t xml:space="preserve">*Kemp, J. J., Blakey, S. M., </w:t>
      </w:r>
      <w:proofErr w:type="spellStart"/>
      <w:r w:rsidRPr="00B35834">
        <w:rPr>
          <w:color w:val="000000" w:themeColor="text1"/>
          <w:szCs w:val="24"/>
        </w:rPr>
        <w:t>Wolitzky</w:t>
      </w:r>
      <w:proofErr w:type="spellEnd"/>
      <w:r w:rsidRPr="00B35834">
        <w:rPr>
          <w:color w:val="000000" w:themeColor="text1"/>
          <w:szCs w:val="24"/>
        </w:rPr>
        <w:t xml:space="preserve">-Taylor, K. B., </w:t>
      </w:r>
      <w:proofErr w:type="spellStart"/>
      <w:r w:rsidRPr="00B35834">
        <w:rPr>
          <w:color w:val="000000" w:themeColor="text1"/>
          <w:szCs w:val="24"/>
        </w:rPr>
        <w:t>Sy</w:t>
      </w:r>
      <w:proofErr w:type="spellEnd"/>
      <w:r w:rsidRPr="00B35834">
        <w:rPr>
          <w:color w:val="000000" w:themeColor="text1"/>
          <w:szCs w:val="24"/>
        </w:rPr>
        <w:t xml:space="preserve">, J. T., &amp; </w:t>
      </w:r>
      <w:r w:rsidRPr="00B35834">
        <w:rPr>
          <w:b/>
          <w:color w:val="000000" w:themeColor="text1"/>
          <w:szCs w:val="24"/>
        </w:rPr>
        <w:t>Deacon, B. J.</w:t>
      </w:r>
      <w:r w:rsidRPr="00B35834">
        <w:rPr>
          <w:color w:val="000000" w:themeColor="text1"/>
          <w:szCs w:val="24"/>
        </w:rPr>
        <w:t xml:space="preserve"> (2016). </w:t>
      </w:r>
      <w:r w:rsidRPr="00B35834">
        <w:rPr>
          <w:i/>
          <w:color w:val="000000" w:themeColor="text1"/>
          <w:szCs w:val="24"/>
        </w:rPr>
        <w:t>Effects of safety</w:t>
      </w:r>
      <w:r w:rsidR="00CD002D" w:rsidRPr="00B35834">
        <w:rPr>
          <w:i/>
          <w:color w:val="000000" w:themeColor="text1"/>
          <w:szCs w:val="24"/>
        </w:rPr>
        <w:t xml:space="preserve"> behavior versus utiliz</w:t>
      </w:r>
      <w:r w:rsidRPr="00B35834">
        <w:rPr>
          <w:i/>
          <w:color w:val="000000" w:themeColor="text1"/>
          <w:szCs w:val="24"/>
        </w:rPr>
        <w:t xml:space="preserve">ation on inhibitory learning during exposure: An exploratory study. </w:t>
      </w:r>
      <w:r w:rsidRPr="00B35834">
        <w:rPr>
          <w:color w:val="000000" w:themeColor="text1"/>
          <w:szCs w:val="24"/>
        </w:rPr>
        <w:t>Manuscript in preparation. </w:t>
      </w:r>
    </w:p>
    <w:p w14:paraId="73F66BE1" w14:textId="373FBF25" w:rsidR="00545A03" w:rsidRPr="00B35834" w:rsidRDefault="00545A03" w:rsidP="00673D1D">
      <w:pPr>
        <w:numPr>
          <w:ilvl w:val="0"/>
          <w:numId w:val="22"/>
        </w:numPr>
        <w:ind w:left="360"/>
        <w:rPr>
          <w:color w:val="000000" w:themeColor="text1"/>
          <w:szCs w:val="24"/>
        </w:rPr>
      </w:pPr>
      <w:r w:rsidRPr="00B35834">
        <w:rPr>
          <w:color w:val="000000" w:themeColor="text1"/>
          <w:szCs w:val="24"/>
        </w:rPr>
        <w:t xml:space="preserve">*Kemp, J. J., Lee, A. A., Clapp, J., &amp; </w:t>
      </w:r>
      <w:r w:rsidRPr="00B35834">
        <w:rPr>
          <w:b/>
          <w:color w:val="000000" w:themeColor="text1"/>
          <w:szCs w:val="24"/>
        </w:rPr>
        <w:t>Deacon, B. J.</w:t>
      </w:r>
      <w:r w:rsidRPr="00B35834">
        <w:rPr>
          <w:color w:val="000000" w:themeColor="text1"/>
          <w:szCs w:val="24"/>
        </w:rPr>
        <w:t xml:space="preserve"> (2016). </w:t>
      </w:r>
      <w:r w:rsidRPr="00B35834">
        <w:rPr>
          <w:i/>
          <w:color w:val="000000" w:themeColor="text1"/>
          <w:szCs w:val="24"/>
        </w:rPr>
        <w:t>Comparing dropout rates for exposure and cognitive therapies for anxiety di</w:t>
      </w:r>
      <w:bookmarkStart w:id="2" w:name="_GoBack"/>
      <w:bookmarkEnd w:id="2"/>
      <w:r w:rsidRPr="00B35834">
        <w:rPr>
          <w:i/>
          <w:color w:val="000000" w:themeColor="text1"/>
          <w:szCs w:val="24"/>
        </w:rPr>
        <w:t>sorders: A meta-analytic review of randomized control trials</w:t>
      </w:r>
      <w:r w:rsidRPr="00B35834">
        <w:rPr>
          <w:color w:val="000000" w:themeColor="text1"/>
          <w:szCs w:val="24"/>
        </w:rPr>
        <w:t>. Manuscript in preparation. </w:t>
      </w:r>
    </w:p>
    <w:p w14:paraId="3DA69EB8" w14:textId="77777777" w:rsidR="00ED70C5" w:rsidRPr="00B35834" w:rsidRDefault="00ED70C5" w:rsidP="00650698">
      <w:pPr>
        <w:rPr>
          <w:b/>
          <w:color w:val="000000" w:themeColor="text1"/>
          <w:szCs w:val="24"/>
          <w:u w:val="single"/>
        </w:rPr>
      </w:pPr>
    </w:p>
    <w:p w14:paraId="0F99801A" w14:textId="05E792B6" w:rsidR="00CC4A1C" w:rsidRPr="00B35834" w:rsidRDefault="007132C5" w:rsidP="00650698">
      <w:pPr>
        <w:rPr>
          <w:b/>
          <w:color w:val="000000" w:themeColor="text1"/>
          <w:szCs w:val="24"/>
          <w:u w:val="single"/>
        </w:rPr>
      </w:pPr>
      <w:r w:rsidRPr="00B35834">
        <w:rPr>
          <w:b/>
          <w:color w:val="000000" w:themeColor="text1"/>
          <w:szCs w:val="24"/>
          <w:u w:val="single"/>
        </w:rPr>
        <w:t>BOOK</w:t>
      </w:r>
    </w:p>
    <w:p w14:paraId="0ED429EF" w14:textId="77777777" w:rsidR="00B07ECC" w:rsidRPr="00B35834" w:rsidRDefault="00B07ECC" w:rsidP="00650698">
      <w:pPr>
        <w:rPr>
          <w:b/>
          <w:color w:val="000000" w:themeColor="text1"/>
          <w:szCs w:val="24"/>
          <w:u w:val="single"/>
        </w:rPr>
      </w:pPr>
    </w:p>
    <w:p w14:paraId="7C596A0C" w14:textId="77777777" w:rsidR="00DB4255" w:rsidRPr="00B35834" w:rsidRDefault="00CC4A1C" w:rsidP="00650698">
      <w:pPr>
        <w:numPr>
          <w:ilvl w:val="0"/>
          <w:numId w:val="16"/>
        </w:numPr>
        <w:rPr>
          <w:color w:val="000000" w:themeColor="text1"/>
          <w:szCs w:val="24"/>
        </w:rPr>
      </w:pPr>
      <w:r w:rsidRPr="00B35834">
        <w:rPr>
          <w:color w:val="000000" w:themeColor="text1"/>
          <w:szCs w:val="24"/>
        </w:rPr>
        <w:t xml:space="preserve">Abramowitz, J. S., </w:t>
      </w:r>
      <w:r w:rsidRPr="00B35834">
        <w:rPr>
          <w:b/>
          <w:color w:val="000000" w:themeColor="text1"/>
          <w:szCs w:val="24"/>
        </w:rPr>
        <w:t>Deacon, B. J.</w:t>
      </w:r>
      <w:r w:rsidRPr="00B35834">
        <w:rPr>
          <w:color w:val="000000" w:themeColor="text1"/>
          <w:szCs w:val="24"/>
        </w:rPr>
        <w:t>, &amp; Whiteside, S. P. (</w:t>
      </w:r>
      <w:r w:rsidR="00266CBA" w:rsidRPr="00B35834">
        <w:rPr>
          <w:color w:val="000000" w:themeColor="text1"/>
          <w:szCs w:val="24"/>
        </w:rPr>
        <w:t>2010</w:t>
      </w:r>
      <w:r w:rsidRPr="00B35834">
        <w:rPr>
          <w:color w:val="000000" w:themeColor="text1"/>
          <w:szCs w:val="24"/>
        </w:rPr>
        <w:t xml:space="preserve">). </w:t>
      </w:r>
      <w:r w:rsidR="001417EB" w:rsidRPr="00B35834">
        <w:rPr>
          <w:i/>
          <w:color w:val="000000" w:themeColor="text1"/>
          <w:szCs w:val="24"/>
        </w:rPr>
        <w:t>E</w:t>
      </w:r>
      <w:r w:rsidR="005001D6" w:rsidRPr="00B35834">
        <w:rPr>
          <w:i/>
          <w:color w:val="000000" w:themeColor="text1"/>
          <w:szCs w:val="24"/>
        </w:rPr>
        <w:t>xposure therapy</w:t>
      </w:r>
      <w:r w:rsidR="007755C9" w:rsidRPr="00B35834">
        <w:rPr>
          <w:i/>
          <w:color w:val="000000" w:themeColor="text1"/>
          <w:szCs w:val="24"/>
        </w:rPr>
        <w:t xml:space="preserve"> for anxiety</w:t>
      </w:r>
      <w:r w:rsidR="00B2576C" w:rsidRPr="00B35834">
        <w:rPr>
          <w:i/>
          <w:color w:val="000000" w:themeColor="text1"/>
          <w:szCs w:val="24"/>
        </w:rPr>
        <w:t xml:space="preserve">: Principles and </w:t>
      </w:r>
      <w:r w:rsidR="00C4375A" w:rsidRPr="00B35834">
        <w:rPr>
          <w:i/>
          <w:color w:val="000000" w:themeColor="text1"/>
          <w:szCs w:val="24"/>
        </w:rPr>
        <w:t>practice</w:t>
      </w:r>
      <w:r w:rsidR="005001D6" w:rsidRPr="00B35834">
        <w:rPr>
          <w:i/>
          <w:color w:val="000000" w:themeColor="text1"/>
          <w:szCs w:val="24"/>
        </w:rPr>
        <w:t>.</w:t>
      </w:r>
      <w:r w:rsidR="005001D6" w:rsidRPr="00B35834">
        <w:rPr>
          <w:color w:val="000000" w:themeColor="text1"/>
          <w:szCs w:val="24"/>
        </w:rPr>
        <w:t xml:space="preserve"> </w:t>
      </w:r>
      <w:r w:rsidR="00655639" w:rsidRPr="00B35834">
        <w:rPr>
          <w:color w:val="000000" w:themeColor="text1"/>
          <w:szCs w:val="24"/>
        </w:rPr>
        <w:t xml:space="preserve">New York: </w:t>
      </w:r>
      <w:r w:rsidR="004838EA" w:rsidRPr="00B35834">
        <w:rPr>
          <w:color w:val="000000" w:themeColor="text1"/>
          <w:szCs w:val="24"/>
        </w:rPr>
        <w:t>Guilford Press</w:t>
      </w:r>
      <w:r w:rsidR="00655639" w:rsidRPr="00B35834">
        <w:rPr>
          <w:color w:val="000000" w:themeColor="text1"/>
          <w:szCs w:val="24"/>
        </w:rPr>
        <w:t xml:space="preserve">. </w:t>
      </w:r>
    </w:p>
    <w:p w14:paraId="25A29422" w14:textId="77777777" w:rsidR="005464BB" w:rsidRPr="00B35834" w:rsidRDefault="005464BB" w:rsidP="00C56E3A">
      <w:pPr>
        <w:rPr>
          <w:color w:val="000000" w:themeColor="text1"/>
          <w:szCs w:val="24"/>
        </w:rPr>
      </w:pPr>
    </w:p>
    <w:p w14:paraId="6919AB40" w14:textId="77777777" w:rsidR="00930892" w:rsidRPr="00B35834" w:rsidRDefault="005E0B85" w:rsidP="003A57A9">
      <w:pPr>
        <w:rPr>
          <w:b/>
          <w:color w:val="000000" w:themeColor="text1"/>
          <w:szCs w:val="24"/>
          <w:u w:val="single"/>
        </w:rPr>
      </w:pPr>
      <w:r w:rsidRPr="00B35834">
        <w:rPr>
          <w:b/>
          <w:color w:val="000000" w:themeColor="text1"/>
          <w:szCs w:val="24"/>
          <w:u w:val="single"/>
        </w:rPr>
        <w:t>BO</w:t>
      </w:r>
      <w:r w:rsidR="00930892" w:rsidRPr="00B35834">
        <w:rPr>
          <w:b/>
          <w:color w:val="000000" w:themeColor="text1"/>
          <w:szCs w:val="24"/>
          <w:u w:val="single"/>
        </w:rPr>
        <w:t>OK CHAPTERS</w:t>
      </w:r>
      <w:r w:rsidR="00216ECE" w:rsidRPr="00B35834">
        <w:rPr>
          <w:b/>
          <w:color w:val="000000" w:themeColor="text1"/>
          <w:szCs w:val="24"/>
          <w:u w:val="single"/>
        </w:rPr>
        <w:t xml:space="preserve"> </w:t>
      </w:r>
      <w:r w:rsidR="00216ECE" w:rsidRPr="00B35834">
        <w:rPr>
          <w:color w:val="000000" w:themeColor="text1"/>
          <w:szCs w:val="24"/>
          <w:u w:val="single"/>
        </w:rPr>
        <w:t>(*denotes student co-author)</w:t>
      </w:r>
    </w:p>
    <w:p w14:paraId="18CB9A5B" w14:textId="77777777" w:rsidR="00930892" w:rsidRPr="00B35834" w:rsidRDefault="00930892" w:rsidP="003A57A9">
      <w:pPr>
        <w:rPr>
          <w:snapToGrid w:val="0"/>
          <w:color w:val="000000" w:themeColor="text1"/>
          <w:szCs w:val="24"/>
        </w:rPr>
      </w:pPr>
    </w:p>
    <w:p w14:paraId="55ED624F" w14:textId="77777777" w:rsidR="00921C30" w:rsidRPr="00B35834" w:rsidRDefault="00921C30" w:rsidP="00921C30">
      <w:pPr>
        <w:numPr>
          <w:ilvl w:val="0"/>
          <w:numId w:val="5"/>
        </w:numPr>
        <w:rPr>
          <w:bCs/>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Spielmans</w:t>
      </w:r>
      <w:proofErr w:type="spellEnd"/>
      <w:r w:rsidRPr="00B35834">
        <w:rPr>
          <w:color w:val="000000" w:themeColor="text1"/>
          <w:szCs w:val="24"/>
        </w:rPr>
        <w:t>, G. I. (</w:t>
      </w:r>
      <w:r w:rsidR="008A5961" w:rsidRPr="00B35834">
        <w:rPr>
          <w:color w:val="000000" w:themeColor="text1"/>
          <w:szCs w:val="24"/>
        </w:rPr>
        <w:t>in press</w:t>
      </w:r>
      <w:r w:rsidRPr="00B35834">
        <w:rPr>
          <w:color w:val="000000" w:themeColor="text1"/>
          <w:szCs w:val="24"/>
        </w:rPr>
        <w:t xml:space="preserve">). Overestimating the efficacy of antidepressant medications. In </w:t>
      </w:r>
      <w:proofErr w:type="spellStart"/>
      <w:r w:rsidRPr="00B35834">
        <w:rPr>
          <w:color w:val="000000" w:themeColor="text1"/>
          <w:szCs w:val="24"/>
        </w:rPr>
        <w:t>Lilienfeld</w:t>
      </w:r>
      <w:proofErr w:type="spellEnd"/>
      <w:r w:rsidRPr="00B35834">
        <w:rPr>
          <w:color w:val="000000" w:themeColor="text1"/>
          <w:szCs w:val="24"/>
        </w:rPr>
        <w:t xml:space="preserve">, S. O., &amp; Waldman, I. D. (Eds.), </w:t>
      </w:r>
      <w:r w:rsidRPr="00B35834">
        <w:rPr>
          <w:i/>
          <w:color w:val="000000" w:themeColor="text1"/>
          <w:szCs w:val="24"/>
        </w:rPr>
        <w:t>Psychological science under scrutiny: Recent challenges and proposed remedies</w:t>
      </w:r>
      <w:r w:rsidRPr="00B35834">
        <w:rPr>
          <w:color w:val="000000" w:themeColor="text1"/>
          <w:szCs w:val="24"/>
        </w:rPr>
        <w:t xml:space="preserve">. New York: John Wiley and Sons. </w:t>
      </w:r>
    </w:p>
    <w:p w14:paraId="0EE154F5" w14:textId="77777777" w:rsidR="00642063" w:rsidRPr="00B35834" w:rsidRDefault="00642063" w:rsidP="00642063">
      <w:pPr>
        <w:numPr>
          <w:ilvl w:val="0"/>
          <w:numId w:val="5"/>
        </w:numPr>
        <w:rPr>
          <w:bCs/>
          <w:color w:val="000000" w:themeColor="text1"/>
          <w:szCs w:val="24"/>
        </w:rPr>
      </w:pPr>
      <w:r w:rsidRPr="00B35834">
        <w:rPr>
          <w:color w:val="000000" w:themeColor="text1"/>
          <w:szCs w:val="24"/>
        </w:rPr>
        <w:t xml:space="preserve">*Blakey, S. M., &amp; </w:t>
      </w:r>
      <w:r w:rsidRPr="00B35834">
        <w:rPr>
          <w:b/>
          <w:color w:val="000000" w:themeColor="text1"/>
          <w:szCs w:val="24"/>
        </w:rPr>
        <w:t>Deacon, B. J.</w:t>
      </w:r>
      <w:r w:rsidRPr="00B35834">
        <w:rPr>
          <w:color w:val="000000" w:themeColor="text1"/>
          <w:szCs w:val="24"/>
        </w:rPr>
        <w:t xml:space="preserve"> (</w:t>
      </w:r>
      <w:r w:rsidR="00D5431A" w:rsidRPr="00B35834">
        <w:rPr>
          <w:color w:val="000000" w:themeColor="text1"/>
          <w:szCs w:val="24"/>
        </w:rPr>
        <w:t>2015</w:t>
      </w:r>
      <w:r w:rsidRPr="00B35834">
        <w:rPr>
          <w:color w:val="000000" w:themeColor="text1"/>
          <w:szCs w:val="24"/>
        </w:rPr>
        <w:t xml:space="preserve">). Exposure treatment. In Milosevic. I., &amp; McCabe, R. (Eds.), </w:t>
      </w:r>
      <w:r w:rsidRPr="00B35834">
        <w:rPr>
          <w:i/>
          <w:color w:val="000000" w:themeColor="text1"/>
          <w:szCs w:val="24"/>
        </w:rPr>
        <w:t>Phobias: The Psychology of Irrational Fear, An Encyclopedia</w:t>
      </w:r>
      <w:r w:rsidR="00D5431A" w:rsidRPr="00B35834">
        <w:rPr>
          <w:i/>
          <w:color w:val="000000" w:themeColor="text1"/>
          <w:szCs w:val="24"/>
        </w:rPr>
        <w:t xml:space="preserve"> </w:t>
      </w:r>
      <w:r w:rsidR="00D5431A" w:rsidRPr="00B35834">
        <w:rPr>
          <w:color w:val="000000" w:themeColor="text1"/>
          <w:szCs w:val="24"/>
        </w:rPr>
        <w:t>(pp. 140-143)</w:t>
      </w:r>
      <w:r w:rsidRPr="00B35834">
        <w:rPr>
          <w:color w:val="000000" w:themeColor="text1"/>
          <w:szCs w:val="24"/>
        </w:rPr>
        <w:t>. ABC-CLIO.</w:t>
      </w:r>
    </w:p>
    <w:p w14:paraId="7584EFD3" w14:textId="77777777" w:rsidR="005F6C7A" w:rsidRPr="00B35834" w:rsidRDefault="008408B8" w:rsidP="005F6C7A">
      <w:pPr>
        <w:numPr>
          <w:ilvl w:val="0"/>
          <w:numId w:val="5"/>
        </w:numPr>
        <w:rPr>
          <w:bCs/>
          <w:color w:val="000000" w:themeColor="text1"/>
          <w:szCs w:val="24"/>
        </w:rPr>
      </w:pPr>
      <w:proofErr w:type="spellStart"/>
      <w:r w:rsidRPr="00B35834">
        <w:rPr>
          <w:color w:val="000000" w:themeColor="text1"/>
          <w:szCs w:val="24"/>
        </w:rPr>
        <w:t>Lohr</w:t>
      </w:r>
      <w:proofErr w:type="spellEnd"/>
      <w:r w:rsidRPr="00B35834">
        <w:rPr>
          <w:color w:val="000000" w:themeColor="text1"/>
          <w:szCs w:val="24"/>
        </w:rPr>
        <w:t xml:space="preserve">, J., Gist, R., </w:t>
      </w:r>
      <w:r w:rsidRPr="00B35834">
        <w:rPr>
          <w:b/>
          <w:color w:val="000000" w:themeColor="text1"/>
          <w:szCs w:val="24"/>
        </w:rPr>
        <w:t>Deacon, B.</w:t>
      </w:r>
      <w:r w:rsidRPr="00B35834">
        <w:rPr>
          <w:color w:val="000000" w:themeColor="text1"/>
          <w:szCs w:val="24"/>
        </w:rPr>
        <w:t xml:space="preserve">, </w:t>
      </w:r>
      <w:proofErr w:type="spellStart"/>
      <w:r w:rsidRPr="00B35834">
        <w:rPr>
          <w:color w:val="000000" w:themeColor="text1"/>
          <w:szCs w:val="24"/>
        </w:rPr>
        <w:t>Devilly</w:t>
      </w:r>
      <w:proofErr w:type="spellEnd"/>
      <w:r w:rsidRPr="00B35834">
        <w:rPr>
          <w:color w:val="000000" w:themeColor="text1"/>
          <w:szCs w:val="24"/>
        </w:rPr>
        <w:t>, G.</w:t>
      </w:r>
      <w:r w:rsidR="001D55A0" w:rsidRPr="00B35834">
        <w:rPr>
          <w:color w:val="000000" w:themeColor="text1"/>
          <w:szCs w:val="24"/>
        </w:rPr>
        <w:t xml:space="preserve">, &amp; </w:t>
      </w:r>
      <w:proofErr w:type="spellStart"/>
      <w:r w:rsidR="001D55A0" w:rsidRPr="00B35834">
        <w:rPr>
          <w:color w:val="000000" w:themeColor="text1"/>
          <w:szCs w:val="24"/>
        </w:rPr>
        <w:t>Varker</w:t>
      </w:r>
      <w:proofErr w:type="spellEnd"/>
      <w:r w:rsidR="001D55A0" w:rsidRPr="00B35834">
        <w:rPr>
          <w:color w:val="000000" w:themeColor="text1"/>
          <w:szCs w:val="24"/>
        </w:rPr>
        <w:t xml:space="preserve">, T. </w:t>
      </w:r>
      <w:r w:rsidRPr="00B35834">
        <w:rPr>
          <w:color w:val="000000" w:themeColor="text1"/>
          <w:szCs w:val="24"/>
        </w:rPr>
        <w:t>(</w:t>
      </w:r>
      <w:r w:rsidR="00F955D0" w:rsidRPr="00B35834">
        <w:rPr>
          <w:color w:val="000000" w:themeColor="text1"/>
          <w:szCs w:val="24"/>
        </w:rPr>
        <w:t>2014</w:t>
      </w:r>
      <w:r w:rsidRPr="00B35834">
        <w:rPr>
          <w:color w:val="000000" w:themeColor="text1"/>
          <w:szCs w:val="24"/>
        </w:rPr>
        <w:t xml:space="preserve">). Science-based treatments for trauma-related stress disorders. In </w:t>
      </w:r>
      <w:proofErr w:type="spellStart"/>
      <w:r w:rsidRPr="00B35834">
        <w:rPr>
          <w:color w:val="000000" w:themeColor="text1"/>
          <w:szCs w:val="24"/>
        </w:rPr>
        <w:t>Lilienfeld</w:t>
      </w:r>
      <w:proofErr w:type="spellEnd"/>
      <w:r w:rsidRPr="00B35834">
        <w:rPr>
          <w:color w:val="000000" w:themeColor="text1"/>
          <w:szCs w:val="24"/>
        </w:rPr>
        <w:t xml:space="preserve">, S. O., Lynn, S. J., &amp; </w:t>
      </w:r>
      <w:proofErr w:type="spellStart"/>
      <w:r w:rsidRPr="00B35834">
        <w:rPr>
          <w:color w:val="000000" w:themeColor="text1"/>
          <w:szCs w:val="24"/>
        </w:rPr>
        <w:t>Lohr</w:t>
      </w:r>
      <w:proofErr w:type="spellEnd"/>
      <w:r w:rsidRPr="00B35834">
        <w:rPr>
          <w:color w:val="000000" w:themeColor="text1"/>
          <w:szCs w:val="24"/>
        </w:rPr>
        <w:t xml:space="preserve">, J. M. (Eds.), </w:t>
      </w:r>
      <w:r w:rsidRPr="00B35834">
        <w:rPr>
          <w:rStyle w:val="Emphasis"/>
          <w:color w:val="000000" w:themeColor="text1"/>
          <w:szCs w:val="24"/>
        </w:rPr>
        <w:t>Science and Pseudoscience in</w:t>
      </w:r>
      <w:r w:rsidRPr="00B35834">
        <w:rPr>
          <w:color w:val="000000" w:themeColor="text1"/>
          <w:szCs w:val="24"/>
        </w:rPr>
        <w:t xml:space="preserve"> </w:t>
      </w:r>
      <w:r w:rsidRPr="00B35834">
        <w:rPr>
          <w:rStyle w:val="Emphasis"/>
          <w:color w:val="000000" w:themeColor="text1"/>
          <w:szCs w:val="24"/>
        </w:rPr>
        <w:t>Clinical Psychology</w:t>
      </w:r>
      <w:r w:rsidRPr="00B35834">
        <w:rPr>
          <w:color w:val="000000" w:themeColor="text1"/>
          <w:szCs w:val="24"/>
        </w:rPr>
        <w:t xml:space="preserve"> (</w:t>
      </w:r>
      <w:r w:rsidR="00F955D0" w:rsidRPr="00B35834">
        <w:rPr>
          <w:color w:val="000000" w:themeColor="text1"/>
          <w:szCs w:val="24"/>
        </w:rPr>
        <w:t xml:space="preserve">pp. 277-321). Second edition. </w:t>
      </w:r>
      <w:r w:rsidRPr="00B35834">
        <w:rPr>
          <w:color w:val="000000" w:themeColor="text1"/>
          <w:szCs w:val="24"/>
        </w:rPr>
        <w:t>New York: Guilford Press.</w:t>
      </w:r>
    </w:p>
    <w:p w14:paraId="07F17408" w14:textId="77777777" w:rsidR="00FB4729" w:rsidRPr="00B35834" w:rsidRDefault="00BF0050" w:rsidP="003A57A9">
      <w:pPr>
        <w:numPr>
          <w:ilvl w:val="0"/>
          <w:numId w:val="5"/>
        </w:numPr>
        <w:rPr>
          <w:rStyle w:val="Emphasis"/>
          <w:i w:val="0"/>
          <w:iCs w:val="0"/>
          <w:color w:val="000000" w:themeColor="text1"/>
          <w:szCs w:val="24"/>
        </w:rPr>
      </w:pPr>
      <w:r w:rsidRPr="00B35834">
        <w:rPr>
          <w:b/>
          <w:color w:val="000000" w:themeColor="text1"/>
          <w:szCs w:val="24"/>
        </w:rPr>
        <w:t>*</w:t>
      </w:r>
      <w:r w:rsidR="00FB4729" w:rsidRPr="00B35834">
        <w:rPr>
          <w:b/>
          <w:color w:val="000000" w:themeColor="text1"/>
          <w:szCs w:val="24"/>
        </w:rPr>
        <w:t>Deacon, B. J.</w:t>
      </w:r>
      <w:r w:rsidR="00FB4729" w:rsidRPr="00B35834">
        <w:rPr>
          <w:color w:val="000000" w:themeColor="text1"/>
          <w:szCs w:val="24"/>
        </w:rPr>
        <w:t>, &amp; Farrell, N. (</w:t>
      </w:r>
      <w:r w:rsidR="009E0680" w:rsidRPr="00B35834">
        <w:rPr>
          <w:color w:val="000000" w:themeColor="text1"/>
          <w:szCs w:val="24"/>
        </w:rPr>
        <w:t>2013</w:t>
      </w:r>
      <w:r w:rsidR="00FB4729" w:rsidRPr="00B35834">
        <w:rPr>
          <w:color w:val="000000" w:themeColor="text1"/>
          <w:szCs w:val="24"/>
        </w:rPr>
        <w:t xml:space="preserve">). </w:t>
      </w:r>
      <w:r w:rsidR="00080299" w:rsidRPr="00B35834">
        <w:rPr>
          <w:color w:val="000000" w:themeColor="text1"/>
          <w:szCs w:val="24"/>
        </w:rPr>
        <w:t xml:space="preserve">Therapist barriers in the dissemination of exposure therapy.  In </w:t>
      </w:r>
      <w:proofErr w:type="spellStart"/>
      <w:r w:rsidR="00080299" w:rsidRPr="00B35834">
        <w:rPr>
          <w:color w:val="000000" w:themeColor="text1"/>
          <w:szCs w:val="24"/>
        </w:rPr>
        <w:t>Storch</w:t>
      </w:r>
      <w:proofErr w:type="spellEnd"/>
      <w:r w:rsidR="00080299" w:rsidRPr="00B35834">
        <w:rPr>
          <w:color w:val="000000" w:themeColor="text1"/>
          <w:szCs w:val="24"/>
        </w:rPr>
        <w:t xml:space="preserve">, E., &amp; McKay, D. (Eds.), </w:t>
      </w:r>
      <w:r w:rsidR="00080299" w:rsidRPr="00B35834">
        <w:rPr>
          <w:rStyle w:val="Emphasis"/>
          <w:color w:val="000000" w:themeColor="text1"/>
          <w:szCs w:val="24"/>
        </w:rPr>
        <w:t>Treating Variants and Complications in Anxiety Disorders</w:t>
      </w:r>
      <w:r w:rsidR="009E0680" w:rsidRPr="00B35834">
        <w:rPr>
          <w:rStyle w:val="Emphasis"/>
          <w:i w:val="0"/>
          <w:color w:val="000000" w:themeColor="text1"/>
          <w:szCs w:val="24"/>
        </w:rPr>
        <w:t xml:space="preserve"> (pp. 363-373)</w:t>
      </w:r>
      <w:r w:rsidR="00080299" w:rsidRPr="00B35834">
        <w:rPr>
          <w:rStyle w:val="Emphasis"/>
          <w:i w:val="0"/>
          <w:color w:val="000000" w:themeColor="text1"/>
          <w:szCs w:val="24"/>
        </w:rPr>
        <w:t xml:space="preserve">. New York: Springer Press. </w:t>
      </w:r>
    </w:p>
    <w:p w14:paraId="54FD0C7B" w14:textId="77777777" w:rsidR="00AC6123" w:rsidRPr="00B35834" w:rsidRDefault="00AC6123" w:rsidP="003A57A9">
      <w:pPr>
        <w:numPr>
          <w:ilvl w:val="0"/>
          <w:numId w:val="5"/>
        </w:numPr>
        <w:rPr>
          <w:color w:val="000000" w:themeColor="text1"/>
          <w:szCs w:val="24"/>
        </w:rPr>
      </w:pPr>
      <w:r w:rsidRPr="00B35834">
        <w:rPr>
          <w:b/>
          <w:color w:val="000000" w:themeColor="text1"/>
          <w:szCs w:val="24"/>
        </w:rPr>
        <w:t>Deacon, B. J.</w:t>
      </w:r>
      <w:r w:rsidRPr="00B35834">
        <w:rPr>
          <w:color w:val="000000" w:themeColor="text1"/>
          <w:szCs w:val="24"/>
        </w:rPr>
        <w:t xml:space="preserve"> (2012). The ethics of exposure therapy for anxiety disorders. In </w:t>
      </w:r>
      <w:proofErr w:type="spellStart"/>
      <w:r w:rsidRPr="00B35834">
        <w:rPr>
          <w:color w:val="000000" w:themeColor="text1"/>
          <w:szCs w:val="24"/>
        </w:rPr>
        <w:t>Neudeck</w:t>
      </w:r>
      <w:proofErr w:type="spellEnd"/>
      <w:r w:rsidRPr="00B35834">
        <w:rPr>
          <w:color w:val="000000" w:themeColor="text1"/>
          <w:szCs w:val="24"/>
        </w:rPr>
        <w:t xml:space="preserve">, P. &amp; </w:t>
      </w:r>
      <w:proofErr w:type="spellStart"/>
      <w:r w:rsidRPr="00B35834">
        <w:rPr>
          <w:color w:val="000000" w:themeColor="text1"/>
          <w:szCs w:val="24"/>
        </w:rPr>
        <w:t>Wittchen</w:t>
      </w:r>
      <w:proofErr w:type="spellEnd"/>
      <w:r w:rsidRPr="00B35834">
        <w:rPr>
          <w:color w:val="000000" w:themeColor="text1"/>
          <w:szCs w:val="24"/>
        </w:rPr>
        <w:t xml:space="preserve">, H. U. (Eds.) </w:t>
      </w:r>
      <w:r w:rsidRPr="00B35834">
        <w:rPr>
          <w:rStyle w:val="Emphasis"/>
          <w:color w:val="000000" w:themeColor="text1"/>
          <w:szCs w:val="24"/>
        </w:rPr>
        <w:t>Exposure therapy: Rethinking the model – refining the method</w:t>
      </w:r>
      <w:r w:rsidRPr="00B35834">
        <w:rPr>
          <w:color w:val="000000" w:themeColor="text1"/>
          <w:szCs w:val="24"/>
        </w:rPr>
        <w:t xml:space="preserve"> (pp. 9-22)</w:t>
      </w:r>
      <w:r w:rsidRPr="00B35834">
        <w:rPr>
          <w:rStyle w:val="Emphasis"/>
          <w:color w:val="000000" w:themeColor="text1"/>
          <w:szCs w:val="24"/>
        </w:rPr>
        <w:t>.</w:t>
      </w:r>
      <w:r w:rsidRPr="00B35834">
        <w:rPr>
          <w:color w:val="000000" w:themeColor="text1"/>
          <w:szCs w:val="24"/>
        </w:rPr>
        <w:t xml:space="preserve"> New York: Springer Press</w:t>
      </w:r>
      <w:r w:rsidR="005529B5" w:rsidRPr="00B35834">
        <w:rPr>
          <w:color w:val="000000" w:themeColor="text1"/>
          <w:szCs w:val="24"/>
        </w:rPr>
        <w:t>.</w:t>
      </w:r>
    </w:p>
    <w:p w14:paraId="0AD49FA8" w14:textId="77777777" w:rsidR="00FF761D" w:rsidRPr="00B35834" w:rsidRDefault="00FF761D" w:rsidP="003A57A9">
      <w:pPr>
        <w:numPr>
          <w:ilvl w:val="0"/>
          <w:numId w:val="5"/>
        </w:numPr>
        <w:rPr>
          <w:color w:val="000000" w:themeColor="text1"/>
          <w:szCs w:val="24"/>
        </w:rPr>
      </w:pPr>
      <w:r w:rsidRPr="00B35834">
        <w:rPr>
          <w:b/>
          <w:color w:val="000000" w:themeColor="text1"/>
          <w:szCs w:val="24"/>
        </w:rPr>
        <w:t>Deacon, B. J.</w:t>
      </w:r>
      <w:r w:rsidRPr="00B35834">
        <w:rPr>
          <w:color w:val="000000" w:themeColor="text1"/>
          <w:szCs w:val="24"/>
        </w:rPr>
        <w:t xml:space="preserve"> (</w:t>
      </w:r>
      <w:r w:rsidR="0019582C" w:rsidRPr="00B35834">
        <w:rPr>
          <w:color w:val="000000" w:themeColor="text1"/>
          <w:szCs w:val="24"/>
        </w:rPr>
        <w:t>2009</w:t>
      </w:r>
      <w:r w:rsidRPr="00B35834">
        <w:rPr>
          <w:color w:val="000000" w:themeColor="text1"/>
          <w:szCs w:val="24"/>
        </w:rPr>
        <w:t xml:space="preserve">). Pharmacotherapy and psychotherapy. </w:t>
      </w:r>
      <w:r w:rsidRPr="00B35834">
        <w:rPr>
          <w:snapToGrid w:val="0"/>
          <w:color w:val="000000" w:themeColor="text1"/>
          <w:szCs w:val="24"/>
        </w:rPr>
        <w:t xml:space="preserve">In Richard, D. C. S., &amp; </w:t>
      </w:r>
      <w:proofErr w:type="spellStart"/>
      <w:r w:rsidRPr="00B35834">
        <w:rPr>
          <w:snapToGrid w:val="0"/>
          <w:color w:val="000000" w:themeColor="text1"/>
          <w:szCs w:val="24"/>
        </w:rPr>
        <w:t>Huprich</w:t>
      </w:r>
      <w:proofErr w:type="spellEnd"/>
      <w:r w:rsidRPr="00B35834">
        <w:rPr>
          <w:snapToGrid w:val="0"/>
          <w:color w:val="000000" w:themeColor="text1"/>
          <w:szCs w:val="24"/>
        </w:rPr>
        <w:t>, S. K. (Eds</w:t>
      </w:r>
      <w:r w:rsidR="00DE5E35" w:rsidRPr="00B35834">
        <w:rPr>
          <w:snapToGrid w:val="0"/>
          <w:color w:val="000000" w:themeColor="text1"/>
          <w:szCs w:val="24"/>
        </w:rPr>
        <w:t>.</w:t>
      </w:r>
      <w:r w:rsidRPr="00B35834">
        <w:rPr>
          <w:snapToGrid w:val="0"/>
          <w:color w:val="000000" w:themeColor="text1"/>
          <w:szCs w:val="24"/>
        </w:rPr>
        <w:t>)</w:t>
      </w:r>
      <w:r w:rsidR="0002397C" w:rsidRPr="00B35834">
        <w:rPr>
          <w:snapToGrid w:val="0"/>
          <w:color w:val="000000" w:themeColor="text1"/>
          <w:szCs w:val="24"/>
        </w:rPr>
        <w:t xml:space="preserve">, </w:t>
      </w:r>
      <w:r w:rsidRPr="00B35834">
        <w:rPr>
          <w:i/>
          <w:color w:val="000000" w:themeColor="text1"/>
          <w:szCs w:val="24"/>
        </w:rPr>
        <w:t>Clinical Psychology: Assessment, Treatment, and Research</w:t>
      </w:r>
      <w:r w:rsidR="0019582C" w:rsidRPr="00B35834">
        <w:rPr>
          <w:i/>
          <w:color w:val="000000" w:themeColor="text1"/>
          <w:szCs w:val="24"/>
        </w:rPr>
        <w:t xml:space="preserve"> </w:t>
      </w:r>
      <w:r w:rsidR="0019582C" w:rsidRPr="00B35834">
        <w:rPr>
          <w:color w:val="000000" w:themeColor="text1"/>
          <w:szCs w:val="24"/>
        </w:rPr>
        <w:t>(pp. 379-400)</w:t>
      </w:r>
      <w:r w:rsidRPr="00B35834">
        <w:rPr>
          <w:snapToGrid w:val="0"/>
          <w:color w:val="000000" w:themeColor="text1"/>
          <w:szCs w:val="24"/>
        </w:rPr>
        <w:t>. New York: Elsevier.</w:t>
      </w:r>
    </w:p>
    <w:p w14:paraId="19FDA2C3" w14:textId="77777777" w:rsidR="00FF18D5" w:rsidRPr="00B35834" w:rsidRDefault="00FF18D5" w:rsidP="00FF18D5">
      <w:pPr>
        <w:numPr>
          <w:ilvl w:val="0"/>
          <w:numId w:val="5"/>
        </w:numPr>
        <w:rPr>
          <w:color w:val="000000" w:themeColor="text1"/>
          <w:szCs w:val="24"/>
        </w:rPr>
      </w:pPr>
      <w:r w:rsidRPr="00B35834">
        <w:rPr>
          <w:b/>
          <w:snapToGrid w:val="0"/>
          <w:color w:val="000000" w:themeColor="text1"/>
          <w:szCs w:val="24"/>
        </w:rPr>
        <w:t>Deacon, B. J.</w:t>
      </w:r>
      <w:r w:rsidRPr="00B35834">
        <w:rPr>
          <w:snapToGrid w:val="0"/>
          <w:color w:val="000000" w:themeColor="text1"/>
          <w:szCs w:val="24"/>
        </w:rPr>
        <w:t xml:space="preserve"> (2007). </w:t>
      </w:r>
      <w:r w:rsidRPr="00B35834">
        <w:rPr>
          <w:color w:val="000000" w:themeColor="text1"/>
          <w:szCs w:val="24"/>
        </w:rPr>
        <w:t xml:space="preserve">The effect of pharmacotherapy on the effectiveness of exposure therapy. In Richard, D. C., S., &amp; </w:t>
      </w:r>
      <w:proofErr w:type="spellStart"/>
      <w:r w:rsidRPr="00B35834">
        <w:rPr>
          <w:color w:val="000000" w:themeColor="text1"/>
          <w:szCs w:val="24"/>
        </w:rPr>
        <w:t>Lauterbach</w:t>
      </w:r>
      <w:proofErr w:type="spellEnd"/>
      <w:r w:rsidRPr="00B35834">
        <w:rPr>
          <w:color w:val="000000" w:themeColor="text1"/>
          <w:szCs w:val="24"/>
        </w:rPr>
        <w:t>, D. (Eds</w:t>
      </w:r>
      <w:r w:rsidR="00DE5E35" w:rsidRPr="00B35834">
        <w:rPr>
          <w:color w:val="000000" w:themeColor="text1"/>
          <w:szCs w:val="24"/>
        </w:rPr>
        <w:t>.</w:t>
      </w:r>
      <w:r w:rsidRPr="00B35834">
        <w:rPr>
          <w:color w:val="000000" w:themeColor="text1"/>
          <w:szCs w:val="24"/>
        </w:rPr>
        <w:t xml:space="preserve">), </w:t>
      </w:r>
      <w:r w:rsidRPr="00B35834">
        <w:rPr>
          <w:i/>
          <w:color w:val="000000" w:themeColor="text1"/>
          <w:szCs w:val="24"/>
        </w:rPr>
        <w:t xml:space="preserve">Comprehensive handbook of the exposure therapies </w:t>
      </w:r>
      <w:r w:rsidRPr="00B35834">
        <w:rPr>
          <w:color w:val="000000" w:themeColor="text1"/>
          <w:szCs w:val="24"/>
        </w:rPr>
        <w:t>(pp. 311-333)</w:t>
      </w:r>
      <w:r w:rsidRPr="00B35834">
        <w:rPr>
          <w:i/>
          <w:color w:val="000000" w:themeColor="text1"/>
          <w:szCs w:val="24"/>
        </w:rPr>
        <w:t>.</w:t>
      </w:r>
      <w:r w:rsidRPr="00B35834">
        <w:rPr>
          <w:color w:val="000000" w:themeColor="text1"/>
          <w:szCs w:val="24"/>
        </w:rPr>
        <w:t xml:space="preserve"> New York: Academic Press.</w:t>
      </w:r>
    </w:p>
    <w:p w14:paraId="3259C531" w14:textId="77777777" w:rsidR="00D852BB" w:rsidRPr="00B35834" w:rsidRDefault="006C1855" w:rsidP="00D852BB">
      <w:pPr>
        <w:numPr>
          <w:ilvl w:val="0"/>
          <w:numId w:val="5"/>
        </w:numPr>
        <w:rPr>
          <w:color w:val="000000" w:themeColor="text1"/>
          <w:szCs w:val="24"/>
        </w:rPr>
      </w:pPr>
      <w:r w:rsidRPr="00B35834">
        <w:rPr>
          <w:b/>
          <w:color w:val="000000" w:themeColor="text1"/>
          <w:szCs w:val="24"/>
        </w:rPr>
        <w:lastRenderedPageBreak/>
        <w:t>*</w:t>
      </w:r>
      <w:r w:rsidR="00930892" w:rsidRPr="00B35834">
        <w:rPr>
          <w:b/>
          <w:color w:val="000000" w:themeColor="text1"/>
          <w:szCs w:val="24"/>
        </w:rPr>
        <w:t>Deacon, B. J.</w:t>
      </w:r>
      <w:r w:rsidR="00930892" w:rsidRPr="00B35834">
        <w:rPr>
          <w:color w:val="000000" w:themeColor="text1"/>
          <w:szCs w:val="24"/>
        </w:rPr>
        <w:t xml:space="preserve">, &amp; </w:t>
      </w:r>
      <w:proofErr w:type="spellStart"/>
      <w:r w:rsidR="00930892" w:rsidRPr="00B35834">
        <w:rPr>
          <w:color w:val="000000" w:themeColor="text1"/>
          <w:szCs w:val="24"/>
        </w:rPr>
        <w:t>Fawzy</w:t>
      </w:r>
      <w:proofErr w:type="spellEnd"/>
      <w:r w:rsidR="00930892" w:rsidRPr="00B35834">
        <w:rPr>
          <w:color w:val="000000" w:themeColor="text1"/>
          <w:szCs w:val="24"/>
        </w:rPr>
        <w:t>, T. (</w:t>
      </w:r>
      <w:r w:rsidR="0002397C" w:rsidRPr="00B35834">
        <w:rPr>
          <w:color w:val="000000" w:themeColor="text1"/>
          <w:szCs w:val="24"/>
        </w:rPr>
        <w:t>2006</w:t>
      </w:r>
      <w:r w:rsidR="00930892" w:rsidRPr="00B35834">
        <w:rPr>
          <w:color w:val="000000" w:themeColor="text1"/>
          <w:szCs w:val="24"/>
        </w:rPr>
        <w:t xml:space="preserve">). The contribution of David Barlow to the understanding and treatment of panic disorder. In D. David (Ed.) </w:t>
      </w:r>
      <w:r w:rsidR="0002397C" w:rsidRPr="00B35834">
        <w:rPr>
          <w:i/>
          <w:color w:val="000000" w:themeColor="text1"/>
          <w:szCs w:val="24"/>
        </w:rPr>
        <w:t>A critical review of the current trends in psychotherapy and clinical psychology</w:t>
      </w:r>
      <w:r w:rsidR="0002397C" w:rsidRPr="00B35834">
        <w:rPr>
          <w:color w:val="000000" w:themeColor="text1"/>
          <w:szCs w:val="24"/>
        </w:rPr>
        <w:t xml:space="preserve"> (pp. 22-30)</w:t>
      </w:r>
      <w:r w:rsidR="00930892" w:rsidRPr="00B35834">
        <w:rPr>
          <w:color w:val="000000" w:themeColor="text1"/>
          <w:szCs w:val="24"/>
        </w:rPr>
        <w:t xml:space="preserve">. New York: Nova Science. </w:t>
      </w:r>
    </w:p>
    <w:p w14:paraId="38EEC50A" w14:textId="77777777" w:rsidR="00A55457" w:rsidRPr="00B35834" w:rsidRDefault="00FF18D5" w:rsidP="00A55457">
      <w:pPr>
        <w:numPr>
          <w:ilvl w:val="0"/>
          <w:numId w:val="5"/>
        </w:numPr>
        <w:rPr>
          <w:color w:val="000000" w:themeColor="text1"/>
          <w:szCs w:val="24"/>
        </w:rPr>
      </w:pPr>
      <w:r w:rsidRPr="00B35834">
        <w:rPr>
          <w:snapToGrid w:val="0"/>
          <w:color w:val="000000" w:themeColor="text1"/>
          <w:szCs w:val="24"/>
        </w:rPr>
        <w:t xml:space="preserve">Abramowitz, J. S., &amp; </w:t>
      </w:r>
      <w:r w:rsidRPr="00B35834">
        <w:rPr>
          <w:b/>
          <w:snapToGrid w:val="0"/>
          <w:color w:val="000000" w:themeColor="text1"/>
          <w:szCs w:val="24"/>
        </w:rPr>
        <w:t>Deacon, B. J.</w:t>
      </w:r>
      <w:r w:rsidRPr="00B35834">
        <w:rPr>
          <w:snapToGrid w:val="0"/>
          <w:color w:val="000000" w:themeColor="text1"/>
          <w:szCs w:val="24"/>
        </w:rPr>
        <w:t xml:space="preserve"> (2005). Treatment compliance in cognitive-behavioral therapy. In </w:t>
      </w:r>
      <w:proofErr w:type="spellStart"/>
      <w:r w:rsidRPr="00B35834">
        <w:rPr>
          <w:snapToGrid w:val="0"/>
          <w:color w:val="000000" w:themeColor="text1"/>
          <w:szCs w:val="24"/>
        </w:rPr>
        <w:t>Hersen</w:t>
      </w:r>
      <w:proofErr w:type="spellEnd"/>
      <w:r w:rsidRPr="00B35834">
        <w:rPr>
          <w:snapToGrid w:val="0"/>
          <w:color w:val="000000" w:themeColor="text1"/>
          <w:szCs w:val="24"/>
        </w:rPr>
        <w:t>, M. &amp; Rosqvist, J. (Eds</w:t>
      </w:r>
      <w:r w:rsidR="00DE5E35" w:rsidRPr="00B35834">
        <w:rPr>
          <w:snapToGrid w:val="0"/>
          <w:color w:val="000000" w:themeColor="text1"/>
          <w:szCs w:val="24"/>
        </w:rPr>
        <w:t>.</w:t>
      </w:r>
      <w:r w:rsidRPr="00B35834">
        <w:rPr>
          <w:snapToGrid w:val="0"/>
          <w:color w:val="000000" w:themeColor="text1"/>
          <w:szCs w:val="24"/>
        </w:rPr>
        <w:t xml:space="preserve">), </w:t>
      </w:r>
      <w:r w:rsidRPr="00B35834">
        <w:rPr>
          <w:i/>
          <w:snapToGrid w:val="0"/>
          <w:color w:val="000000" w:themeColor="text1"/>
          <w:szCs w:val="24"/>
        </w:rPr>
        <w:t>Encyclopedia of behavior modification and cognitive behavior therapy volume I: Adult clinical applications</w:t>
      </w:r>
      <w:r w:rsidRPr="00B35834">
        <w:rPr>
          <w:snapToGrid w:val="0"/>
          <w:color w:val="000000" w:themeColor="text1"/>
          <w:szCs w:val="24"/>
        </w:rPr>
        <w:t>. New York: Sage Publications.</w:t>
      </w:r>
    </w:p>
    <w:p w14:paraId="3B09DB1D" w14:textId="77777777" w:rsidR="002536FC" w:rsidRPr="00B35834" w:rsidRDefault="00930892" w:rsidP="003A57A9">
      <w:pPr>
        <w:numPr>
          <w:ilvl w:val="0"/>
          <w:numId w:val="5"/>
        </w:numPr>
        <w:rPr>
          <w:color w:val="000000" w:themeColor="text1"/>
          <w:szCs w:val="24"/>
        </w:rPr>
      </w:pPr>
      <w:r w:rsidRPr="00B35834">
        <w:rPr>
          <w:snapToGrid w:val="0"/>
          <w:color w:val="000000" w:themeColor="text1"/>
          <w:szCs w:val="24"/>
        </w:rPr>
        <w:t xml:space="preserve">Abramowitz, J. S., &amp; </w:t>
      </w:r>
      <w:r w:rsidRPr="00B35834">
        <w:rPr>
          <w:b/>
          <w:snapToGrid w:val="0"/>
          <w:color w:val="000000" w:themeColor="text1"/>
          <w:szCs w:val="24"/>
        </w:rPr>
        <w:t>Deacon, B. J.</w:t>
      </w:r>
      <w:r w:rsidRPr="00B35834">
        <w:rPr>
          <w:snapToGrid w:val="0"/>
          <w:color w:val="000000" w:themeColor="text1"/>
          <w:szCs w:val="24"/>
        </w:rPr>
        <w:t xml:space="preserve"> (2005). </w:t>
      </w:r>
      <w:r w:rsidRPr="00B35834">
        <w:rPr>
          <w:color w:val="000000" w:themeColor="text1"/>
          <w:szCs w:val="24"/>
        </w:rPr>
        <w:t>Obsessive-compulsive disorder: Essential phenomenology and overlap with other anxiety disorders</w:t>
      </w:r>
      <w:r w:rsidRPr="00B35834">
        <w:rPr>
          <w:snapToGrid w:val="0"/>
          <w:color w:val="000000" w:themeColor="text1"/>
          <w:szCs w:val="24"/>
        </w:rPr>
        <w:t xml:space="preserve">. In J. S. Abramowitz &amp; A. C. </w:t>
      </w:r>
      <w:proofErr w:type="spellStart"/>
      <w:r w:rsidRPr="00B35834">
        <w:rPr>
          <w:snapToGrid w:val="0"/>
          <w:color w:val="000000" w:themeColor="text1"/>
          <w:szCs w:val="24"/>
        </w:rPr>
        <w:t>Houts</w:t>
      </w:r>
      <w:proofErr w:type="spellEnd"/>
      <w:r w:rsidRPr="00B35834">
        <w:rPr>
          <w:snapToGrid w:val="0"/>
          <w:color w:val="000000" w:themeColor="text1"/>
          <w:szCs w:val="24"/>
        </w:rPr>
        <w:t xml:space="preserve"> (Eds</w:t>
      </w:r>
      <w:r w:rsidR="00DE5E35" w:rsidRPr="00B35834">
        <w:rPr>
          <w:snapToGrid w:val="0"/>
          <w:color w:val="000000" w:themeColor="text1"/>
          <w:szCs w:val="24"/>
        </w:rPr>
        <w:t>.</w:t>
      </w:r>
      <w:r w:rsidRPr="00B35834">
        <w:rPr>
          <w:snapToGrid w:val="0"/>
          <w:color w:val="000000" w:themeColor="text1"/>
          <w:szCs w:val="24"/>
        </w:rPr>
        <w:t xml:space="preserve">), </w:t>
      </w:r>
      <w:r w:rsidRPr="00B35834">
        <w:rPr>
          <w:i/>
          <w:snapToGrid w:val="0"/>
          <w:color w:val="000000" w:themeColor="text1"/>
          <w:szCs w:val="24"/>
        </w:rPr>
        <w:t>Concepts and controversies in obsessive-compulsive disorder</w:t>
      </w:r>
      <w:r w:rsidRPr="00B35834">
        <w:rPr>
          <w:snapToGrid w:val="0"/>
          <w:color w:val="000000" w:themeColor="text1"/>
          <w:szCs w:val="24"/>
        </w:rPr>
        <w:t xml:space="preserve"> </w:t>
      </w:r>
      <w:r w:rsidRPr="00B35834">
        <w:rPr>
          <w:color w:val="000000" w:themeColor="text1"/>
          <w:szCs w:val="24"/>
        </w:rPr>
        <w:t>(pp. 119-135)</w:t>
      </w:r>
      <w:r w:rsidRPr="00B35834">
        <w:rPr>
          <w:snapToGrid w:val="0"/>
          <w:color w:val="000000" w:themeColor="text1"/>
          <w:szCs w:val="24"/>
        </w:rPr>
        <w:t>. New York: Springer.</w:t>
      </w:r>
    </w:p>
    <w:p w14:paraId="0427B025" w14:textId="77777777" w:rsidR="00562024" w:rsidRPr="00B35834" w:rsidRDefault="00930892" w:rsidP="00D92717">
      <w:pPr>
        <w:numPr>
          <w:ilvl w:val="0"/>
          <w:numId w:val="5"/>
        </w:numPr>
        <w:rPr>
          <w:color w:val="000000" w:themeColor="text1"/>
          <w:szCs w:val="24"/>
        </w:rPr>
      </w:pPr>
      <w:r w:rsidRPr="00B35834">
        <w:rPr>
          <w:snapToGrid w:val="0"/>
          <w:color w:val="000000" w:themeColor="text1"/>
          <w:szCs w:val="24"/>
        </w:rPr>
        <w:t xml:space="preserve">Abramowitz, J. S., &amp; </w:t>
      </w:r>
      <w:r w:rsidRPr="00B35834">
        <w:rPr>
          <w:b/>
          <w:snapToGrid w:val="0"/>
          <w:color w:val="000000" w:themeColor="text1"/>
          <w:szCs w:val="24"/>
        </w:rPr>
        <w:t>Deacon, B. J.</w:t>
      </w:r>
      <w:r w:rsidRPr="00B35834">
        <w:rPr>
          <w:snapToGrid w:val="0"/>
          <w:color w:val="000000" w:themeColor="text1"/>
          <w:szCs w:val="24"/>
        </w:rPr>
        <w:t xml:space="preserve"> (2005). The OCD spectrum: A closer look at the arguments and the data. In J. S. Abramowitz &amp; A. C. </w:t>
      </w:r>
      <w:proofErr w:type="spellStart"/>
      <w:r w:rsidRPr="00B35834">
        <w:rPr>
          <w:snapToGrid w:val="0"/>
          <w:color w:val="000000" w:themeColor="text1"/>
          <w:szCs w:val="24"/>
        </w:rPr>
        <w:t>Houts</w:t>
      </w:r>
      <w:proofErr w:type="spellEnd"/>
      <w:r w:rsidRPr="00B35834">
        <w:rPr>
          <w:snapToGrid w:val="0"/>
          <w:color w:val="000000" w:themeColor="text1"/>
          <w:szCs w:val="24"/>
        </w:rPr>
        <w:t xml:space="preserve"> (Eds</w:t>
      </w:r>
      <w:r w:rsidR="00DE5E35" w:rsidRPr="00B35834">
        <w:rPr>
          <w:snapToGrid w:val="0"/>
          <w:color w:val="000000" w:themeColor="text1"/>
          <w:szCs w:val="24"/>
        </w:rPr>
        <w:t>.</w:t>
      </w:r>
      <w:r w:rsidRPr="00B35834">
        <w:rPr>
          <w:snapToGrid w:val="0"/>
          <w:color w:val="000000" w:themeColor="text1"/>
          <w:szCs w:val="24"/>
        </w:rPr>
        <w:t xml:space="preserve">), </w:t>
      </w:r>
      <w:r w:rsidRPr="00B35834">
        <w:rPr>
          <w:i/>
          <w:snapToGrid w:val="0"/>
          <w:color w:val="000000" w:themeColor="text1"/>
          <w:szCs w:val="24"/>
        </w:rPr>
        <w:t>Concepts and controversies in obsessive-compulsive disorder</w:t>
      </w:r>
      <w:r w:rsidRPr="00B35834">
        <w:rPr>
          <w:snapToGrid w:val="0"/>
          <w:color w:val="000000" w:themeColor="text1"/>
          <w:szCs w:val="24"/>
        </w:rPr>
        <w:t xml:space="preserve"> </w:t>
      </w:r>
      <w:r w:rsidRPr="00B35834">
        <w:rPr>
          <w:color w:val="000000" w:themeColor="text1"/>
          <w:szCs w:val="24"/>
        </w:rPr>
        <w:t>(pp. 141-149)</w:t>
      </w:r>
      <w:r w:rsidRPr="00B35834">
        <w:rPr>
          <w:snapToGrid w:val="0"/>
          <w:color w:val="000000" w:themeColor="text1"/>
          <w:szCs w:val="24"/>
        </w:rPr>
        <w:t>. New York: Springer.</w:t>
      </w:r>
    </w:p>
    <w:p w14:paraId="5D9BF077" w14:textId="77777777" w:rsidR="00E435E1" w:rsidRPr="00B35834" w:rsidRDefault="00E435E1" w:rsidP="00D92717">
      <w:pPr>
        <w:rPr>
          <w:color w:val="000000" w:themeColor="text1"/>
          <w:szCs w:val="24"/>
        </w:rPr>
      </w:pPr>
    </w:p>
    <w:p w14:paraId="062C1E66" w14:textId="77777777" w:rsidR="00D92717" w:rsidRPr="00B35834" w:rsidRDefault="00D92717" w:rsidP="00D92717">
      <w:pPr>
        <w:rPr>
          <w:color w:val="000000" w:themeColor="text1"/>
          <w:szCs w:val="24"/>
          <w:u w:val="single"/>
        </w:rPr>
      </w:pPr>
      <w:r w:rsidRPr="00B35834">
        <w:rPr>
          <w:b/>
          <w:color w:val="000000" w:themeColor="text1"/>
          <w:szCs w:val="24"/>
          <w:u w:val="single"/>
        </w:rPr>
        <w:t>SYMPOSIA, PANELS</w:t>
      </w:r>
      <w:r w:rsidR="0032403A" w:rsidRPr="00B35834">
        <w:rPr>
          <w:b/>
          <w:color w:val="000000" w:themeColor="text1"/>
          <w:szCs w:val="24"/>
          <w:u w:val="single"/>
        </w:rPr>
        <w:t>, AND INVITED PRESENTATIONS</w:t>
      </w:r>
      <w:r w:rsidRPr="00B35834">
        <w:rPr>
          <w:b/>
          <w:color w:val="000000" w:themeColor="text1"/>
          <w:szCs w:val="24"/>
          <w:u w:val="single"/>
        </w:rPr>
        <w:t xml:space="preserve"> </w:t>
      </w:r>
      <w:r w:rsidRPr="00B35834">
        <w:rPr>
          <w:color w:val="000000" w:themeColor="text1"/>
          <w:szCs w:val="24"/>
          <w:u w:val="single"/>
        </w:rPr>
        <w:t>(*denotes student co-author)</w:t>
      </w:r>
    </w:p>
    <w:p w14:paraId="6596F3D7" w14:textId="77777777" w:rsidR="00D973B6" w:rsidRPr="00B35834" w:rsidRDefault="00D973B6" w:rsidP="00D92717">
      <w:pPr>
        <w:rPr>
          <w:b/>
          <w:color w:val="000000" w:themeColor="text1"/>
          <w:szCs w:val="24"/>
          <w:u w:val="single"/>
        </w:rPr>
      </w:pPr>
    </w:p>
    <w:p w14:paraId="29231C1B" w14:textId="0D1EC33A" w:rsidR="00E21280" w:rsidRPr="00E21280" w:rsidRDefault="00E21280" w:rsidP="003E7181">
      <w:pPr>
        <w:pStyle w:val="ListParagraph"/>
        <w:widowControl w:val="0"/>
        <w:numPr>
          <w:ilvl w:val="0"/>
          <w:numId w:val="8"/>
        </w:numPr>
        <w:autoSpaceDE w:val="0"/>
        <w:autoSpaceDN w:val="0"/>
        <w:adjustRightInd w:val="0"/>
        <w:rPr>
          <w:color w:val="000000" w:themeColor="text1"/>
          <w:szCs w:val="24"/>
        </w:rPr>
      </w:pPr>
      <w:r w:rsidRPr="00E21280">
        <w:rPr>
          <w:b/>
          <w:color w:val="000000" w:themeColor="text1"/>
          <w:szCs w:val="24"/>
        </w:rPr>
        <w:t>Deacon, B. J.</w:t>
      </w:r>
      <w:r>
        <w:rPr>
          <w:color w:val="000000" w:themeColor="text1"/>
          <w:szCs w:val="24"/>
        </w:rPr>
        <w:t xml:space="preserve"> (2016, November). </w:t>
      </w:r>
      <w:r w:rsidRPr="00E21280">
        <w:rPr>
          <w:i/>
          <w:color w:val="000000" w:themeColor="text1"/>
          <w:szCs w:val="24"/>
        </w:rPr>
        <w:t>Exposur</w:t>
      </w:r>
      <w:r w:rsidR="005F3B17">
        <w:rPr>
          <w:i/>
          <w:color w:val="000000" w:themeColor="text1"/>
          <w:szCs w:val="24"/>
        </w:rPr>
        <w:t>e therapy’s two cultures: Anxie</w:t>
      </w:r>
      <w:r w:rsidRPr="00E21280">
        <w:rPr>
          <w:i/>
          <w:color w:val="000000" w:themeColor="text1"/>
          <w:szCs w:val="24"/>
        </w:rPr>
        <w:t>ty-reducing vs. anxiety-increasing treatment</w:t>
      </w:r>
      <w:r>
        <w:rPr>
          <w:color w:val="000000" w:themeColor="text1"/>
          <w:szCs w:val="24"/>
        </w:rPr>
        <w:t xml:space="preserve">. Invited address presented at the Third International Anxiety Congress, Tehran, Iran. </w:t>
      </w:r>
    </w:p>
    <w:p w14:paraId="7B4C0BFF" w14:textId="77777777" w:rsidR="003E7181" w:rsidRPr="00B35834" w:rsidRDefault="003E7181" w:rsidP="003E7181">
      <w:pPr>
        <w:pStyle w:val="ListParagraph"/>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(2016, October). </w:t>
      </w:r>
      <w:r w:rsidRPr="00B35834">
        <w:rPr>
          <w:bCs/>
          <w:color w:val="000000" w:themeColor="text1"/>
          <w:szCs w:val="24"/>
        </w:rPr>
        <w:t xml:space="preserve">Endorsement of the chemical imbalance myth by ABCT members, community members, and psychotherapy clients. In </w:t>
      </w:r>
      <w:r w:rsidRPr="00B35834">
        <w:rPr>
          <w:b/>
          <w:bCs/>
          <w:color w:val="000000" w:themeColor="text1"/>
          <w:szCs w:val="24"/>
        </w:rPr>
        <w:t xml:space="preserve">Deacon. B. J. </w:t>
      </w:r>
      <w:r w:rsidRPr="00B35834">
        <w:rPr>
          <w:bCs/>
          <w:color w:val="000000" w:themeColor="text1"/>
          <w:szCs w:val="24"/>
        </w:rPr>
        <w:t xml:space="preserve">(Chair), </w:t>
      </w:r>
      <w:r w:rsidRPr="00B35834">
        <w:rPr>
          <w:i/>
          <w:color w:val="000000" w:themeColor="text1"/>
          <w:szCs w:val="24"/>
        </w:rPr>
        <w:t>Wagging the dog: How the biomedical model has affected funding priorities, scientific agendas, and endorsement of the chemical imbalance myth</w:t>
      </w:r>
      <w:r w:rsidRPr="00B35834">
        <w:rPr>
          <w:color w:val="000000" w:themeColor="text1"/>
          <w:szCs w:val="24"/>
        </w:rPr>
        <w:t xml:space="preserve">. Symposium presented at the annual meeting of the Association for Behavioral and Cognitive Therapies, New York, NY. </w:t>
      </w:r>
    </w:p>
    <w:p w14:paraId="3DFB724D" w14:textId="77777777" w:rsidR="003E7181" w:rsidRPr="00B35834" w:rsidRDefault="003E7181" w:rsidP="003E7181">
      <w:pPr>
        <w:pStyle w:val="ListParagraph"/>
        <w:widowControl w:val="0"/>
        <w:numPr>
          <w:ilvl w:val="0"/>
          <w:numId w:val="8"/>
        </w:numPr>
        <w:autoSpaceDE w:val="0"/>
        <w:autoSpaceDN w:val="0"/>
        <w:adjustRightInd w:val="0"/>
        <w:rPr>
          <w:color w:val="000000" w:themeColor="text1"/>
          <w:szCs w:val="24"/>
        </w:rPr>
      </w:pPr>
      <w:r w:rsidRPr="00B35834">
        <w:rPr>
          <w:b/>
          <w:color w:val="000000" w:themeColor="text1"/>
          <w:szCs w:val="24"/>
        </w:rPr>
        <w:t xml:space="preserve">Deacon, B. J. </w:t>
      </w:r>
      <w:r w:rsidRPr="00B35834">
        <w:rPr>
          <w:color w:val="000000" w:themeColor="text1"/>
          <w:szCs w:val="24"/>
        </w:rPr>
        <w:t xml:space="preserve">(2016, October). Served as discussant in Boettcher, H. (Chair), </w:t>
      </w:r>
      <w:r w:rsidRPr="00B35834">
        <w:rPr>
          <w:i/>
          <w:color w:val="000000" w:themeColor="text1"/>
          <w:szCs w:val="24"/>
        </w:rPr>
        <w:t xml:space="preserve">Anxiety sensitivity: a </w:t>
      </w:r>
      <w:proofErr w:type="spellStart"/>
      <w:r w:rsidRPr="00B35834">
        <w:rPr>
          <w:i/>
          <w:color w:val="000000" w:themeColor="text1"/>
          <w:szCs w:val="24"/>
        </w:rPr>
        <w:t>transdiagnostic</w:t>
      </w:r>
      <w:proofErr w:type="spellEnd"/>
      <w:r w:rsidRPr="00B35834">
        <w:rPr>
          <w:i/>
          <w:color w:val="000000" w:themeColor="text1"/>
          <w:szCs w:val="24"/>
        </w:rPr>
        <w:t xml:space="preserve"> treatment target</w:t>
      </w:r>
      <w:r w:rsidRPr="00B35834">
        <w:rPr>
          <w:color w:val="000000" w:themeColor="text1"/>
          <w:szCs w:val="24"/>
        </w:rPr>
        <w:t xml:space="preserve">. Symposium presented at the annual meeting of the Association for Behavioral and Cognitive Therapies, New York, NY. </w:t>
      </w:r>
    </w:p>
    <w:p w14:paraId="6A4B3905" w14:textId="77777777" w:rsidR="003E7181" w:rsidRPr="00B35834" w:rsidRDefault="003E7181" w:rsidP="003E7181">
      <w:pPr>
        <w:pStyle w:val="ListParagraph"/>
        <w:numPr>
          <w:ilvl w:val="0"/>
          <w:numId w:val="8"/>
        </w:numPr>
        <w:rPr>
          <w:color w:val="000000" w:themeColor="text1"/>
          <w:szCs w:val="24"/>
        </w:rPr>
      </w:pPr>
      <w:r w:rsidRPr="00B35834">
        <w:rPr>
          <w:b/>
          <w:color w:val="000000" w:themeColor="text1"/>
          <w:szCs w:val="24"/>
        </w:rPr>
        <w:t>Deacon, B. J.</w:t>
      </w:r>
      <w:r w:rsidRPr="00B35834">
        <w:rPr>
          <w:color w:val="000000" w:themeColor="text1"/>
          <w:szCs w:val="24"/>
        </w:rPr>
        <w:t xml:space="preserve"> (2016, October). In Ellard, K. K. (Chair), </w:t>
      </w:r>
      <w:r w:rsidRPr="00B35834">
        <w:rPr>
          <w:i/>
          <w:color w:val="000000" w:themeColor="text1"/>
          <w:szCs w:val="24"/>
        </w:rPr>
        <w:t>CBT in the era of the brain initiative: Where do we go from here?</w:t>
      </w:r>
      <w:r w:rsidRPr="00B35834">
        <w:rPr>
          <w:color w:val="000000" w:themeColor="text1"/>
          <w:szCs w:val="24"/>
        </w:rPr>
        <w:t xml:space="preserve"> Panel discussion presented at the annual meeting of the Association for Behavioral and Cognitive Therapies, New York, NY.</w:t>
      </w:r>
    </w:p>
    <w:p w14:paraId="7E0A59FC" w14:textId="77777777" w:rsidR="003E7181" w:rsidRPr="00B35834" w:rsidRDefault="003E7181" w:rsidP="003E7181">
      <w:pPr>
        <w:pStyle w:val="ListParagraph"/>
        <w:numPr>
          <w:ilvl w:val="0"/>
          <w:numId w:val="8"/>
        </w:numPr>
        <w:rPr>
          <w:color w:val="000000" w:themeColor="text1"/>
          <w:szCs w:val="24"/>
        </w:rPr>
      </w:pPr>
      <w:r w:rsidRPr="00B35834">
        <w:rPr>
          <w:b/>
          <w:color w:val="000000" w:themeColor="text1"/>
          <w:szCs w:val="24"/>
        </w:rPr>
        <w:t>Deacon, B. J.</w:t>
      </w:r>
      <w:r w:rsidRPr="00B35834">
        <w:rPr>
          <w:color w:val="000000" w:themeColor="text1"/>
          <w:szCs w:val="24"/>
        </w:rPr>
        <w:t xml:space="preserve"> (2016, October). In </w:t>
      </w:r>
      <w:proofErr w:type="spellStart"/>
      <w:r w:rsidRPr="00B35834">
        <w:rPr>
          <w:color w:val="000000" w:themeColor="text1"/>
          <w:szCs w:val="24"/>
        </w:rPr>
        <w:t>Ouimet</w:t>
      </w:r>
      <w:proofErr w:type="spellEnd"/>
      <w:r w:rsidRPr="00B35834">
        <w:rPr>
          <w:color w:val="000000" w:themeColor="text1"/>
          <w:szCs w:val="24"/>
        </w:rPr>
        <w:t>. A. J. (Chair), What’s basic cognitive science got to do with it? Contributions, detractions, integration, and future directions for cognitive and behavioral therapies. Panel discussion presented at the annual meeting of the Association for Behavioral and Cognitive Therapies, New York, NY.</w:t>
      </w:r>
    </w:p>
    <w:p w14:paraId="498973BC" w14:textId="77777777" w:rsidR="00B05B67" w:rsidRPr="00B35834" w:rsidRDefault="00B05B67" w:rsidP="00B05B67">
      <w:pPr>
        <w:numPr>
          <w:ilvl w:val="0"/>
          <w:numId w:val="8"/>
        </w:numPr>
        <w:rPr>
          <w:color w:val="000000" w:themeColor="text1"/>
          <w:szCs w:val="24"/>
        </w:rPr>
      </w:pPr>
      <w:r w:rsidRPr="00B35834">
        <w:rPr>
          <w:color w:val="000000" w:themeColor="text1"/>
          <w:szCs w:val="24"/>
        </w:rPr>
        <w:t xml:space="preserve">Blakey, S. M., &amp; </w:t>
      </w:r>
      <w:r w:rsidRPr="00B35834">
        <w:rPr>
          <w:b/>
          <w:color w:val="000000" w:themeColor="text1"/>
          <w:szCs w:val="24"/>
        </w:rPr>
        <w:t>Deacon, B. J.</w:t>
      </w:r>
      <w:r w:rsidRPr="00B35834">
        <w:rPr>
          <w:color w:val="000000" w:themeColor="text1"/>
          <w:szCs w:val="24"/>
        </w:rPr>
        <w:t xml:space="preserve"> (2016). Panic disorder therapist profiles: Relation to therapist characteristics and implications for therapist training. Talk presented at the HOMINIS VII International Convention of Psychology. Havana, Cuba.</w:t>
      </w:r>
    </w:p>
    <w:p w14:paraId="3929C5F2" w14:textId="77777777" w:rsidR="00B05B67" w:rsidRDefault="00B05B67" w:rsidP="00B05B67">
      <w:pPr>
        <w:numPr>
          <w:ilvl w:val="0"/>
          <w:numId w:val="8"/>
        </w:numPr>
        <w:rPr>
          <w:color w:val="000000" w:themeColor="text1"/>
          <w:szCs w:val="24"/>
        </w:rPr>
      </w:pPr>
      <w:r w:rsidRPr="00B35834">
        <w:rPr>
          <w:color w:val="000000" w:themeColor="text1"/>
          <w:szCs w:val="24"/>
        </w:rPr>
        <w:t xml:space="preserve">Blakey, S. M., &amp; </w:t>
      </w:r>
      <w:r w:rsidRPr="00B35834">
        <w:rPr>
          <w:b/>
          <w:color w:val="000000" w:themeColor="text1"/>
          <w:szCs w:val="24"/>
        </w:rPr>
        <w:t>Deacon, B. J.</w:t>
      </w:r>
      <w:r w:rsidRPr="00B35834">
        <w:rPr>
          <w:color w:val="000000" w:themeColor="text1"/>
          <w:szCs w:val="24"/>
        </w:rPr>
        <w:t xml:space="preserve"> (2016). The counter-intuitive effects of contamination-related safety aids on danger inferences and anxiety. Talk presented at the HOMINIS VII International Convention of Psychology. Havana, Cuba.</w:t>
      </w:r>
    </w:p>
    <w:p w14:paraId="1104694E" w14:textId="77777777" w:rsidR="00045ECD" w:rsidRDefault="00045ECD" w:rsidP="00045ECD">
      <w:pPr>
        <w:rPr>
          <w:color w:val="000000" w:themeColor="text1"/>
          <w:szCs w:val="24"/>
        </w:rPr>
      </w:pPr>
    </w:p>
    <w:p w14:paraId="71489133" w14:textId="77777777" w:rsidR="00045ECD" w:rsidRDefault="00045ECD" w:rsidP="00045ECD">
      <w:pPr>
        <w:rPr>
          <w:color w:val="000000" w:themeColor="text1"/>
          <w:szCs w:val="24"/>
        </w:rPr>
      </w:pPr>
    </w:p>
    <w:p w14:paraId="07F756C1" w14:textId="77777777" w:rsidR="00045ECD" w:rsidRDefault="00045ECD" w:rsidP="00045ECD">
      <w:pPr>
        <w:rPr>
          <w:color w:val="000000" w:themeColor="text1"/>
          <w:szCs w:val="24"/>
        </w:rPr>
      </w:pPr>
    </w:p>
    <w:p w14:paraId="36C7DC17" w14:textId="77777777" w:rsidR="00045ECD" w:rsidRPr="00B35834" w:rsidRDefault="00045ECD" w:rsidP="00045ECD">
      <w:pPr>
        <w:rPr>
          <w:color w:val="000000" w:themeColor="text1"/>
          <w:szCs w:val="24"/>
        </w:rPr>
      </w:pPr>
    </w:p>
    <w:p w14:paraId="4C31D675" w14:textId="77777777" w:rsidR="00B05B67" w:rsidRPr="00B35834" w:rsidRDefault="008934DD" w:rsidP="00B05B67">
      <w:pPr>
        <w:numPr>
          <w:ilvl w:val="0"/>
          <w:numId w:val="8"/>
        </w:numPr>
        <w:rPr>
          <w:color w:val="000000" w:themeColor="text1"/>
          <w:szCs w:val="24"/>
        </w:rPr>
      </w:pPr>
      <w:r w:rsidRPr="00B35834">
        <w:rPr>
          <w:color w:val="000000" w:themeColor="text1"/>
          <w:szCs w:val="24"/>
        </w:rPr>
        <w:lastRenderedPageBreak/>
        <w:t xml:space="preserve">Blakey, S. M., </w:t>
      </w:r>
      <w:proofErr w:type="spellStart"/>
      <w:r w:rsidRPr="00B35834">
        <w:rPr>
          <w:color w:val="000000" w:themeColor="text1"/>
          <w:szCs w:val="24"/>
        </w:rPr>
        <w:t>Kempo</w:t>
      </w:r>
      <w:proofErr w:type="spellEnd"/>
      <w:r w:rsidRPr="00B35834">
        <w:rPr>
          <w:color w:val="000000" w:themeColor="text1"/>
          <w:szCs w:val="24"/>
        </w:rPr>
        <w:t xml:space="preserve">, J. J., </w:t>
      </w:r>
      <w:proofErr w:type="spellStart"/>
      <w:r w:rsidRPr="00B35834">
        <w:rPr>
          <w:color w:val="000000" w:themeColor="text1"/>
          <w:szCs w:val="24"/>
        </w:rPr>
        <w:t>Sy</w:t>
      </w:r>
      <w:proofErr w:type="spellEnd"/>
      <w:r w:rsidRPr="00B35834">
        <w:rPr>
          <w:color w:val="000000" w:themeColor="text1"/>
          <w:szCs w:val="24"/>
        </w:rPr>
        <w:t xml:space="preserve">, J. T., </w:t>
      </w:r>
      <w:proofErr w:type="spellStart"/>
      <w:r w:rsidRPr="00B35834">
        <w:rPr>
          <w:color w:val="000000" w:themeColor="text1"/>
          <w:szCs w:val="24"/>
        </w:rPr>
        <w:t>Wolitzky</w:t>
      </w:r>
      <w:proofErr w:type="spellEnd"/>
      <w:r w:rsidRPr="00B35834">
        <w:rPr>
          <w:color w:val="000000" w:themeColor="text1"/>
          <w:szCs w:val="24"/>
        </w:rPr>
        <w:t xml:space="preserve">-Taylor, K., &amp; </w:t>
      </w:r>
      <w:r w:rsidRPr="00B35834">
        <w:rPr>
          <w:b/>
          <w:color w:val="000000" w:themeColor="text1"/>
          <w:szCs w:val="24"/>
        </w:rPr>
        <w:t>Deacon, B. J.</w:t>
      </w:r>
      <w:r w:rsidRPr="00B35834">
        <w:rPr>
          <w:color w:val="000000" w:themeColor="text1"/>
          <w:szCs w:val="24"/>
        </w:rPr>
        <w:t xml:space="preserve"> (2015, November). </w:t>
      </w:r>
      <w:r w:rsidR="00BE3ECD" w:rsidRPr="00B35834">
        <w:rPr>
          <w:color w:val="000000" w:themeColor="text1"/>
          <w:szCs w:val="24"/>
        </w:rPr>
        <w:t xml:space="preserve">The harm of “just in case”: Safety aid </w:t>
      </w:r>
      <w:r w:rsidR="0058158D" w:rsidRPr="00B35834">
        <w:rPr>
          <w:color w:val="000000" w:themeColor="text1"/>
          <w:szCs w:val="24"/>
        </w:rPr>
        <w:t xml:space="preserve">availability </w:t>
      </w:r>
      <w:r w:rsidR="00BE3ECD" w:rsidRPr="00B35834">
        <w:rPr>
          <w:color w:val="000000" w:themeColor="text1"/>
          <w:szCs w:val="24"/>
        </w:rPr>
        <w:t xml:space="preserve">but not </w:t>
      </w:r>
      <w:r w:rsidR="0058158D" w:rsidRPr="00B35834">
        <w:rPr>
          <w:color w:val="000000" w:themeColor="text1"/>
          <w:szCs w:val="24"/>
        </w:rPr>
        <w:t xml:space="preserve">utilization interferes with inhibitory learning during exposure. </w:t>
      </w:r>
      <w:r w:rsidRPr="00B35834">
        <w:rPr>
          <w:color w:val="000000" w:themeColor="text1"/>
          <w:szCs w:val="24"/>
        </w:rPr>
        <w:t xml:space="preserve">In </w:t>
      </w:r>
      <w:r w:rsidR="0058158D" w:rsidRPr="00B35834">
        <w:rPr>
          <w:color w:val="000000" w:themeColor="text1"/>
          <w:szCs w:val="24"/>
        </w:rPr>
        <w:t xml:space="preserve">Levy, H., &amp; </w:t>
      </w:r>
      <w:proofErr w:type="spellStart"/>
      <w:r w:rsidR="0058158D" w:rsidRPr="00B35834">
        <w:rPr>
          <w:color w:val="000000" w:themeColor="text1"/>
          <w:szCs w:val="24"/>
        </w:rPr>
        <w:t>Radomsky</w:t>
      </w:r>
      <w:proofErr w:type="spellEnd"/>
      <w:r w:rsidR="0058158D" w:rsidRPr="00B35834">
        <w:rPr>
          <w:color w:val="000000" w:themeColor="text1"/>
          <w:szCs w:val="24"/>
        </w:rPr>
        <w:t xml:space="preserve">, A. S., </w:t>
      </w:r>
      <w:r w:rsidRPr="00B35834">
        <w:rPr>
          <w:color w:val="000000" w:themeColor="text1"/>
          <w:szCs w:val="24"/>
        </w:rPr>
        <w:t>(Chair</w:t>
      </w:r>
      <w:r w:rsidR="0058158D" w:rsidRPr="00B35834">
        <w:rPr>
          <w:color w:val="000000" w:themeColor="text1"/>
          <w:szCs w:val="24"/>
        </w:rPr>
        <w:t>s</w:t>
      </w:r>
      <w:r w:rsidRPr="00B35834">
        <w:rPr>
          <w:color w:val="000000" w:themeColor="text1"/>
          <w:szCs w:val="24"/>
        </w:rPr>
        <w:t xml:space="preserve">), </w:t>
      </w:r>
      <w:r w:rsidR="0058158D" w:rsidRPr="00B35834">
        <w:rPr>
          <w:i/>
          <w:color w:val="000000" w:themeColor="text1"/>
          <w:szCs w:val="24"/>
        </w:rPr>
        <w:t>Employ or eliminate? Novel experimental investigations of safety behavior in CBT</w:t>
      </w:r>
      <w:r w:rsidRPr="00B35834">
        <w:rPr>
          <w:color w:val="000000" w:themeColor="text1"/>
          <w:szCs w:val="24"/>
        </w:rPr>
        <w:t>. Symposium presented at the annual meeting of the Association for Behavioral and Cognitive Ther</w:t>
      </w:r>
      <w:r w:rsidR="00B05B67" w:rsidRPr="00B35834">
        <w:rPr>
          <w:color w:val="000000" w:themeColor="text1"/>
          <w:szCs w:val="24"/>
        </w:rPr>
        <w:t xml:space="preserve">apies, Chicago, IL. </w:t>
      </w:r>
    </w:p>
    <w:p w14:paraId="4BDD65DB" w14:textId="550EBA45" w:rsidR="00D72096" w:rsidRPr="00B35834" w:rsidRDefault="00D72096" w:rsidP="00D64A07">
      <w:pPr>
        <w:numPr>
          <w:ilvl w:val="0"/>
          <w:numId w:val="8"/>
        </w:numPr>
        <w:rPr>
          <w:color w:val="000000" w:themeColor="text1"/>
          <w:szCs w:val="24"/>
        </w:rPr>
      </w:pPr>
      <w:r w:rsidRPr="00B35834">
        <w:rPr>
          <w:b/>
          <w:color w:val="000000" w:themeColor="text1"/>
          <w:szCs w:val="24"/>
        </w:rPr>
        <w:t>Deacon</w:t>
      </w:r>
      <w:r w:rsidR="00972F11" w:rsidRPr="00B35834">
        <w:rPr>
          <w:b/>
          <w:color w:val="000000" w:themeColor="text1"/>
          <w:szCs w:val="24"/>
        </w:rPr>
        <w:t>, B. J.</w:t>
      </w:r>
      <w:r w:rsidR="00972F11" w:rsidRPr="00B35834">
        <w:rPr>
          <w:color w:val="000000" w:themeColor="text1"/>
          <w:szCs w:val="24"/>
        </w:rPr>
        <w:t xml:space="preserve"> (2015, November). In </w:t>
      </w:r>
      <w:r w:rsidR="00972F11" w:rsidRPr="00B35834">
        <w:rPr>
          <w:b/>
          <w:color w:val="000000" w:themeColor="text1"/>
          <w:szCs w:val="24"/>
        </w:rPr>
        <w:t>Deacon, B. J.</w:t>
      </w:r>
      <w:r w:rsidR="00972F11" w:rsidRPr="00B35834">
        <w:rPr>
          <w:color w:val="000000" w:themeColor="text1"/>
          <w:szCs w:val="24"/>
        </w:rPr>
        <w:t xml:space="preserve">, &amp; McKay, D. (Chairs), </w:t>
      </w:r>
      <w:r w:rsidR="00972F11" w:rsidRPr="00B35834">
        <w:rPr>
          <w:i/>
          <w:color w:val="000000" w:themeColor="text1"/>
          <w:szCs w:val="24"/>
        </w:rPr>
        <w:t xml:space="preserve">The biomedical approach to psychological problems: Time for a paradigm shift? </w:t>
      </w:r>
      <w:r w:rsidR="00972F11" w:rsidRPr="00B35834">
        <w:rPr>
          <w:color w:val="000000" w:themeColor="text1"/>
          <w:szCs w:val="24"/>
        </w:rPr>
        <w:t>Panel discussion presented at the annual meeting of the Association for Behavioral and Cognitive Therapies, Chicago, IL.</w:t>
      </w:r>
    </w:p>
    <w:p w14:paraId="3AA9AAF8" w14:textId="62E70DD6" w:rsidR="003E4E5E" w:rsidRPr="00B35834" w:rsidRDefault="00C17B83" w:rsidP="00D64A07">
      <w:pPr>
        <w:numPr>
          <w:ilvl w:val="0"/>
          <w:numId w:val="8"/>
        </w:numPr>
        <w:rPr>
          <w:color w:val="000000" w:themeColor="text1"/>
          <w:szCs w:val="24"/>
        </w:rPr>
      </w:pPr>
      <w:r w:rsidRPr="00B35834">
        <w:rPr>
          <w:color w:val="000000" w:themeColor="text1"/>
          <w:szCs w:val="24"/>
        </w:rPr>
        <w:t xml:space="preserve">Kemp, J. J., </w:t>
      </w:r>
      <w:proofErr w:type="spellStart"/>
      <w:r w:rsidRPr="00B35834">
        <w:rPr>
          <w:color w:val="000000" w:themeColor="text1"/>
          <w:szCs w:val="24"/>
        </w:rPr>
        <w:t>Lickel</w:t>
      </w:r>
      <w:proofErr w:type="spellEnd"/>
      <w:r w:rsidRPr="00B35834">
        <w:rPr>
          <w:color w:val="000000" w:themeColor="text1"/>
          <w:szCs w:val="24"/>
        </w:rPr>
        <w:t xml:space="preserve">, J. J., &amp; </w:t>
      </w:r>
      <w:r w:rsidRPr="00B35834">
        <w:rPr>
          <w:b/>
          <w:color w:val="000000" w:themeColor="text1"/>
          <w:szCs w:val="24"/>
        </w:rPr>
        <w:t>Deacon, B. J.</w:t>
      </w:r>
      <w:r w:rsidRPr="00B35834">
        <w:rPr>
          <w:color w:val="000000" w:themeColor="text1"/>
          <w:szCs w:val="24"/>
        </w:rPr>
        <w:t xml:space="preserve"> (2015, November). A chemical imbalance causal explanation of depression </w:t>
      </w:r>
      <w:r w:rsidR="00F30E8E" w:rsidRPr="00B35834">
        <w:rPr>
          <w:color w:val="000000" w:themeColor="text1"/>
          <w:szCs w:val="24"/>
        </w:rPr>
        <w:t xml:space="preserve">on self-stigma, prognostic expectations, and attitudes toward CBT among depressed individuals. </w:t>
      </w:r>
      <w:r w:rsidR="00F66BD9" w:rsidRPr="00B35834">
        <w:rPr>
          <w:color w:val="000000" w:themeColor="text1"/>
          <w:szCs w:val="24"/>
        </w:rPr>
        <w:t xml:space="preserve">In Farrell, N. R. (Chair), </w:t>
      </w:r>
      <w:r w:rsidR="00F66BD9" w:rsidRPr="00B35834">
        <w:rPr>
          <w:i/>
          <w:color w:val="000000" w:themeColor="text1"/>
          <w:szCs w:val="24"/>
        </w:rPr>
        <w:t xml:space="preserve">If I only had a brain </w:t>
      </w:r>
      <w:r w:rsidR="005F2E32" w:rsidRPr="00B35834">
        <w:rPr>
          <w:i/>
          <w:color w:val="000000" w:themeColor="text1"/>
          <w:szCs w:val="24"/>
        </w:rPr>
        <w:t>(</w:t>
      </w:r>
      <w:r w:rsidR="00F66BD9" w:rsidRPr="00B35834">
        <w:rPr>
          <w:i/>
          <w:color w:val="000000" w:themeColor="text1"/>
          <w:szCs w:val="24"/>
        </w:rPr>
        <w:t>disease</w:t>
      </w:r>
      <w:r w:rsidR="005F2E32" w:rsidRPr="00B35834">
        <w:rPr>
          <w:i/>
          <w:color w:val="000000" w:themeColor="text1"/>
          <w:szCs w:val="24"/>
        </w:rPr>
        <w:t xml:space="preserve">): The effects of biomedical “disease” </w:t>
      </w:r>
      <w:r w:rsidR="00585222" w:rsidRPr="00B35834">
        <w:rPr>
          <w:i/>
          <w:color w:val="000000" w:themeColor="text1"/>
          <w:szCs w:val="24"/>
        </w:rPr>
        <w:t>models of mental disorders on stigma, prognostic expectations, and attitudes toward CBT among depressed individuals</w:t>
      </w:r>
      <w:r w:rsidR="00585222" w:rsidRPr="00B35834">
        <w:rPr>
          <w:color w:val="000000" w:themeColor="text1"/>
          <w:szCs w:val="24"/>
        </w:rPr>
        <w:t xml:space="preserve">. </w:t>
      </w:r>
      <w:r w:rsidR="00D266C4" w:rsidRPr="00B35834">
        <w:rPr>
          <w:color w:val="000000" w:themeColor="text1"/>
          <w:szCs w:val="24"/>
        </w:rPr>
        <w:t xml:space="preserve">Symposium presented at the annual meeting of the Association for Behavioral and Cognitive Therapies, Chicago, IL.    </w:t>
      </w:r>
    </w:p>
    <w:p w14:paraId="2D891A63" w14:textId="5B1D0E41" w:rsidR="00D631AA" w:rsidRPr="00B35834" w:rsidRDefault="00D631AA" w:rsidP="00D631AA">
      <w:pPr>
        <w:numPr>
          <w:ilvl w:val="0"/>
          <w:numId w:val="8"/>
        </w:numPr>
        <w:rPr>
          <w:color w:val="000000" w:themeColor="text1"/>
          <w:szCs w:val="24"/>
        </w:rPr>
      </w:pPr>
      <w:r w:rsidRPr="00B35834">
        <w:rPr>
          <w:color w:val="000000" w:themeColor="text1"/>
          <w:szCs w:val="24"/>
        </w:rPr>
        <w:t>Farrell, N. R., Kemp</w:t>
      </w:r>
      <w:r w:rsidR="002631EC" w:rsidRPr="00B35834">
        <w:rPr>
          <w:color w:val="000000" w:themeColor="text1"/>
          <w:szCs w:val="24"/>
        </w:rPr>
        <w:t xml:space="preserve">, J. J., Blakey, S. M., &amp; </w:t>
      </w:r>
      <w:r w:rsidR="002631EC" w:rsidRPr="00B35834">
        <w:rPr>
          <w:b/>
          <w:color w:val="000000" w:themeColor="text1"/>
          <w:szCs w:val="24"/>
        </w:rPr>
        <w:t>Deacon, B. J.</w:t>
      </w:r>
      <w:r w:rsidR="002631EC" w:rsidRPr="00B35834">
        <w:rPr>
          <w:color w:val="000000" w:themeColor="text1"/>
          <w:szCs w:val="24"/>
        </w:rPr>
        <w:t xml:space="preserve"> </w:t>
      </w:r>
      <w:r w:rsidRPr="00B35834">
        <w:rPr>
          <w:color w:val="000000" w:themeColor="text1"/>
          <w:szCs w:val="24"/>
        </w:rPr>
        <w:t xml:space="preserve">(2015, November). </w:t>
      </w:r>
      <w:r w:rsidR="002631EC" w:rsidRPr="00B35834">
        <w:rPr>
          <w:color w:val="000000" w:themeColor="text1"/>
          <w:szCs w:val="24"/>
        </w:rPr>
        <w:t xml:space="preserve">Reducing clinicians’ negative beliefs about exposure </w:t>
      </w:r>
      <w:r w:rsidR="004E093A" w:rsidRPr="00B35834">
        <w:rPr>
          <w:color w:val="000000" w:themeColor="text1"/>
          <w:szCs w:val="24"/>
        </w:rPr>
        <w:t xml:space="preserve">therapy improves treatment delivery: The effects of a novel, theory-based </w:t>
      </w:r>
      <w:r w:rsidR="00051F21" w:rsidRPr="00B35834">
        <w:rPr>
          <w:color w:val="000000" w:themeColor="text1"/>
          <w:szCs w:val="24"/>
        </w:rPr>
        <w:t xml:space="preserve">training </w:t>
      </w:r>
      <w:r w:rsidR="00ED2FCD" w:rsidRPr="00B35834">
        <w:rPr>
          <w:color w:val="000000" w:themeColor="text1"/>
          <w:szCs w:val="24"/>
        </w:rPr>
        <w:t>approach</w:t>
      </w:r>
      <w:r w:rsidRPr="00B35834">
        <w:rPr>
          <w:color w:val="000000" w:themeColor="text1"/>
          <w:szCs w:val="24"/>
        </w:rPr>
        <w:t xml:space="preserve">. In Farrell, N. R. (Chair), </w:t>
      </w:r>
      <w:r w:rsidR="00ED2FCD" w:rsidRPr="00B35834">
        <w:rPr>
          <w:i/>
          <w:color w:val="000000" w:themeColor="text1"/>
          <w:szCs w:val="24"/>
        </w:rPr>
        <w:t>Breaking down barriers: How innovative dissemination strategies can improve the adoption and delivery of exposure therapy</w:t>
      </w:r>
      <w:r w:rsidRPr="00B35834">
        <w:rPr>
          <w:color w:val="000000" w:themeColor="text1"/>
          <w:szCs w:val="24"/>
        </w:rPr>
        <w:t xml:space="preserve">. Symposium presented at the annual meeting of the Association for Behavioral and Cognitive Therapies, Chicago, IL.    </w:t>
      </w:r>
    </w:p>
    <w:p w14:paraId="3C23CA84" w14:textId="279BBA3E" w:rsidR="00ED70C5" w:rsidRPr="00B35834" w:rsidRDefault="001A562D" w:rsidP="00ED70C5">
      <w:pPr>
        <w:numPr>
          <w:ilvl w:val="0"/>
          <w:numId w:val="8"/>
        </w:numPr>
        <w:rPr>
          <w:color w:val="000000" w:themeColor="text1"/>
          <w:szCs w:val="24"/>
        </w:rPr>
      </w:pPr>
      <w:r w:rsidRPr="00B35834">
        <w:rPr>
          <w:color w:val="000000" w:themeColor="text1"/>
          <w:szCs w:val="24"/>
        </w:rPr>
        <w:t xml:space="preserve">Farrell, N. R., Lee, A. A., &amp; </w:t>
      </w:r>
      <w:r w:rsidRPr="00B35834">
        <w:rPr>
          <w:b/>
          <w:color w:val="000000" w:themeColor="text1"/>
          <w:szCs w:val="24"/>
        </w:rPr>
        <w:t>Deacon, B. J.</w:t>
      </w:r>
      <w:r w:rsidRPr="00B35834">
        <w:rPr>
          <w:color w:val="000000" w:themeColor="text1"/>
          <w:szCs w:val="24"/>
        </w:rPr>
        <w:t xml:space="preserve"> </w:t>
      </w:r>
      <w:r w:rsidR="00DA1A1A" w:rsidRPr="00B35834">
        <w:rPr>
          <w:color w:val="000000" w:themeColor="text1"/>
          <w:szCs w:val="24"/>
        </w:rPr>
        <w:t xml:space="preserve">(2015, November). </w:t>
      </w:r>
      <w:r w:rsidR="005327C0" w:rsidRPr="00B35834">
        <w:rPr>
          <w:color w:val="000000" w:themeColor="text1"/>
          <w:szCs w:val="24"/>
        </w:rPr>
        <w:t xml:space="preserve">Biological or psychological? Effects of eating disorder </w:t>
      </w:r>
      <w:proofErr w:type="spellStart"/>
      <w:r w:rsidR="005327C0" w:rsidRPr="00B35834">
        <w:rPr>
          <w:color w:val="000000" w:themeColor="text1"/>
          <w:szCs w:val="24"/>
        </w:rPr>
        <w:t>posychoeducation</w:t>
      </w:r>
      <w:proofErr w:type="spellEnd"/>
      <w:r w:rsidR="005327C0" w:rsidRPr="00B35834">
        <w:rPr>
          <w:color w:val="000000" w:themeColor="text1"/>
          <w:szCs w:val="24"/>
        </w:rPr>
        <w:t xml:space="preserve"> on self-blame, recovery expectations</w:t>
      </w:r>
      <w:r w:rsidR="00DA1A1A" w:rsidRPr="00B35834">
        <w:rPr>
          <w:color w:val="000000" w:themeColor="text1"/>
          <w:szCs w:val="24"/>
        </w:rPr>
        <w:t xml:space="preserve">. In Farrell, N. R. (Chair), </w:t>
      </w:r>
      <w:r w:rsidR="00DA1A1A" w:rsidRPr="00B35834">
        <w:rPr>
          <w:i/>
          <w:color w:val="000000" w:themeColor="text1"/>
          <w:szCs w:val="24"/>
        </w:rPr>
        <w:t>If I only had a brain (disease): The effects of biomedical “disease” models of mental disorders on stigma, prognostic expectations, and attitudes toward CBT among depressed individuals</w:t>
      </w:r>
      <w:r w:rsidR="00DA1A1A" w:rsidRPr="00B35834">
        <w:rPr>
          <w:color w:val="000000" w:themeColor="text1"/>
          <w:szCs w:val="24"/>
        </w:rPr>
        <w:t xml:space="preserve">. Symposium presented at the annual meeting of the Association for Behavioral and Cognitive Therapies, Chicago, IL.    </w:t>
      </w:r>
    </w:p>
    <w:p w14:paraId="1BB3EF3B" w14:textId="66C4143B" w:rsidR="0038652C" w:rsidRPr="00B35834" w:rsidRDefault="0038652C" w:rsidP="00D64A07">
      <w:pPr>
        <w:numPr>
          <w:ilvl w:val="0"/>
          <w:numId w:val="8"/>
        </w:numPr>
        <w:rPr>
          <w:color w:val="000000" w:themeColor="text1"/>
          <w:szCs w:val="24"/>
        </w:rPr>
      </w:pPr>
      <w:r w:rsidRPr="00B35834">
        <w:rPr>
          <w:color w:val="000000" w:themeColor="text1"/>
          <w:szCs w:val="24"/>
        </w:rPr>
        <w:t xml:space="preserve">Meyer, J., Clapp, J. D., Jacobi, D., </w:t>
      </w:r>
      <w:r w:rsidR="005D4DB3" w:rsidRPr="00B35834">
        <w:rPr>
          <w:color w:val="000000" w:themeColor="text1"/>
          <w:szCs w:val="24"/>
        </w:rPr>
        <w:t>Riemann, B. C.</w:t>
      </w:r>
      <w:r w:rsidR="00EC745E" w:rsidRPr="00B35834">
        <w:rPr>
          <w:color w:val="000000" w:themeColor="text1"/>
          <w:szCs w:val="24"/>
        </w:rPr>
        <w:t>, Whiteside, S. P.</w:t>
      </w:r>
      <w:r w:rsidR="004C02AC" w:rsidRPr="00B35834">
        <w:rPr>
          <w:color w:val="000000" w:themeColor="text1"/>
          <w:szCs w:val="24"/>
        </w:rPr>
        <w:t xml:space="preserve">, </w:t>
      </w:r>
      <w:proofErr w:type="spellStart"/>
      <w:r w:rsidR="004C02AC" w:rsidRPr="00B35834">
        <w:rPr>
          <w:color w:val="000000" w:themeColor="text1"/>
          <w:szCs w:val="24"/>
        </w:rPr>
        <w:t>Dammann</w:t>
      </w:r>
      <w:proofErr w:type="spellEnd"/>
      <w:r w:rsidR="004C02AC" w:rsidRPr="00B35834">
        <w:rPr>
          <w:color w:val="000000" w:themeColor="text1"/>
          <w:szCs w:val="24"/>
        </w:rPr>
        <w:t xml:space="preserve">, J., Hale, L., </w:t>
      </w:r>
      <w:r w:rsidR="00DA3323" w:rsidRPr="00B35834">
        <w:rPr>
          <w:color w:val="000000" w:themeColor="text1"/>
          <w:szCs w:val="24"/>
        </w:rPr>
        <w:t xml:space="preserve">Lewin, A., </w:t>
      </w:r>
      <w:proofErr w:type="spellStart"/>
      <w:r w:rsidR="00DA3323" w:rsidRPr="00B35834">
        <w:rPr>
          <w:color w:val="000000" w:themeColor="text1"/>
          <w:szCs w:val="24"/>
        </w:rPr>
        <w:t>Storch</w:t>
      </w:r>
      <w:proofErr w:type="spellEnd"/>
      <w:r w:rsidR="00DA3323" w:rsidRPr="00B35834">
        <w:rPr>
          <w:color w:val="000000" w:themeColor="text1"/>
          <w:szCs w:val="24"/>
        </w:rPr>
        <w:t xml:space="preserve">, E. A., </w:t>
      </w:r>
      <w:proofErr w:type="spellStart"/>
      <w:r w:rsidR="006940F1" w:rsidRPr="00B35834">
        <w:rPr>
          <w:color w:val="000000" w:themeColor="text1"/>
          <w:szCs w:val="24"/>
        </w:rPr>
        <w:t>Krieghauser</w:t>
      </w:r>
      <w:proofErr w:type="spellEnd"/>
      <w:r w:rsidR="006940F1" w:rsidRPr="00B35834">
        <w:rPr>
          <w:color w:val="000000" w:themeColor="text1"/>
          <w:szCs w:val="24"/>
        </w:rPr>
        <w:t xml:space="preserve">, K., Jacobsen, A., </w:t>
      </w:r>
      <w:proofErr w:type="spellStart"/>
      <w:r w:rsidR="006940F1" w:rsidRPr="00B35834">
        <w:rPr>
          <w:color w:val="000000" w:themeColor="text1"/>
          <w:szCs w:val="24"/>
        </w:rPr>
        <w:t>Salloum</w:t>
      </w:r>
      <w:proofErr w:type="spellEnd"/>
      <w:r w:rsidR="006940F1" w:rsidRPr="00B35834">
        <w:rPr>
          <w:color w:val="000000" w:themeColor="text1"/>
          <w:szCs w:val="24"/>
        </w:rPr>
        <w:t xml:space="preserve">, A., &amp; </w:t>
      </w:r>
      <w:r w:rsidR="00EC745E" w:rsidRPr="00B35834">
        <w:rPr>
          <w:b/>
          <w:color w:val="000000" w:themeColor="text1"/>
          <w:szCs w:val="24"/>
        </w:rPr>
        <w:t>Deacon, B. J.</w:t>
      </w:r>
      <w:r w:rsidR="00EC745E" w:rsidRPr="00B35834">
        <w:rPr>
          <w:color w:val="000000" w:themeColor="text1"/>
          <w:szCs w:val="24"/>
        </w:rPr>
        <w:t xml:space="preserve"> (2015, November). </w:t>
      </w:r>
      <w:r w:rsidR="00547278" w:rsidRPr="00B35834">
        <w:rPr>
          <w:color w:val="000000" w:themeColor="text1"/>
          <w:szCs w:val="24"/>
        </w:rPr>
        <w:t xml:space="preserve">Measuring the frequency and beliefs about accommodation: The child accommodation scale. In </w:t>
      </w:r>
      <w:proofErr w:type="spellStart"/>
      <w:r w:rsidR="00547278" w:rsidRPr="00B35834">
        <w:rPr>
          <w:color w:val="000000" w:themeColor="text1"/>
          <w:szCs w:val="24"/>
        </w:rPr>
        <w:t>Selles</w:t>
      </w:r>
      <w:proofErr w:type="spellEnd"/>
      <w:r w:rsidR="00547278" w:rsidRPr="00B35834">
        <w:rPr>
          <w:color w:val="000000" w:themeColor="text1"/>
          <w:szCs w:val="24"/>
        </w:rPr>
        <w:t xml:space="preserve">, R. R. (Chair), </w:t>
      </w:r>
      <w:r w:rsidR="00547278" w:rsidRPr="00B35834">
        <w:rPr>
          <w:i/>
          <w:color w:val="000000" w:themeColor="text1"/>
          <w:szCs w:val="24"/>
        </w:rPr>
        <w:t>New measurement targets and tools in pediatric anxiety and OCD</w:t>
      </w:r>
      <w:r w:rsidR="00547278" w:rsidRPr="00B35834">
        <w:rPr>
          <w:color w:val="000000" w:themeColor="text1"/>
          <w:szCs w:val="24"/>
        </w:rPr>
        <w:t>.</w:t>
      </w:r>
      <w:r w:rsidR="00791C4A" w:rsidRPr="00B35834">
        <w:rPr>
          <w:color w:val="000000" w:themeColor="text1"/>
          <w:szCs w:val="24"/>
        </w:rPr>
        <w:t xml:space="preserve"> Symposium presented at the annual meeting of the Association for Behavioral and Cognitive Therapies, Chicago, IL.</w:t>
      </w:r>
      <w:r w:rsidR="00547278" w:rsidRPr="00B35834">
        <w:rPr>
          <w:color w:val="000000" w:themeColor="text1"/>
          <w:szCs w:val="24"/>
        </w:rPr>
        <w:t xml:space="preserve"> </w:t>
      </w:r>
      <w:r w:rsidR="00EF0015" w:rsidRPr="00B35834">
        <w:rPr>
          <w:color w:val="000000" w:themeColor="text1"/>
          <w:szCs w:val="24"/>
        </w:rPr>
        <w:t xml:space="preserve"> </w:t>
      </w:r>
      <w:r w:rsidR="005D4DB3" w:rsidRPr="00B35834">
        <w:rPr>
          <w:color w:val="000000" w:themeColor="text1"/>
          <w:szCs w:val="24"/>
        </w:rPr>
        <w:t xml:space="preserve"> </w:t>
      </w:r>
      <w:r w:rsidRPr="00B35834">
        <w:rPr>
          <w:color w:val="000000" w:themeColor="text1"/>
          <w:szCs w:val="24"/>
        </w:rPr>
        <w:t xml:space="preserve"> </w:t>
      </w:r>
    </w:p>
    <w:p w14:paraId="6B155AB3" w14:textId="77777777" w:rsidR="00D64A07" w:rsidRPr="00B35834" w:rsidRDefault="00D64A07" w:rsidP="00D64A07">
      <w:pPr>
        <w:numPr>
          <w:ilvl w:val="0"/>
          <w:numId w:val="8"/>
        </w:numPr>
        <w:rPr>
          <w:color w:val="000000" w:themeColor="text1"/>
          <w:szCs w:val="24"/>
        </w:rPr>
      </w:pPr>
      <w:r w:rsidRPr="00B35834">
        <w:rPr>
          <w:b/>
          <w:color w:val="000000" w:themeColor="text1"/>
          <w:szCs w:val="24"/>
        </w:rPr>
        <w:t xml:space="preserve">Deacon, B. J. </w:t>
      </w:r>
      <w:r w:rsidRPr="00B35834">
        <w:rPr>
          <w:color w:val="000000" w:themeColor="text1"/>
          <w:szCs w:val="24"/>
        </w:rPr>
        <w:t xml:space="preserve">(2014, November). In Abramowitz, J. (Chair), </w:t>
      </w:r>
      <w:r w:rsidRPr="00B35834">
        <w:rPr>
          <w:i/>
          <w:color w:val="000000" w:themeColor="text1"/>
          <w:szCs w:val="24"/>
        </w:rPr>
        <w:t>Current controversies in how to implement exposure therapy</w:t>
      </w:r>
      <w:r w:rsidRPr="00B35834">
        <w:rPr>
          <w:color w:val="000000" w:themeColor="text1"/>
          <w:szCs w:val="24"/>
        </w:rPr>
        <w:t xml:space="preserve">. Panel discussion </w:t>
      </w:r>
      <w:r w:rsidR="00202DF8" w:rsidRPr="00B35834">
        <w:rPr>
          <w:color w:val="000000" w:themeColor="text1"/>
          <w:szCs w:val="24"/>
        </w:rPr>
        <w:t xml:space="preserve">presented </w:t>
      </w:r>
      <w:r w:rsidR="003A5A62" w:rsidRPr="00B35834">
        <w:rPr>
          <w:color w:val="000000" w:themeColor="text1"/>
          <w:szCs w:val="24"/>
        </w:rPr>
        <w:t>at the annual meeting of the Association for Behavioral and Cognitive Therapies, Philadelphia, PA.</w:t>
      </w:r>
    </w:p>
    <w:p w14:paraId="58FDE364" w14:textId="1DAC244D" w:rsidR="00196E5F" w:rsidRDefault="008E7288" w:rsidP="00196E5F">
      <w:pPr>
        <w:widowControl w:val="0"/>
        <w:numPr>
          <w:ilvl w:val="0"/>
          <w:numId w:val="8"/>
        </w:numPr>
        <w:autoSpaceDE w:val="0"/>
        <w:autoSpaceDN w:val="0"/>
        <w:adjustRightInd w:val="0"/>
        <w:rPr>
          <w:color w:val="000000" w:themeColor="text1"/>
          <w:szCs w:val="24"/>
        </w:rPr>
      </w:pPr>
      <w:r w:rsidRPr="00B35834">
        <w:rPr>
          <w:b/>
          <w:color w:val="000000" w:themeColor="text1"/>
          <w:szCs w:val="24"/>
        </w:rPr>
        <w:t xml:space="preserve">Deacon, B. J. </w:t>
      </w:r>
      <w:r w:rsidRPr="00B35834">
        <w:rPr>
          <w:color w:val="000000" w:themeColor="text1"/>
          <w:szCs w:val="24"/>
        </w:rPr>
        <w:t xml:space="preserve">(2014, November). </w:t>
      </w:r>
      <w:r w:rsidR="0099736F" w:rsidRPr="00B35834">
        <w:rPr>
          <w:color w:val="000000" w:themeColor="text1"/>
          <w:szCs w:val="24"/>
        </w:rPr>
        <w:t>Served as discussant in L. Dixon</w:t>
      </w:r>
      <w:r w:rsidR="007F7F71" w:rsidRPr="00B35834">
        <w:rPr>
          <w:color w:val="000000" w:themeColor="text1"/>
          <w:szCs w:val="24"/>
        </w:rPr>
        <w:t xml:space="preserve"> (Chair), </w:t>
      </w:r>
      <w:r w:rsidR="007F7F71" w:rsidRPr="00B35834">
        <w:rPr>
          <w:i/>
          <w:color w:val="000000" w:themeColor="text1"/>
          <w:szCs w:val="24"/>
        </w:rPr>
        <w:t xml:space="preserve">Seeking sensations: Innovative advancements for utilizing </w:t>
      </w:r>
      <w:proofErr w:type="spellStart"/>
      <w:r w:rsidR="007F7F71" w:rsidRPr="00B35834">
        <w:rPr>
          <w:i/>
          <w:color w:val="000000" w:themeColor="text1"/>
          <w:szCs w:val="24"/>
        </w:rPr>
        <w:t>interoceptive</w:t>
      </w:r>
      <w:proofErr w:type="spellEnd"/>
      <w:r w:rsidR="007F7F71" w:rsidRPr="00B35834">
        <w:rPr>
          <w:i/>
          <w:color w:val="000000" w:themeColor="text1"/>
          <w:szCs w:val="24"/>
        </w:rPr>
        <w:t xml:space="preserve"> exposure to target anxiety sensitivity</w:t>
      </w:r>
      <w:r w:rsidR="007F7F71" w:rsidRPr="00B35834">
        <w:rPr>
          <w:color w:val="000000" w:themeColor="text1"/>
          <w:szCs w:val="24"/>
        </w:rPr>
        <w:t xml:space="preserve">. </w:t>
      </w:r>
      <w:r w:rsidR="0088742B" w:rsidRPr="00B35834">
        <w:rPr>
          <w:color w:val="000000" w:themeColor="text1"/>
          <w:szCs w:val="24"/>
        </w:rPr>
        <w:t>Symposium presented at the annual meeting of the Association for Behavioral and Cogniti</w:t>
      </w:r>
      <w:r w:rsidR="00196E5F" w:rsidRPr="00B35834">
        <w:rPr>
          <w:color w:val="000000" w:themeColor="text1"/>
          <w:szCs w:val="24"/>
        </w:rPr>
        <w:t>ve Therapies, Philadelphia, PA.</w:t>
      </w:r>
    </w:p>
    <w:p w14:paraId="2C533E1E" w14:textId="77777777" w:rsidR="00045ECD" w:rsidRDefault="00045ECD" w:rsidP="00045ECD">
      <w:pPr>
        <w:widowControl w:val="0"/>
        <w:autoSpaceDE w:val="0"/>
        <w:autoSpaceDN w:val="0"/>
        <w:adjustRightInd w:val="0"/>
        <w:rPr>
          <w:color w:val="000000" w:themeColor="text1"/>
          <w:szCs w:val="24"/>
        </w:rPr>
      </w:pPr>
    </w:p>
    <w:p w14:paraId="1082BD9F" w14:textId="77777777" w:rsidR="00045ECD" w:rsidRDefault="00045ECD" w:rsidP="00045ECD">
      <w:pPr>
        <w:widowControl w:val="0"/>
        <w:autoSpaceDE w:val="0"/>
        <w:autoSpaceDN w:val="0"/>
        <w:adjustRightInd w:val="0"/>
        <w:rPr>
          <w:color w:val="000000" w:themeColor="text1"/>
          <w:szCs w:val="24"/>
        </w:rPr>
      </w:pPr>
    </w:p>
    <w:p w14:paraId="02B14380" w14:textId="77777777" w:rsidR="00045ECD" w:rsidRDefault="00045ECD" w:rsidP="00045ECD">
      <w:pPr>
        <w:widowControl w:val="0"/>
        <w:autoSpaceDE w:val="0"/>
        <w:autoSpaceDN w:val="0"/>
        <w:adjustRightInd w:val="0"/>
        <w:rPr>
          <w:color w:val="000000" w:themeColor="text1"/>
          <w:szCs w:val="24"/>
        </w:rPr>
      </w:pPr>
    </w:p>
    <w:p w14:paraId="65772498" w14:textId="77777777" w:rsidR="00045ECD" w:rsidRPr="00B35834" w:rsidRDefault="00045ECD" w:rsidP="00045ECD">
      <w:pPr>
        <w:widowControl w:val="0"/>
        <w:autoSpaceDE w:val="0"/>
        <w:autoSpaceDN w:val="0"/>
        <w:adjustRightInd w:val="0"/>
        <w:rPr>
          <w:color w:val="000000" w:themeColor="text1"/>
          <w:szCs w:val="24"/>
        </w:rPr>
      </w:pPr>
    </w:p>
    <w:p w14:paraId="5B6344CD" w14:textId="77777777" w:rsidR="0099736F" w:rsidRPr="00B35834" w:rsidRDefault="006C21A5" w:rsidP="002506C0">
      <w:pPr>
        <w:widowControl w:val="0"/>
        <w:numPr>
          <w:ilvl w:val="0"/>
          <w:numId w:val="8"/>
        </w:numPr>
        <w:autoSpaceDE w:val="0"/>
        <w:autoSpaceDN w:val="0"/>
        <w:adjustRightInd w:val="0"/>
        <w:rPr>
          <w:color w:val="000000" w:themeColor="text1"/>
          <w:szCs w:val="24"/>
        </w:rPr>
      </w:pPr>
      <w:r w:rsidRPr="00B35834">
        <w:rPr>
          <w:color w:val="000000" w:themeColor="text1"/>
          <w:szCs w:val="24"/>
        </w:rPr>
        <w:lastRenderedPageBreak/>
        <w:t xml:space="preserve">Blakey, S. M., &amp; </w:t>
      </w:r>
      <w:r w:rsidRPr="00B35834">
        <w:rPr>
          <w:b/>
          <w:color w:val="000000" w:themeColor="text1"/>
          <w:szCs w:val="24"/>
        </w:rPr>
        <w:t>Deacon, B. J.</w:t>
      </w:r>
      <w:r w:rsidRPr="00B35834">
        <w:rPr>
          <w:color w:val="000000" w:themeColor="text1"/>
          <w:szCs w:val="24"/>
        </w:rPr>
        <w:t xml:space="preserve"> (2014, November). </w:t>
      </w:r>
      <w:r w:rsidR="00883925" w:rsidRPr="00B35834">
        <w:rPr>
          <w:color w:val="000000" w:themeColor="text1"/>
          <w:szCs w:val="24"/>
        </w:rPr>
        <w:t>Paradoxical effect</w:t>
      </w:r>
      <w:r w:rsidR="00D9713B" w:rsidRPr="00B35834">
        <w:rPr>
          <w:color w:val="000000" w:themeColor="text1"/>
          <w:szCs w:val="24"/>
        </w:rPr>
        <w:t>s</w:t>
      </w:r>
      <w:r w:rsidR="00883925" w:rsidRPr="00B35834">
        <w:rPr>
          <w:color w:val="000000" w:themeColor="text1"/>
          <w:szCs w:val="24"/>
        </w:rPr>
        <w:t xml:space="preserve"> of safety aids </w:t>
      </w:r>
      <w:r w:rsidR="00D9713B" w:rsidRPr="00B35834">
        <w:rPr>
          <w:color w:val="000000" w:themeColor="text1"/>
          <w:szCs w:val="24"/>
        </w:rPr>
        <w:t xml:space="preserve">on inferences of danger and distress. </w:t>
      </w:r>
      <w:r w:rsidRPr="00B35834">
        <w:rPr>
          <w:color w:val="000000" w:themeColor="text1"/>
          <w:szCs w:val="24"/>
        </w:rPr>
        <w:t xml:space="preserve">In </w:t>
      </w:r>
      <w:r w:rsidR="00D9713B" w:rsidRPr="00B35834">
        <w:rPr>
          <w:bCs/>
          <w:color w:val="000000" w:themeColor="text1"/>
          <w:szCs w:val="24"/>
        </w:rPr>
        <w:t xml:space="preserve">Goetz, A. R., &amp; </w:t>
      </w:r>
      <w:r w:rsidR="00D9713B" w:rsidRPr="00B35834">
        <w:rPr>
          <w:color w:val="000000" w:themeColor="text1"/>
          <w:szCs w:val="24"/>
        </w:rPr>
        <w:t>Lee</w:t>
      </w:r>
      <w:r w:rsidRPr="00B35834">
        <w:rPr>
          <w:color w:val="000000" w:themeColor="text1"/>
          <w:szCs w:val="24"/>
        </w:rPr>
        <w:t xml:space="preserve">, </w:t>
      </w:r>
      <w:r w:rsidR="00D9713B" w:rsidRPr="00B35834">
        <w:rPr>
          <w:color w:val="000000" w:themeColor="text1"/>
          <w:szCs w:val="24"/>
        </w:rPr>
        <w:t xml:space="preserve">H. </w:t>
      </w:r>
      <w:r w:rsidRPr="00B35834">
        <w:rPr>
          <w:color w:val="000000" w:themeColor="text1"/>
          <w:szCs w:val="24"/>
        </w:rPr>
        <w:t xml:space="preserve">(Chairs), </w:t>
      </w:r>
      <w:r w:rsidR="00D9713B" w:rsidRPr="00B35834">
        <w:rPr>
          <w:i/>
          <w:color w:val="000000" w:themeColor="text1"/>
          <w:szCs w:val="24"/>
        </w:rPr>
        <w:t xml:space="preserve">Do safety behaviors facilitate or </w:t>
      </w:r>
      <w:r w:rsidR="00FB70F8" w:rsidRPr="00B35834">
        <w:rPr>
          <w:i/>
          <w:color w:val="000000" w:themeColor="text1"/>
          <w:szCs w:val="24"/>
        </w:rPr>
        <w:t xml:space="preserve">hinder </w:t>
      </w:r>
      <w:r w:rsidR="00D9713B" w:rsidRPr="00B35834">
        <w:rPr>
          <w:i/>
          <w:color w:val="000000" w:themeColor="text1"/>
          <w:szCs w:val="24"/>
        </w:rPr>
        <w:t xml:space="preserve">fear reduction? </w:t>
      </w:r>
      <w:r w:rsidR="002506C0" w:rsidRPr="00B35834">
        <w:rPr>
          <w:i/>
          <w:color w:val="000000" w:themeColor="text1"/>
          <w:szCs w:val="24"/>
        </w:rPr>
        <w:t>Evidence from the lab to the clinic</w:t>
      </w:r>
      <w:r w:rsidRPr="00B35834">
        <w:rPr>
          <w:color w:val="000000" w:themeColor="text1"/>
          <w:szCs w:val="24"/>
        </w:rPr>
        <w:t xml:space="preserve">. Symposium presented at the annual meeting of the </w:t>
      </w:r>
      <w:r w:rsidR="002506C0" w:rsidRPr="00B35834">
        <w:rPr>
          <w:color w:val="000000" w:themeColor="text1"/>
          <w:szCs w:val="24"/>
        </w:rPr>
        <w:t xml:space="preserve">Association for Behavioral and Cognitive Therapies, Philadelphia, PA. </w:t>
      </w:r>
    </w:p>
    <w:p w14:paraId="0A5360EA" w14:textId="77777777" w:rsidR="001462C8" w:rsidRPr="00B35834" w:rsidRDefault="00423AF9" w:rsidP="001462C8">
      <w:pPr>
        <w:numPr>
          <w:ilvl w:val="0"/>
          <w:numId w:val="8"/>
        </w:numPr>
        <w:rPr>
          <w:color w:val="000000" w:themeColor="text1"/>
          <w:szCs w:val="24"/>
        </w:rPr>
      </w:pPr>
      <w:r w:rsidRPr="00B35834">
        <w:rPr>
          <w:b/>
          <w:color w:val="000000" w:themeColor="text1"/>
          <w:szCs w:val="24"/>
        </w:rPr>
        <w:t>Deacon, B. J.</w:t>
      </w:r>
      <w:r w:rsidR="00E53C18" w:rsidRPr="00B35834">
        <w:rPr>
          <w:b/>
          <w:color w:val="000000" w:themeColor="text1"/>
          <w:szCs w:val="24"/>
        </w:rPr>
        <w:t xml:space="preserve"> </w:t>
      </w:r>
      <w:r w:rsidR="00E53C18" w:rsidRPr="00B35834">
        <w:rPr>
          <w:color w:val="000000" w:themeColor="text1"/>
          <w:szCs w:val="24"/>
        </w:rPr>
        <w:t>(</w:t>
      </w:r>
      <w:r w:rsidR="00664149" w:rsidRPr="00B35834">
        <w:rPr>
          <w:color w:val="000000" w:themeColor="text1"/>
          <w:szCs w:val="24"/>
        </w:rPr>
        <w:t>2014</w:t>
      </w:r>
      <w:r w:rsidRPr="00B35834">
        <w:rPr>
          <w:color w:val="000000" w:themeColor="text1"/>
          <w:szCs w:val="24"/>
        </w:rPr>
        <w:t xml:space="preserve">, </w:t>
      </w:r>
      <w:r w:rsidR="00664149" w:rsidRPr="00B35834">
        <w:rPr>
          <w:color w:val="000000" w:themeColor="text1"/>
          <w:szCs w:val="24"/>
        </w:rPr>
        <w:t>March</w:t>
      </w:r>
      <w:r w:rsidRPr="00B35834">
        <w:rPr>
          <w:color w:val="000000" w:themeColor="text1"/>
          <w:szCs w:val="24"/>
        </w:rPr>
        <w:t xml:space="preserve">). In </w:t>
      </w:r>
      <w:r w:rsidR="00E53C18" w:rsidRPr="00B35834">
        <w:rPr>
          <w:color w:val="000000" w:themeColor="text1"/>
          <w:szCs w:val="24"/>
        </w:rPr>
        <w:t xml:space="preserve">Deacon, B., &amp; McKay, D. (Chairs), </w:t>
      </w:r>
      <w:r w:rsidR="00E53C18" w:rsidRPr="00B35834">
        <w:rPr>
          <w:i/>
          <w:color w:val="000000" w:themeColor="text1"/>
          <w:szCs w:val="24"/>
        </w:rPr>
        <w:t>The biomedical approach to understanding and treating anxiety and depression: Outcomes, controversies, and future directions</w:t>
      </w:r>
      <w:r w:rsidR="00E53C18" w:rsidRPr="00B35834">
        <w:rPr>
          <w:color w:val="000000" w:themeColor="text1"/>
          <w:szCs w:val="24"/>
        </w:rPr>
        <w:t xml:space="preserve">. </w:t>
      </w:r>
      <w:r w:rsidR="005E1280" w:rsidRPr="00B35834">
        <w:rPr>
          <w:color w:val="000000" w:themeColor="text1"/>
          <w:szCs w:val="24"/>
        </w:rPr>
        <w:t xml:space="preserve">Panel discussion </w:t>
      </w:r>
      <w:r w:rsidR="00202DF8" w:rsidRPr="00B35834">
        <w:rPr>
          <w:color w:val="000000" w:themeColor="text1"/>
          <w:szCs w:val="24"/>
        </w:rPr>
        <w:t xml:space="preserve">presented </w:t>
      </w:r>
      <w:r w:rsidR="005E1280" w:rsidRPr="00B35834">
        <w:rPr>
          <w:color w:val="000000" w:themeColor="text1"/>
          <w:szCs w:val="24"/>
        </w:rPr>
        <w:t>at the annual meeting of the</w:t>
      </w:r>
      <w:r w:rsidR="00FC7F2F" w:rsidRPr="00B35834">
        <w:rPr>
          <w:color w:val="000000" w:themeColor="text1"/>
          <w:szCs w:val="24"/>
        </w:rPr>
        <w:t xml:space="preserve"> Anxiety and Depression Association of America, Chicago, IL.</w:t>
      </w:r>
    </w:p>
    <w:p w14:paraId="32E18EC0" w14:textId="0C8369D0" w:rsidR="004B6987" w:rsidRPr="00B35834" w:rsidRDefault="00F35903" w:rsidP="004B6987">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(2014, March). Assessing therapist reservations about exposure therapy: The therapist beliefs about exposure scale. In </w:t>
      </w:r>
      <w:r w:rsidRPr="00B35834">
        <w:rPr>
          <w:bCs/>
          <w:color w:val="000000" w:themeColor="text1"/>
          <w:szCs w:val="24"/>
        </w:rPr>
        <w:t>Farrell, N. R.</w:t>
      </w:r>
      <w:r w:rsidRPr="00B35834">
        <w:rPr>
          <w:color w:val="000000" w:themeColor="text1"/>
          <w:szCs w:val="24"/>
        </w:rPr>
        <w:t xml:space="preserve">, &amp; Kemp, J. J. (Chairs), </w:t>
      </w:r>
      <w:r w:rsidRPr="00B35834">
        <w:rPr>
          <w:i/>
          <w:color w:val="000000" w:themeColor="text1"/>
          <w:szCs w:val="24"/>
        </w:rPr>
        <w:t>Therapist barriers to the dissemination of exposure therapy</w:t>
      </w:r>
      <w:r w:rsidRPr="00B35834">
        <w:rPr>
          <w:color w:val="000000" w:themeColor="text1"/>
          <w:szCs w:val="24"/>
        </w:rPr>
        <w:t>. Symposium presented at the annual meeting of the Anxiety and Depression Association of America, Chicago, IL.</w:t>
      </w:r>
    </w:p>
    <w:p w14:paraId="5D74A8DF" w14:textId="77777777" w:rsidR="00D462C5" w:rsidRPr="00B35834" w:rsidRDefault="00D462C5"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 xml:space="preserve">Deacon, B. J. </w:t>
      </w:r>
      <w:r w:rsidRPr="00B35834">
        <w:rPr>
          <w:color w:val="000000" w:themeColor="text1"/>
          <w:szCs w:val="24"/>
        </w:rPr>
        <w:t>(2013</w:t>
      </w:r>
      <w:r w:rsidR="004C11CC" w:rsidRPr="00B35834">
        <w:rPr>
          <w:color w:val="000000" w:themeColor="text1"/>
          <w:szCs w:val="24"/>
        </w:rPr>
        <w:t>, November</w:t>
      </w:r>
      <w:r w:rsidRPr="00B35834">
        <w:rPr>
          <w:color w:val="000000" w:themeColor="text1"/>
          <w:szCs w:val="24"/>
        </w:rPr>
        <w:t xml:space="preserve">). Myth #1: </w:t>
      </w:r>
      <w:r w:rsidRPr="00B35834">
        <w:rPr>
          <w:rStyle w:val="pagecontents"/>
          <w:color w:val="000000" w:themeColor="text1"/>
          <w:szCs w:val="24"/>
        </w:rPr>
        <w:t xml:space="preserve">Brief exposure with diaphragmatic breathing is as effective but more acceptable than prolonged and intensive exposure. </w:t>
      </w:r>
      <w:r w:rsidRPr="00B35834">
        <w:rPr>
          <w:color w:val="000000" w:themeColor="text1"/>
          <w:szCs w:val="24"/>
        </w:rPr>
        <w:t xml:space="preserve">In </w:t>
      </w:r>
      <w:r w:rsidRPr="00B35834">
        <w:rPr>
          <w:bCs/>
          <w:color w:val="000000" w:themeColor="text1"/>
          <w:szCs w:val="24"/>
        </w:rPr>
        <w:t>Farrell, N. R.</w:t>
      </w:r>
      <w:r w:rsidRPr="00B35834">
        <w:rPr>
          <w:color w:val="000000" w:themeColor="text1"/>
          <w:szCs w:val="24"/>
        </w:rPr>
        <w:t xml:space="preserve">, &amp; Kemp, J. J. (Chairs), </w:t>
      </w:r>
      <w:r w:rsidRPr="00B35834">
        <w:rPr>
          <w:i/>
          <w:iCs/>
          <w:color w:val="000000" w:themeColor="text1"/>
          <w:szCs w:val="24"/>
        </w:rPr>
        <w:t>Myth-busting</w:t>
      </w:r>
      <w:r w:rsidRPr="00B35834">
        <w:rPr>
          <w:color w:val="000000" w:themeColor="text1"/>
          <w:szCs w:val="24"/>
        </w:rPr>
        <w:t xml:space="preserve"> </w:t>
      </w:r>
      <w:r w:rsidRPr="00B35834">
        <w:rPr>
          <w:i/>
          <w:iCs/>
          <w:color w:val="000000" w:themeColor="text1"/>
          <w:szCs w:val="24"/>
        </w:rPr>
        <w:t>exposure therapy for anxiety.</w:t>
      </w:r>
      <w:r w:rsidRPr="00B35834">
        <w:rPr>
          <w:color w:val="000000" w:themeColor="text1"/>
          <w:szCs w:val="24"/>
        </w:rPr>
        <w:t xml:space="preserve"> Symposium presented at the annual meeting of the Association for Behavioral and Cognitive Therapies, Nashville, TN.</w:t>
      </w:r>
    </w:p>
    <w:p w14:paraId="5F7F5325" w14:textId="77777777" w:rsidR="00D462C5" w:rsidRPr="00B35834" w:rsidRDefault="00F94BAC" w:rsidP="00D462C5">
      <w:pPr>
        <w:widowControl w:val="0"/>
        <w:numPr>
          <w:ilvl w:val="0"/>
          <w:numId w:val="8"/>
        </w:numPr>
        <w:autoSpaceDE w:val="0"/>
        <w:autoSpaceDN w:val="0"/>
        <w:adjustRightInd w:val="0"/>
        <w:rPr>
          <w:color w:val="000000" w:themeColor="text1"/>
          <w:szCs w:val="24"/>
        </w:rPr>
      </w:pPr>
      <w:r w:rsidRPr="00B35834">
        <w:rPr>
          <w:bCs/>
          <w:color w:val="000000" w:themeColor="text1"/>
          <w:szCs w:val="24"/>
        </w:rPr>
        <w:t>*</w:t>
      </w:r>
      <w:proofErr w:type="spellStart"/>
      <w:r w:rsidR="00D462C5" w:rsidRPr="00B35834">
        <w:rPr>
          <w:bCs/>
          <w:color w:val="000000" w:themeColor="text1"/>
          <w:szCs w:val="24"/>
        </w:rPr>
        <w:t>Farrrell</w:t>
      </w:r>
      <w:proofErr w:type="spellEnd"/>
      <w:r w:rsidR="00D462C5" w:rsidRPr="00B35834">
        <w:rPr>
          <w:bCs/>
          <w:color w:val="000000" w:themeColor="text1"/>
          <w:szCs w:val="24"/>
        </w:rPr>
        <w:t>, N. R.</w:t>
      </w:r>
      <w:r w:rsidR="00D462C5" w:rsidRPr="00B35834">
        <w:rPr>
          <w:color w:val="000000" w:themeColor="text1"/>
          <w:szCs w:val="24"/>
        </w:rPr>
        <w:t xml:space="preserve">, &amp; </w:t>
      </w:r>
      <w:r w:rsidR="00D462C5" w:rsidRPr="00B35834">
        <w:rPr>
          <w:b/>
          <w:color w:val="000000" w:themeColor="text1"/>
          <w:szCs w:val="24"/>
        </w:rPr>
        <w:t>Deacon, B. J.</w:t>
      </w:r>
      <w:r w:rsidR="00D462C5" w:rsidRPr="00B35834">
        <w:rPr>
          <w:color w:val="000000" w:themeColor="text1"/>
          <w:szCs w:val="24"/>
        </w:rPr>
        <w:t xml:space="preserve"> (2013</w:t>
      </w:r>
      <w:r w:rsidR="004C11CC" w:rsidRPr="00B35834">
        <w:rPr>
          <w:color w:val="000000" w:themeColor="text1"/>
          <w:szCs w:val="24"/>
        </w:rPr>
        <w:t>, November</w:t>
      </w:r>
      <w:r w:rsidR="00D462C5" w:rsidRPr="00B35834">
        <w:rPr>
          <w:color w:val="000000" w:themeColor="text1"/>
          <w:szCs w:val="24"/>
        </w:rPr>
        <w:t xml:space="preserve">). </w:t>
      </w:r>
      <w:r w:rsidR="009B52AD" w:rsidRPr="00B35834">
        <w:rPr>
          <w:color w:val="000000" w:themeColor="text1"/>
          <w:szCs w:val="24"/>
        </w:rPr>
        <w:t xml:space="preserve">Myth #3: </w:t>
      </w:r>
      <w:r w:rsidR="00D462C5" w:rsidRPr="00B35834">
        <w:rPr>
          <w:color w:val="000000" w:themeColor="text1"/>
          <w:szCs w:val="24"/>
        </w:rPr>
        <w:t>Assessing clinician perceptions of patient values for the scientific credibility of psychotherapy in treating pathological anxiety and other psychological issues</w:t>
      </w:r>
      <w:r w:rsidR="00D462C5" w:rsidRPr="00B35834">
        <w:rPr>
          <w:i/>
          <w:iCs/>
          <w:color w:val="000000" w:themeColor="text1"/>
          <w:szCs w:val="24"/>
        </w:rPr>
        <w:t>.</w:t>
      </w:r>
      <w:r w:rsidR="00D462C5" w:rsidRPr="00B35834">
        <w:rPr>
          <w:color w:val="000000" w:themeColor="text1"/>
          <w:szCs w:val="24"/>
        </w:rPr>
        <w:t xml:space="preserve"> In </w:t>
      </w:r>
      <w:r w:rsidR="00D462C5" w:rsidRPr="00B35834">
        <w:rPr>
          <w:bCs/>
          <w:color w:val="000000" w:themeColor="text1"/>
          <w:szCs w:val="24"/>
        </w:rPr>
        <w:t>Farrell, N. R.</w:t>
      </w:r>
      <w:r w:rsidR="00D462C5" w:rsidRPr="00B35834">
        <w:rPr>
          <w:color w:val="000000" w:themeColor="text1"/>
          <w:szCs w:val="24"/>
        </w:rPr>
        <w:t xml:space="preserve">, &amp; Kemp, J. J. (Chairs), </w:t>
      </w:r>
      <w:r w:rsidR="00D462C5" w:rsidRPr="00B35834">
        <w:rPr>
          <w:i/>
          <w:iCs/>
          <w:color w:val="000000" w:themeColor="text1"/>
          <w:szCs w:val="24"/>
        </w:rPr>
        <w:t>Myth-busting</w:t>
      </w:r>
      <w:r w:rsidR="00D462C5" w:rsidRPr="00B35834">
        <w:rPr>
          <w:color w:val="000000" w:themeColor="text1"/>
          <w:szCs w:val="24"/>
        </w:rPr>
        <w:t xml:space="preserve"> </w:t>
      </w:r>
      <w:r w:rsidR="00D462C5" w:rsidRPr="00B35834">
        <w:rPr>
          <w:i/>
          <w:iCs/>
          <w:color w:val="000000" w:themeColor="text1"/>
          <w:szCs w:val="24"/>
        </w:rPr>
        <w:t>exposure therapy for anxiety.</w:t>
      </w:r>
      <w:r w:rsidR="00D462C5" w:rsidRPr="00B35834">
        <w:rPr>
          <w:color w:val="000000" w:themeColor="text1"/>
          <w:szCs w:val="24"/>
        </w:rPr>
        <w:t xml:space="preserve"> Symposium presented at the annual meeting of the Association for Behavioral and Cognitive Therapies, Nashville, TN.</w:t>
      </w:r>
    </w:p>
    <w:p w14:paraId="32A58E01" w14:textId="77777777" w:rsidR="004525B2" w:rsidRPr="00B35834" w:rsidRDefault="00F94BAC" w:rsidP="004525B2">
      <w:pPr>
        <w:numPr>
          <w:ilvl w:val="0"/>
          <w:numId w:val="8"/>
        </w:numPr>
        <w:rPr>
          <w:color w:val="000000" w:themeColor="text1"/>
          <w:szCs w:val="24"/>
        </w:rPr>
      </w:pPr>
      <w:r w:rsidRPr="00B35834">
        <w:rPr>
          <w:color w:val="000000" w:themeColor="text1"/>
          <w:szCs w:val="24"/>
        </w:rPr>
        <w:t>*</w:t>
      </w:r>
      <w:r w:rsidR="00D462C5" w:rsidRPr="00B35834">
        <w:rPr>
          <w:color w:val="000000" w:themeColor="text1"/>
          <w:szCs w:val="24"/>
        </w:rPr>
        <w:t xml:space="preserve">Kemp, J. J., &amp; </w:t>
      </w:r>
      <w:r w:rsidR="00D462C5" w:rsidRPr="00B35834">
        <w:rPr>
          <w:b/>
          <w:color w:val="000000" w:themeColor="text1"/>
          <w:szCs w:val="24"/>
        </w:rPr>
        <w:t>Deacon, B. J.</w:t>
      </w:r>
      <w:r w:rsidR="00D462C5" w:rsidRPr="00B35834">
        <w:rPr>
          <w:color w:val="000000" w:themeColor="text1"/>
          <w:szCs w:val="24"/>
        </w:rPr>
        <w:t xml:space="preserve"> (2013</w:t>
      </w:r>
      <w:r w:rsidR="004C11CC" w:rsidRPr="00B35834">
        <w:rPr>
          <w:color w:val="000000" w:themeColor="text1"/>
          <w:szCs w:val="24"/>
        </w:rPr>
        <w:t>, November</w:t>
      </w:r>
      <w:r w:rsidR="00D462C5" w:rsidRPr="00B35834">
        <w:rPr>
          <w:color w:val="000000" w:themeColor="text1"/>
          <w:szCs w:val="24"/>
        </w:rPr>
        <w:t xml:space="preserve">). </w:t>
      </w:r>
      <w:r w:rsidR="009B52AD" w:rsidRPr="00B35834">
        <w:rPr>
          <w:color w:val="000000" w:themeColor="text1"/>
          <w:szCs w:val="24"/>
        </w:rPr>
        <w:t xml:space="preserve">Myth #2: </w:t>
      </w:r>
      <w:proofErr w:type="spellStart"/>
      <w:r w:rsidR="00D462C5" w:rsidRPr="00B35834">
        <w:rPr>
          <w:color w:val="000000" w:themeColor="text1"/>
          <w:szCs w:val="24"/>
        </w:rPr>
        <w:t>Mythbusting</w:t>
      </w:r>
      <w:proofErr w:type="spellEnd"/>
      <w:r w:rsidR="00D462C5" w:rsidRPr="00B35834">
        <w:rPr>
          <w:color w:val="000000" w:themeColor="text1"/>
          <w:szCs w:val="24"/>
        </w:rPr>
        <w:t xml:space="preserve"> dropout rates in exposure therapy for anxiety disorders. In </w:t>
      </w:r>
      <w:r w:rsidR="00D462C5" w:rsidRPr="00B35834">
        <w:rPr>
          <w:bCs/>
          <w:color w:val="000000" w:themeColor="text1"/>
          <w:szCs w:val="24"/>
        </w:rPr>
        <w:t>Farrell, N. R.</w:t>
      </w:r>
      <w:r w:rsidR="00D462C5" w:rsidRPr="00B35834">
        <w:rPr>
          <w:color w:val="000000" w:themeColor="text1"/>
          <w:szCs w:val="24"/>
        </w:rPr>
        <w:t xml:space="preserve">, &amp; Kemp, J. J. (Chairs), </w:t>
      </w:r>
      <w:r w:rsidR="00D462C5" w:rsidRPr="00B35834">
        <w:rPr>
          <w:i/>
          <w:iCs/>
          <w:color w:val="000000" w:themeColor="text1"/>
          <w:szCs w:val="24"/>
        </w:rPr>
        <w:t>Myth-busting</w:t>
      </w:r>
      <w:r w:rsidR="00D462C5" w:rsidRPr="00B35834">
        <w:rPr>
          <w:color w:val="000000" w:themeColor="text1"/>
          <w:szCs w:val="24"/>
        </w:rPr>
        <w:t xml:space="preserve"> </w:t>
      </w:r>
      <w:r w:rsidR="00D462C5" w:rsidRPr="00B35834">
        <w:rPr>
          <w:i/>
          <w:iCs/>
          <w:color w:val="000000" w:themeColor="text1"/>
          <w:szCs w:val="24"/>
        </w:rPr>
        <w:t>exposure therapy for anxiety.</w:t>
      </w:r>
      <w:r w:rsidR="00D462C5" w:rsidRPr="00B35834">
        <w:rPr>
          <w:color w:val="000000" w:themeColor="text1"/>
          <w:szCs w:val="24"/>
        </w:rPr>
        <w:t xml:space="preserve"> Symposium presented at the annual meeting of the Association for Behavioral and Cognitive Therapies, Nashville, TN.</w:t>
      </w:r>
    </w:p>
    <w:p w14:paraId="144594DB" w14:textId="77777777" w:rsidR="007E7DF5" w:rsidRPr="00B35834" w:rsidRDefault="00F94BAC" w:rsidP="004C11CC">
      <w:pPr>
        <w:numPr>
          <w:ilvl w:val="0"/>
          <w:numId w:val="8"/>
        </w:numPr>
        <w:rPr>
          <w:color w:val="000000" w:themeColor="text1"/>
          <w:szCs w:val="24"/>
        </w:rPr>
      </w:pPr>
      <w:r w:rsidRPr="00B35834">
        <w:rPr>
          <w:color w:val="000000" w:themeColor="text1"/>
          <w:szCs w:val="24"/>
        </w:rPr>
        <w:t>*</w:t>
      </w:r>
      <w:r w:rsidR="007E7DF5" w:rsidRPr="00B35834">
        <w:rPr>
          <w:color w:val="000000" w:themeColor="text1"/>
          <w:szCs w:val="24"/>
        </w:rPr>
        <w:t xml:space="preserve">Riemann, B. </w:t>
      </w:r>
      <w:r w:rsidR="007E7DF5" w:rsidRPr="00B35834">
        <w:rPr>
          <w:b/>
          <w:color w:val="000000" w:themeColor="text1"/>
          <w:szCs w:val="24"/>
        </w:rPr>
        <w:t>Deacon, B. J.</w:t>
      </w:r>
      <w:r w:rsidR="007E7DF5" w:rsidRPr="00B35834">
        <w:rPr>
          <w:color w:val="000000" w:themeColor="text1"/>
          <w:szCs w:val="24"/>
        </w:rPr>
        <w:t>, Farrell, N. R., &amp; Kinnear, K. (2014, November).</w:t>
      </w:r>
      <w:r w:rsidR="001D694F" w:rsidRPr="00B35834">
        <w:rPr>
          <w:color w:val="000000" w:themeColor="text1"/>
          <w:szCs w:val="24"/>
        </w:rPr>
        <w:t xml:space="preserve"> </w:t>
      </w:r>
      <w:r w:rsidR="009B52AD" w:rsidRPr="00B35834">
        <w:rPr>
          <w:color w:val="000000" w:themeColor="text1"/>
          <w:szCs w:val="24"/>
        </w:rPr>
        <w:t xml:space="preserve">Myth #4: </w:t>
      </w:r>
      <w:r w:rsidR="001D694F" w:rsidRPr="00B35834">
        <w:rPr>
          <w:color w:val="000000" w:themeColor="text1"/>
          <w:szCs w:val="24"/>
        </w:rPr>
        <w:t xml:space="preserve">Patients participating in exposure perceive treatment as unethical, intolerable, and harmful. In </w:t>
      </w:r>
      <w:r w:rsidR="001D694F" w:rsidRPr="00B35834">
        <w:rPr>
          <w:bCs/>
          <w:color w:val="000000" w:themeColor="text1"/>
          <w:szCs w:val="24"/>
        </w:rPr>
        <w:t>Farrell, N. R.</w:t>
      </w:r>
      <w:r w:rsidR="001D694F" w:rsidRPr="00B35834">
        <w:rPr>
          <w:color w:val="000000" w:themeColor="text1"/>
          <w:szCs w:val="24"/>
        </w:rPr>
        <w:t xml:space="preserve">, &amp; Kemp, J. J. (Chairs), </w:t>
      </w:r>
      <w:r w:rsidR="001D694F" w:rsidRPr="00B35834">
        <w:rPr>
          <w:i/>
          <w:iCs/>
          <w:color w:val="000000" w:themeColor="text1"/>
          <w:szCs w:val="24"/>
        </w:rPr>
        <w:t>Myth-busting</w:t>
      </w:r>
      <w:r w:rsidR="001D694F" w:rsidRPr="00B35834">
        <w:rPr>
          <w:color w:val="000000" w:themeColor="text1"/>
          <w:szCs w:val="24"/>
        </w:rPr>
        <w:t xml:space="preserve"> </w:t>
      </w:r>
      <w:r w:rsidR="001D694F" w:rsidRPr="00B35834">
        <w:rPr>
          <w:i/>
          <w:iCs/>
          <w:color w:val="000000" w:themeColor="text1"/>
          <w:szCs w:val="24"/>
        </w:rPr>
        <w:t>exposure therapy for anxiety.</w:t>
      </w:r>
      <w:r w:rsidR="001D694F" w:rsidRPr="00B35834">
        <w:rPr>
          <w:color w:val="000000" w:themeColor="text1"/>
          <w:szCs w:val="24"/>
        </w:rPr>
        <w:t xml:space="preserve"> Symposium presented at the annual meeting of the Association for Behavioral and Cognitive Therapies, Nashville, TN.</w:t>
      </w:r>
    </w:p>
    <w:p w14:paraId="4C6C5CE4" w14:textId="77777777" w:rsidR="004C11CC" w:rsidRPr="00B35834" w:rsidRDefault="004C11CC" w:rsidP="004C11CC">
      <w:pPr>
        <w:numPr>
          <w:ilvl w:val="0"/>
          <w:numId w:val="8"/>
        </w:numPr>
        <w:rPr>
          <w:color w:val="000000" w:themeColor="text1"/>
          <w:szCs w:val="24"/>
        </w:rPr>
      </w:pPr>
      <w:r w:rsidRPr="00B35834">
        <w:rPr>
          <w:b/>
          <w:color w:val="000000" w:themeColor="text1"/>
          <w:szCs w:val="24"/>
        </w:rPr>
        <w:t>Deacon, B. J.</w:t>
      </w:r>
      <w:r w:rsidRPr="00B35834">
        <w:rPr>
          <w:color w:val="000000" w:themeColor="text1"/>
          <w:szCs w:val="24"/>
        </w:rPr>
        <w:t xml:space="preserve"> (2012, November). The biomedical model of mental disorder: Effects on psychotherapy research and dissemination. In </w:t>
      </w:r>
      <w:proofErr w:type="spellStart"/>
      <w:r w:rsidRPr="00B35834">
        <w:rPr>
          <w:color w:val="000000" w:themeColor="text1"/>
          <w:szCs w:val="24"/>
        </w:rPr>
        <w:t>Gaudiano</w:t>
      </w:r>
      <w:proofErr w:type="spellEnd"/>
      <w:r w:rsidRPr="00B35834">
        <w:rPr>
          <w:color w:val="000000" w:themeColor="text1"/>
          <w:szCs w:val="24"/>
        </w:rPr>
        <w:t xml:space="preserve">, B., &amp; Miller, I. (Chairs), </w:t>
      </w:r>
      <w:r w:rsidRPr="00B35834">
        <w:rPr>
          <w:i/>
          <w:color w:val="000000" w:themeColor="text1"/>
          <w:szCs w:val="24"/>
        </w:rPr>
        <w:t>The future of empirically supported psychological treatments: Facing the challenges ahead</w:t>
      </w:r>
      <w:r w:rsidRPr="00B35834">
        <w:rPr>
          <w:color w:val="000000" w:themeColor="text1"/>
          <w:szCs w:val="24"/>
        </w:rPr>
        <w:t xml:space="preserve">. Panel discussion </w:t>
      </w:r>
      <w:r w:rsidR="00202DF8" w:rsidRPr="00B35834">
        <w:rPr>
          <w:color w:val="000000" w:themeColor="text1"/>
          <w:szCs w:val="24"/>
        </w:rPr>
        <w:t xml:space="preserve">presented </w:t>
      </w:r>
      <w:r w:rsidRPr="00B35834">
        <w:rPr>
          <w:color w:val="000000" w:themeColor="text1"/>
          <w:szCs w:val="24"/>
        </w:rPr>
        <w:t>at the annual meeting of the Association for Behavioral and Cognitive Therapies, National Harbor, MD.</w:t>
      </w:r>
    </w:p>
    <w:p w14:paraId="74346DAB"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color w:val="000000" w:themeColor="text1"/>
          <w:szCs w:val="24"/>
        </w:rPr>
        <w:t>*</w:t>
      </w:r>
      <w:proofErr w:type="spellStart"/>
      <w:r w:rsidRPr="00B35834">
        <w:rPr>
          <w:color w:val="000000" w:themeColor="text1"/>
          <w:szCs w:val="24"/>
        </w:rPr>
        <w:t>Sy</w:t>
      </w:r>
      <w:proofErr w:type="spellEnd"/>
      <w:r w:rsidRPr="00B35834">
        <w:rPr>
          <w:color w:val="000000" w:themeColor="text1"/>
          <w:szCs w:val="24"/>
        </w:rPr>
        <w:t xml:space="preserve">, J. T., Dixon, L. J., </w:t>
      </w:r>
      <w:proofErr w:type="spellStart"/>
      <w:r w:rsidRPr="00B35834">
        <w:rPr>
          <w:color w:val="000000" w:themeColor="text1"/>
          <w:szCs w:val="24"/>
        </w:rPr>
        <w:t>Lickel</w:t>
      </w:r>
      <w:proofErr w:type="spellEnd"/>
      <w:r w:rsidRPr="00B35834">
        <w:rPr>
          <w:color w:val="000000" w:themeColor="text1"/>
          <w:szCs w:val="24"/>
        </w:rPr>
        <w:t xml:space="preserve">, J. J., </w:t>
      </w:r>
      <w:proofErr w:type="spellStart"/>
      <w:r w:rsidRPr="00B35834">
        <w:rPr>
          <w:color w:val="000000" w:themeColor="text1"/>
          <w:szCs w:val="24"/>
        </w:rPr>
        <w:t>Possis</w:t>
      </w:r>
      <w:proofErr w:type="spellEnd"/>
      <w:r w:rsidRPr="00B35834">
        <w:rPr>
          <w:color w:val="000000" w:themeColor="text1"/>
          <w:szCs w:val="24"/>
        </w:rPr>
        <w:t xml:space="preserve">, E., &amp; </w:t>
      </w:r>
      <w:r w:rsidRPr="00B35834">
        <w:rPr>
          <w:b/>
          <w:color w:val="000000" w:themeColor="text1"/>
          <w:szCs w:val="24"/>
        </w:rPr>
        <w:t>Deacon, B. J.</w:t>
      </w:r>
      <w:r w:rsidRPr="00B35834">
        <w:rPr>
          <w:color w:val="000000" w:themeColor="text1"/>
          <w:szCs w:val="24"/>
        </w:rPr>
        <w:t xml:space="preserve"> (2012</w:t>
      </w:r>
      <w:r w:rsidR="004C11CC" w:rsidRPr="00B35834">
        <w:rPr>
          <w:color w:val="000000" w:themeColor="text1"/>
          <w:szCs w:val="24"/>
        </w:rPr>
        <w:t>, November</w:t>
      </w:r>
      <w:r w:rsidRPr="00B35834">
        <w:rPr>
          <w:color w:val="000000" w:themeColor="text1"/>
          <w:szCs w:val="24"/>
        </w:rPr>
        <w:t xml:space="preserve">). Failure to replicate the deleterious effects of safety behaviors in exposure therapy. In Levy, H., &amp; </w:t>
      </w:r>
      <w:proofErr w:type="spellStart"/>
      <w:r w:rsidRPr="00B35834">
        <w:rPr>
          <w:color w:val="000000" w:themeColor="text1"/>
          <w:szCs w:val="24"/>
        </w:rPr>
        <w:t>Radomsky</w:t>
      </w:r>
      <w:proofErr w:type="spellEnd"/>
      <w:r w:rsidRPr="00B35834">
        <w:rPr>
          <w:color w:val="000000" w:themeColor="text1"/>
          <w:szCs w:val="24"/>
        </w:rPr>
        <w:t xml:space="preserve">, A. (Chairs), </w:t>
      </w:r>
      <w:r w:rsidRPr="00B35834">
        <w:rPr>
          <w:i/>
          <w:color w:val="000000" w:themeColor="text1"/>
          <w:szCs w:val="24"/>
        </w:rPr>
        <w:t>S</w:t>
      </w:r>
      <w:r w:rsidR="00991AB7" w:rsidRPr="00B35834">
        <w:rPr>
          <w:i/>
          <w:color w:val="000000" w:themeColor="text1"/>
          <w:szCs w:val="24"/>
        </w:rPr>
        <w:t>afety behavior in CBT: Theory, research, and proposed m</w:t>
      </w:r>
      <w:r w:rsidRPr="00B35834">
        <w:rPr>
          <w:i/>
          <w:color w:val="000000" w:themeColor="text1"/>
          <w:szCs w:val="24"/>
        </w:rPr>
        <w:t>echanisms</w:t>
      </w:r>
      <w:r w:rsidRPr="00B35834">
        <w:rPr>
          <w:color w:val="000000" w:themeColor="text1"/>
          <w:szCs w:val="24"/>
        </w:rPr>
        <w:t xml:space="preserve">. Symposium presented at the annual meeting of the Association for Behavioral and Cognitive Therapies, National Harbor, MD. </w:t>
      </w:r>
    </w:p>
    <w:p w14:paraId="439A3404" w14:textId="5FEC4A24" w:rsidR="00196E5F" w:rsidRDefault="00D92717" w:rsidP="00196E5F">
      <w:pPr>
        <w:widowControl w:val="0"/>
        <w:numPr>
          <w:ilvl w:val="0"/>
          <w:numId w:val="8"/>
        </w:numPr>
        <w:autoSpaceDE w:val="0"/>
        <w:autoSpaceDN w:val="0"/>
        <w:adjustRightInd w:val="0"/>
        <w:rPr>
          <w:color w:val="000000" w:themeColor="text1"/>
          <w:szCs w:val="24"/>
        </w:rPr>
      </w:pPr>
      <w:r w:rsidRPr="00B35834">
        <w:rPr>
          <w:color w:val="000000" w:themeColor="text1"/>
          <w:szCs w:val="24"/>
        </w:rPr>
        <w:t xml:space="preserve">*Farrell, N., Kemp, J., Dixon, L., </w:t>
      </w:r>
      <w:proofErr w:type="spellStart"/>
      <w:r w:rsidRPr="00B35834">
        <w:rPr>
          <w:color w:val="000000" w:themeColor="text1"/>
          <w:szCs w:val="24"/>
        </w:rPr>
        <w:t>Sy</w:t>
      </w:r>
      <w:proofErr w:type="spellEnd"/>
      <w:r w:rsidRPr="00B35834">
        <w:rPr>
          <w:color w:val="000000" w:themeColor="text1"/>
          <w:szCs w:val="24"/>
        </w:rPr>
        <w:t xml:space="preserve">, J., McGrath, P., &amp; </w:t>
      </w:r>
      <w:r w:rsidRPr="00B35834">
        <w:rPr>
          <w:b/>
          <w:color w:val="000000" w:themeColor="text1"/>
          <w:szCs w:val="24"/>
        </w:rPr>
        <w:t>Deacon, B. J.</w:t>
      </w:r>
      <w:r w:rsidRPr="00B35834">
        <w:rPr>
          <w:color w:val="000000" w:themeColor="text1"/>
          <w:szCs w:val="24"/>
        </w:rPr>
        <w:t xml:space="preserve"> (2012</w:t>
      </w:r>
      <w:r w:rsidR="004C11CC" w:rsidRPr="00B35834">
        <w:rPr>
          <w:color w:val="000000" w:themeColor="text1"/>
          <w:szCs w:val="24"/>
        </w:rPr>
        <w:t>, March</w:t>
      </w:r>
      <w:r w:rsidRPr="00B35834">
        <w:rPr>
          <w:color w:val="000000" w:themeColor="text1"/>
          <w:szCs w:val="24"/>
        </w:rPr>
        <w:t xml:space="preserve">). </w:t>
      </w:r>
      <w:r w:rsidRPr="00B35834">
        <w:rPr>
          <w:i/>
          <w:color w:val="000000" w:themeColor="text1"/>
          <w:szCs w:val="24"/>
        </w:rPr>
        <w:t>Why do (exposure) therapists hate exposure therapy?</w:t>
      </w:r>
      <w:r w:rsidRPr="00B35834">
        <w:rPr>
          <w:color w:val="000000" w:themeColor="text1"/>
          <w:szCs w:val="24"/>
        </w:rPr>
        <w:t xml:space="preserve"> Individual oral presentation presented at the annual meeting of the Anxiety Disorders Association of America, Washington, D.C.</w:t>
      </w:r>
    </w:p>
    <w:p w14:paraId="26C3C3AC" w14:textId="77777777" w:rsidR="00045ECD" w:rsidRDefault="00045ECD" w:rsidP="00045ECD">
      <w:pPr>
        <w:widowControl w:val="0"/>
        <w:autoSpaceDE w:val="0"/>
        <w:autoSpaceDN w:val="0"/>
        <w:adjustRightInd w:val="0"/>
        <w:rPr>
          <w:color w:val="000000" w:themeColor="text1"/>
          <w:szCs w:val="24"/>
        </w:rPr>
      </w:pPr>
    </w:p>
    <w:p w14:paraId="3F366FE8" w14:textId="77777777" w:rsidR="00045ECD" w:rsidRPr="00B35834" w:rsidRDefault="00045ECD" w:rsidP="00045ECD">
      <w:pPr>
        <w:widowControl w:val="0"/>
        <w:autoSpaceDE w:val="0"/>
        <w:autoSpaceDN w:val="0"/>
        <w:adjustRightInd w:val="0"/>
        <w:rPr>
          <w:color w:val="000000" w:themeColor="text1"/>
          <w:szCs w:val="24"/>
        </w:rPr>
      </w:pPr>
    </w:p>
    <w:p w14:paraId="75C3B6A8"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lastRenderedPageBreak/>
        <w:t>Deacon, B. J.</w:t>
      </w:r>
      <w:r w:rsidRPr="00B35834">
        <w:rPr>
          <w:color w:val="000000" w:themeColor="text1"/>
          <w:szCs w:val="24"/>
        </w:rPr>
        <w:t xml:space="preserve"> (2012</w:t>
      </w:r>
      <w:r w:rsidR="004C11CC" w:rsidRPr="00B35834">
        <w:rPr>
          <w:color w:val="000000" w:themeColor="text1"/>
          <w:szCs w:val="24"/>
        </w:rPr>
        <w:t>, March</w:t>
      </w:r>
      <w:r w:rsidRPr="00B35834">
        <w:rPr>
          <w:color w:val="000000" w:themeColor="text1"/>
          <w:szCs w:val="24"/>
        </w:rPr>
        <w:t xml:space="preserve">). Bad genes, chemical imbalances, and broken brains, oh </w:t>
      </w:r>
      <w:proofErr w:type="gramStart"/>
      <w:r w:rsidRPr="00B35834">
        <w:rPr>
          <w:color w:val="000000" w:themeColor="text1"/>
          <w:szCs w:val="24"/>
        </w:rPr>
        <w:t>my</w:t>
      </w:r>
      <w:proofErr w:type="gramEnd"/>
      <w:r w:rsidRPr="00B35834">
        <w:rPr>
          <w:color w:val="000000" w:themeColor="text1"/>
          <w:szCs w:val="24"/>
        </w:rPr>
        <w:t xml:space="preserve">! A cost-benefit analysis of the disease model of eating disorders. In Becker, C., &amp; Westin, K. (Chairs), </w:t>
      </w:r>
      <w:r w:rsidRPr="00B35834">
        <w:rPr>
          <w:i/>
          <w:color w:val="000000" w:themeColor="text1"/>
          <w:szCs w:val="24"/>
        </w:rPr>
        <w:t>Do we need a new language to describe eating disorders?</w:t>
      </w:r>
      <w:r w:rsidRPr="00B35834">
        <w:rPr>
          <w:color w:val="000000" w:themeColor="text1"/>
          <w:szCs w:val="24"/>
        </w:rPr>
        <w:t xml:space="preserve"> Invited plenary session presented at the annual meeting of the International Conference on Eating Disorders, Austin, Texas. </w:t>
      </w:r>
    </w:p>
    <w:p w14:paraId="2A83C347" w14:textId="77777777" w:rsidR="00A55457" w:rsidRPr="00B35834" w:rsidRDefault="00D92717" w:rsidP="00A55457">
      <w:pPr>
        <w:widowControl w:val="0"/>
        <w:numPr>
          <w:ilvl w:val="0"/>
          <w:numId w:val="8"/>
        </w:numPr>
        <w:autoSpaceDE w:val="0"/>
        <w:autoSpaceDN w:val="0"/>
        <w:adjustRightInd w:val="0"/>
        <w:rPr>
          <w:color w:val="000000" w:themeColor="text1"/>
          <w:szCs w:val="24"/>
        </w:rPr>
      </w:pPr>
      <w:r w:rsidRPr="00B35834">
        <w:rPr>
          <w:color w:val="000000" w:themeColor="text1"/>
          <w:szCs w:val="24"/>
        </w:rPr>
        <w:t>*</w:t>
      </w:r>
      <w:r w:rsidRPr="00B35834">
        <w:rPr>
          <w:b/>
          <w:color w:val="000000" w:themeColor="text1"/>
          <w:szCs w:val="24"/>
        </w:rPr>
        <w:t>Deacon, B. J.</w:t>
      </w:r>
      <w:r w:rsidRPr="00B35834">
        <w:rPr>
          <w:color w:val="000000" w:themeColor="text1"/>
          <w:szCs w:val="24"/>
        </w:rPr>
        <w:t xml:space="preserve">, Nelson, E., </w:t>
      </w:r>
      <w:proofErr w:type="spellStart"/>
      <w:r w:rsidRPr="00B35834">
        <w:rPr>
          <w:color w:val="000000" w:themeColor="text1"/>
          <w:szCs w:val="24"/>
        </w:rPr>
        <w:t>Lickel</w:t>
      </w:r>
      <w:proofErr w:type="spellEnd"/>
      <w:r w:rsidRPr="00B35834">
        <w:rPr>
          <w:color w:val="000000" w:themeColor="text1"/>
          <w:szCs w:val="24"/>
        </w:rPr>
        <w:t xml:space="preserve">, J., &amp; </w:t>
      </w:r>
      <w:proofErr w:type="spellStart"/>
      <w:r w:rsidRPr="00B35834">
        <w:rPr>
          <w:color w:val="000000" w:themeColor="text1"/>
          <w:szCs w:val="24"/>
        </w:rPr>
        <w:t>Sy</w:t>
      </w:r>
      <w:proofErr w:type="spellEnd"/>
      <w:r w:rsidRPr="00B35834">
        <w:rPr>
          <w:color w:val="000000" w:themeColor="text1"/>
          <w:szCs w:val="24"/>
        </w:rPr>
        <w:t>, J. T. (2011</w:t>
      </w:r>
      <w:r w:rsidR="004C11CC" w:rsidRPr="00B35834">
        <w:rPr>
          <w:color w:val="000000" w:themeColor="text1"/>
          <w:szCs w:val="24"/>
        </w:rPr>
        <w:t>, November</w:t>
      </w:r>
      <w:r w:rsidRPr="00B35834">
        <w:rPr>
          <w:color w:val="000000" w:themeColor="text1"/>
          <w:szCs w:val="24"/>
        </w:rPr>
        <w:t xml:space="preserve">). Exposure to the probability versus cost of feared outcomes in social anxiety. In Weiner, E. (Chair), </w:t>
      </w:r>
      <w:r w:rsidRPr="00B35834">
        <w:rPr>
          <w:i/>
          <w:color w:val="000000" w:themeColor="text1"/>
          <w:szCs w:val="24"/>
        </w:rPr>
        <w:t>New and novel approaches to exposure therapy.</w:t>
      </w:r>
      <w:r w:rsidRPr="00B35834">
        <w:rPr>
          <w:color w:val="000000" w:themeColor="text1"/>
          <w:szCs w:val="24"/>
        </w:rPr>
        <w:t xml:space="preserve"> Symposium presented at the annual meeting of the Association for Behavioral and Cognitive Therapies, Toronto, Canada. </w:t>
      </w:r>
    </w:p>
    <w:p w14:paraId="1BE75529"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color w:val="000000" w:themeColor="text1"/>
          <w:szCs w:val="24"/>
        </w:rPr>
        <w:t xml:space="preserve">McGrath, P. B.,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Neziroglu</w:t>
      </w:r>
      <w:proofErr w:type="spellEnd"/>
      <w:r w:rsidRPr="00B35834">
        <w:rPr>
          <w:color w:val="000000" w:themeColor="text1"/>
          <w:szCs w:val="24"/>
        </w:rPr>
        <w:t>, F. (2011</w:t>
      </w:r>
      <w:r w:rsidR="004C11CC" w:rsidRPr="00B35834">
        <w:rPr>
          <w:color w:val="000000" w:themeColor="text1"/>
          <w:szCs w:val="24"/>
        </w:rPr>
        <w:t>, June</w:t>
      </w:r>
      <w:r w:rsidRPr="00B35834">
        <w:rPr>
          <w:color w:val="000000" w:themeColor="text1"/>
          <w:szCs w:val="24"/>
        </w:rPr>
        <w:t xml:space="preserve">). </w:t>
      </w:r>
      <w:r w:rsidRPr="00B35834">
        <w:rPr>
          <w:i/>
          <w:color w:val="000000" w:themeColor="text1"/>
          <w:szCs w:val="24"/>
        </w:rPr>
        <w:t>Therapist barriers to exposure and response prevention therapy</w:t>
      </w:r>
      <w:r w:rsidRPr="00B35834">
        <w:rPr>
          <w:color w:val="000000" w:themeColor="text1"/>
          <w:szCs w:val="24"/>
        </w:rPr>
        <w:t xml:space="preserve">. Panel discussion presented at the annual meeting of the International Association for Cognitive Psychotherapy, Istanbul, Turkey. </w:t>
      </w:r>
    </w:p>
    <w:p w14:paraId="14BABB9F"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color w:val="000000" w:themeColor="text1"/>
          <w:szCs w:val="24"/>
        </w:rPr>
        <w:t xml:space="preserve">McGrath, P., Freeman, S., &amp; </w:t>
      </w:r>
      <w:r w:rsidRPr="00B35834">
        <w:rPr>
          <w:b/>
          <w:color w:val="000000" w:themeColor="text1"/>
          <w:szCs w:val="24"/>
        </w:rPr>
        <w:t>Deacon, B. J.</w:t>
      </w:r>
      <w:r w:rsidRPr="00B35834">
        <w:rPr>
          <w:color w:val="000000" w:themeColor="text1"/>
          <w:szCs w:val="24"/>
        </w:rPr>
        <w:t xml:space="preserve"> (2011</w:t>
      </w:r>
      <w:r w:rsidR="004C11CC" w:rsidRPr="00B35834">
        <w:rPr>
          <w:color w:val="000000" w:themeColor="text1"/>
          <w:szCs w:val="24"/>
        </w:rPr>
        <w:t>, June</w:t>
      </w:r>
      <w:r w:rsidRPr="00B35834">
        <w:rPr>
          <w:color w:val="000000" w:themeColor="text1"/>
          <w:szCs w:val="24"/>
        </w:rPr>
        <w:t xml:space="preserve">). </w:t>
      </w:r>
      <w:proofErr w:type="spellStart"/>
      <w:r w:rsidRPr="00B35834">
        <w:rPr>
          <w:bCs/>
          <w:i/>
          <w:color w:val="000000" w:themeColor="text1"/>
          <w:szCs w:val="24"/>
          <w:lang w:val="tr-TR"/>
        </w:rPr>
        <w:t>Developing</w:t>
      </w:r>
      <w:proofErr w:type="spellEnd"/>
      <w:r w:rsidRPr="00B35834">
        <w:rPr>
          <w:bCs/>
          <w:i/>
          <w:color w:val="000000" w:themeColor="text1"/>
          <w:szCs w:val="24"/>
          <w:lang w:val="tr-TR"/>
        </w:rPr>
        <w:t xml:space="preserve"> </w:t>
      </w:r>
      <w:proofErr w:type="spellStart"/>
      <w:r w:rsidRPr="00B35834">
        <w:rPr>
          <w:bCs/>
          <w:i/>
          <w:color w:val="000000" w:themeColor="text1"/>
          <w:szCs w:val="24"/>
          <w:lang w:val="tr-TR"/>
        </w:rPr>
        <w:t>anxiety-based</w:t>
      </w:r>
      <w:proofErr w:type="spellEnd"/>
      <w:r w:rsidRPr="00B35834">
        <w:rPr>
          <w:bCs/>
          <w:i/>
          <w:color w:val="000000" w:themeColor="text1"/>
          <w:szCs w:val="24"/>
          <w:lang w:val="tr-TR"/>
        </w:rPr>
        <w:t xml:space="preserve"> </w:t>
      </w:r>
      <w:proofErr w:type="spellStart"/>
      <w:r w:rsidRPr="00B35834">
        <w:rPr>
          <w:bCs/>
          <w:i/>
          <w:color w:val="000000" w:themeColor="text1"/>
          <w:szCs w:val="24"/>
          <w:lang w:val="tr-TR"/>
        </w:rPr>
        <w:t>treatment</w:t>
      </w:r>
      <w:proofErr w:type="spellEnd"/>
      <w:r w:rsidRPr="00B35834">
        <w:rPr>
          <w:bCs/>
          <w:i/>
          <w:color w:val="000000" w:themeColor="text1"/>
          <w:szCs w:val="24"/>
          <w:lang w:val="tr-TR"/>
        </w:rPr>
        <w:t xml:space="preserve"> </w:t>
      </w:r>
      <w:proofErr w:type="spellStart"/>
      <w:r w:rsidRPr="00B35834">
        <w:rPr>
          <w:bCs/>
          <w:i/>
          <w:color w:val="000000" w:themeColor="text1"/>
          <w:szCs w:val="24"/>
          <w:lang w:val="tr-TR"/>
        </w:rPr>
        <w:t>clinics</w:t>
      </w:r>
      <w:proofErr w:type="spellEnd"/>
      <w:r w:rsidRPr="00B35834">
        <w:rPr>
          <w:bCs/>
          <w:i/>
          <w:color w:val="000000" w:themeColor="text1"/>
          <w:szCs w:val="24"/>
          <w:lang w:val="tr-TR"/>
        </w:rPr>
        <w:t xml:space="preserve">. </w:t>
      </w:r>
      <w:r w:rsidRPr="00B35834">
        <w:rPr>
          <w:color w:val="000000" w:themeColor="text1"/>
          <w:szCs w:val="24"/>
        </w:rPr>
        <w:t>Panel discussion presented at the annual meeting of the International Association for Cognitive Psychotherapy, Istanbul, Turkey.</w:t>
      </w:r>
    </w:p>
    <w:p w14:paraId="5ABC7F4D" w14:textId="77777777" w:rsidR="0067796D" w:rsidRPr="00B35834" w:rsidRDefault="00D92717" w:rsidP="0067796D">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&amp; Baird, G. (2010, November). The chemical imbalance explanation of depression: Reducing blame at what cost? In </w:t>
      </w:r>
      <w:r w:rsidRPr="00B35834">
        <w:rPr>
          <w:b/>
          <w:color w:val="000000" w:themeColor="text1"/>
          <w:szCs w:val="24"/>
        </w:rPr>
        <w:t>Deacon, B.</w:t>
      </w:r>
      <w:r w:rsidR="0032403A" w:rsidRPr="00B35834">
        <w:rPr>
          <w:b/>
          <w:color w:val="000000" w:themeColor="text1"/>
          <w:szCs w:val="24"/>
        </w:rPr>
        <w:t xml:space="preserve"> J.</w:t>
      </w:r>
      <w:r w:rsidRPr="00B35834">
        <w:rPr>
          <w:color w:val="000000" w:themeColor="text1"/>
          <w:szCs w:val="24"/>
        </w:rPr>
        <w:t xml:space="preserve"> (Chair), </w:t>
      </w:r>
      <w:r w:rsidRPr="00B35834">
        <w:rPr>
          <w:i/>
          <w:color w:val="000000" w:themeColor="text1"/>
          <w:szCs w:val="24"/>
        </w:rPr>
        <w:t>The effects of biological versus psychological models of depression on stigma and treatment attitudes</w:t>
      </w:r>
      <w:r w:rsidRPr="00B35834">
        <w:rPr>
          <w:color w:val="000000" w:themeColor="text1"/>
          <w:szCs w:val="24"/>
        </w:rPr>
        <w:t>. Symposium presented at the annual meeting of the Association for Behavioral and Cognitive Therapies, San Francisco, CA.</w:t>
      </w:r>
    </w:p>
    <w:p w14:paraId="0C6CA430" w14:textId="77777777" w:rsidR="004525B2" w:rsidRPr="00B35834" w:rsidRDefault="00D92717" w:rsidP="004525B2">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&amp; Kemp, J. (2010, November). Elucidating the causal relationship between disgust sensitivity, threat overestimation, and the fear of contamination: An experimental investigation</w:t>
      </w:r>
      <w:r w:rsidRPr="00B35834">
        <w:rPr>
          <w:i/>
          <w:color w:val="000000" w:themeColor="text1"/>
          <w:szCs w:val="24"/>
        </w:rPr>
        <w:t>.</w:t>
      </w:r>
      <w:r w:rsidRPr="00B35834">
        <w:rPr>
          <w:color w:val="000000" w:themeColor="text1"/>
          <w:szCs w:val="24"/>
        </w:rPr>
        <w:t xml:space="preserve"> </w:t>
      </w:r>
      <w:proofErr w:type="spellStart"/>
      <w:r w:rsidRPr="00B35834">
        <w:rPr>
          <w:color w:val="000000" w:themeColor="text1"/>
          <w:szCs w:val="24"/>
        </w:rPr>
        <w:t>Cisler</w:t>
      </w:r>
      <w:proofErr w:type="spellEnd"/>
      <w:r w:rsidRPr="00B35834">
        <w:rPr>
          <w:color w:val="000000" w:themeColor="text1"/>
          <w:szCs w:val="24"/>
        </w:rPr>
        <w:t xml:space="preserve">, J. (Chair), </w:t>
      </w:r>
      <w:r w:rsidRPr="00B35834">
        <w:rPr>
          <w:i/>
          <w:color w:val="000000" w:themeColor="text1"/>
          <w:szCs w:val="24"/>
        </w:rPr>
        <w:t>Elucidating the cognitive mechanisms mediating contamination-related OCD.</w:t>
      </w:r>
      <w:r w:rsidRPr="00B35834">
        <w:rPr>
          <w:color w:val="000000" w:themeColor="text1"/>
          <w:szCs w:val="24"/>
        </w:rPr>
        <w:t xml:space="preserve"> Symposium presented at the annual meeting of the Association for Behavioral and Cognitive Therapies, San Francisco, CA.</w:t>
      </w:r>
    </w:p>
    <w:p w14:paraId="3EE3788A"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Olatunji</w:t>
      </w:r>
      <w:proofErr w:type="spellEnd"/>
      <w:r w:rsidRPr="00B35834">
        <w:rPr>
          <w:color w:val="000000" w:themeColor="text1"/>
          <w:szCs w:val="24"/>
        </w:rPr>
        <w:t xml:space="preserve">, B. O., &amp; </w:t>
      </w:r>
      <w:proofErr w:type="spellStart"/>
      <w:r w:rsidRPr="00B35834">
        <w:rPr>
          <w:color w:val="000000" w:themeColor="text1"/>
          <w:szCs w:val="24"/>
        </w:rPr>
        <w:t>Cisler</w:t>
      </w:r>
      <w:proofErr w:type="spellEnd"/>
      <w:r w:rsidRPr="00B35834">
        <w:rPr>
          <w:color w:val="000000" w:themeColor="text1"/>
          <w:szCs w:val="24"/>
        </w:rPr>
        <w:t xml:space="preserve">, J. M. (2010, November). Disgust propensity and threat overestimation in the prediction of contamination fear. In </w:t>
      </w:r>
      <w:proofErr w:type="spellStart"/>
      <w:r w:rsidRPr="00B35834">
        <w:rPr>
          <w:color w:val="000000" w:themeColor="text1"/>
          <w:szCs w:val="24"/>
        </w:rPr>
        <w:t>Bomyea</w:t>
      </w:r>
      <w:proofErr w:type="spellEnd"/>
      <w:r w:rsidRPr="00B35834">
        <w:rPr>
          <w:color w:val="000000" w:themeColor="text1"/>
          <w:szCs w:val="24"/>
        </w:rPr>
        <w:t xml:space="preserve">, J., &amp; Amir, N. (Chairs), </w:t>
      </w:r>
      <w:r w:rsidRPr="00B35834">
        <w:rPr>
          <w:i/>
          <w:color w:val="000000" w:themeColor="text1"/>
          <w:szCs w:val="24"/>
        </w:rPr>
        <w:t>Individual differences in disgust and risk for anxiety pathology.</w:t>
      </w:r>
      <w:r w:rsidRPr="00B35834">
        <w:rPr>
          <w:color w:val="000000" w:themeColor="text1"/>
          <w:szCs w:val="24"/>
        </w:rPr>
        <w:t xml:space="preserve"> Symposium presented at the annual meeting of the Association for Behavioral and Cognitive Therapies, San Francisco, CA.</w:t>
      </w:r>
    </w:p>
    <w:p w14:paraId="37941B54"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color w:val="000000" w:themeColor="text1"/>
          <w:szCs w:val="24"/>
        </w:rPr>
        <w:t>*</w:t>
      </w:r>
      <w:proofErr w:type="spellStart"/>
      <w:r w:rsidRPr="00B35834">
        <w:rPr>
          <w:color w:val="000000" w:themeColor="text1"/>
          <w:szCs w:val="24"/>
        </w:rPr>
        <w:t>Lickel</w:t>
      </w:r>
      <w:proofErr w:type="spellEnd"/>
      <w:r w:rsidRPr="00B35834">
        <w:rPr>
          <w:color w:val="000000" w:themeColor="text1"/>
          <w:szCs w:val="24"/>
        </w:rPr>
        <w:t xml:space="preserve">, J. J., Rowley, K., &amp; </w:t>
      </w:r>
      <w:r w:rsidRPr="00B35834">
        <w:rPr>
          <w:b/>
          <w:color w:val="000000" w:themeColor="text1"/>
          <w:szCs w:val="24"/>
        </w:rPr>
        <w:t>Deacon, B. J.</w:t>
      </w:r>
      <w:r w:rsidRPr="00B35834">
        <w:rPr>
          <w:color w:val="000000" w:themeColor="text1"/>
          <w:szCs w:val="24"/>
        </w:rPr>
        <w:t xml:space="preserve"> (2010, November). An experimental investigation into the effects of the chemical imbalance explanation for depression. In </w:t>
      </w:r>
      <w:r w:rsidRPr="00B35834">
        <w:rPr>
          <w:b/>
          <w:color w:val="000000" w:themeColor="text1"/>
          <w:szCs w:val="24"/>
        </w:rPr>
        <w:t>Deacon, B.</w:t>
      </w:r>
      <w:r w:rsidR="0032403A" w:rsidRPr="00B35834">
        <w:rPr>
          <w:b/>
          <w:color w:val="000000" w:themeColor="text1"/>
          <w:szCs w:val="24"/>
        </w:rPr>
        <w:t xml:space="preserve"> J.</w:t>
      </w:r>
      <w:r w:rsidRPr="00B35834">
        <w:rPr>
          <w:color w:val="000000" w:themeColor="text1"/>
          <w:szCs w:val="24"/>
        </w:rPr>
        <w:t xml:space="preserve"> (Chair), </w:t>
      </w:r>
      <w:r w:rsidRPr="00B35834">
        <w:rPr>
          <w:i/>
          <w:color w:val="000000" w:themeColor="text1"/>
          <w:szCs w:val="24"/>
        </w:rPr>
        <w:t>The effects of biological versus psychological models of depression on stigma and treatment attitudes</w:t>
      </w:r>
      <w:r w:rsidRPr="00B35834">
        <w:rPr>
          <w:color w:val="000000" w:themeColor="text1"/>
          <w:szCs w:val="24"/>
        </w:rPr>
        <w:t>. Symposium presented at the annual meeting of the Association for Behavioral and Cognitive Therapies, San Francisco, CA.</w:t>
      </w:r>
    </w:p>
    <w:p w14:paraId="47E92D26"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Olatunji</w:t>
      </w:r>
      <w:proofErr w:type="spellEnd"/>
      <w:r w:rsidRPr="00B35834">
        <w:rPr>
          <w:color w:val="000000" w:themeColor="text1"/>
          <w:szCs w:val="24"/>
        </w:rPr>
        <w:t xml:space="preserve">, B. O., Abramowitz, J. S., &amp; </w:t>
      </w:r>
      <w:proofErr w:type="spellStart"/>
      <w:r w:rsidRPr="00B35834">
        <w:rPr>
          <w:color w:val="000000" w:themeColor="text1"/>
          <w:szCs w:val="24"/>
        </w:rPr>
        <w:t>Cisler</w:t>
      </w:r>
      <w:proofErr w:type="spellEnd"/>
      <w:r w:rsidRPr="00B35834">
        <w:rPr>
          <w:color w:val="000000" w:themeColor="text1"/>
          <w:szCs w:val="24"/>
        </w:rPr>
        <w:t xml:space="preserve">, J. M. (2009, November). Measuring threat overestimation in contamination fear: The contamination cognitions scale. In </w:t>
      </w:r>
      <w:proofErr w:type="spellStart"/>
      <w:r w:rsidRPr="00B35834">
        <w:rPr>
          <w:color w:val="000000" w:themeColor="text1"/>
          <w:szCs w:val="24"/>
        </w:rPr>
        <w:t>Cisler</w:t>
      </w:r>
      <w:proofErr w:type="spellEnd"/>
      <w:r w:rsidRPr="00B35834">
        <w:rPr>
          <w:color w:val="000000" w:themeColor="text1"/>
          <w:szCs w:val="24"/>
        </w:rPr>
        <w:t xml:space="preserve">, J. (Chair), </w:t>
      </w:r>
      <w:r w:rsidRPr="00B35834">
        <w:rPr>
          <w:i/>
          <w:color w:val="000000" w:themeColor="text1"/>
          <w:szCs w:val="24"/>
        </w:rPr>
        <w:t>Cognitive processes in contamination-related OCD: New insights from emerging research</w:t>
      </w:r>
      <w:r w:rsidRPr="00B35834">
        <w:rPr>
          <w:color w:val="000000" w:themeColor="text1"/>
          <w:szCs w:val="24"/>
        </w:rPr>
        <w:t>. Symposium presented at the annual meeting of the Association for Behavioral and Cognitive Therapies, New York, NY.</w:t>
      </w:r>
    </w:p>
    <w:p w14:paraId="5775D728" w14:textId="77777777" w:rsidR="00E04961" w:rsidRPr="00B35834" w:rsidRDefault="00D92717" w:rsidP="00E04961">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(2009, April). </w:t>
      </w:r>
      <w:r w:rsidRPr="00B35834">
        <w:rPr>
          <w:i/>
          <w:color w:val="000000" w:themeColor="text1"/>
          <w:szCs w:val="24"/>
        </w:rPr>
        <w:t>The chemical imbalance explanation of depression: Reducing blame at what cost?</w:t>
      </w:r>
      <w:r w:rsidRPr="00B35834">
        <w:rPr>
          <w:color w:val="000000" w:themeColor="text1"/>
          <w:szCs w:val="24"/>
        </w:rPr>
        <w:t xml:space="preserve"> Invited grand rounds presented at Akron Medical Center, Akron, Ohio. </w:t>
      </w:r>
    </w:p>
    <w:p w14:paraId="5ECBF6E4" w14:textId="77777777" w:rsidR="009D7739" w:rsidRPr="00B35834" w:rsidRDefault="00D92717" w:rsidP="009D7739">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Maack</w:t>
      </w:r>
      <w:proofErr w:type="spellEnd"/>
      <w:r w:rsidRPr="00B35834">
        <w:rPr>
          <w:color w:val="000000" w:themeColor="text1"/>
          <w:szCs w:val="24"/>
        </w:rPr>
        <w:t xml:space="preserve">, D. J. (2008, November). The effects of safety behaviors on the fear of contamination: An experimental investigation. In </w:t>
      </w:r>
      <w:proofErr w:type="spellStart"/>
      <w:r w:rsidRPr="00B35834">
        <w:rPr>
          <w:color w:val="000000" w:themeColor="text1"/>
          <w:szCs w:val="24"/>
        </w:rPr>
        <w:t>Olatunji</w:t>
      </w:r>
      <w:proofErr w:type="spellEnd"/>
      <w:r w:rsidRPr="00B35834">
        <w:rPr>
          <w:color w:val="000000" w:themeColor="text1"/>
          <w:szCs w:val="24"/>
        </w:rPr>
        <w:t xml:space="preserve">, B. (Chair), </w:t>
      </w:r>
      <w:r w:rsidRPr="00B35834">
        <w:rPr>
          <w:i/>
          <w:color w:val="000000" w:themeColor="text1"/>
          <w:szCs w:val="24"/>
        </w:rPr>
        <w:t>New directions in research on contamination fear</w:t>
      </w:r>
      <w:r w:rsidRPr="00B35834">
        <w:rPr>
          <w:color w:val="000000" w:themeColor="text1"/>
          <w:szCs w:val="24"/>
        </w:rPr>
        <w:t>. Symposium presented at the annual meeting of the Association for Behavioral and Cognitive Therapies, Orlando, FL.</w:t>
      </w:r>
    </w:p>
    <w:p w14:paraId="60A543C8" w14:textId="77777777" w:rsidR="00B369FD" w:rsidRPr="00B35834" w:rsidRDefault="00D92717" w:rsidP="00B369FD">
      <w:pPr>
        <w:widowControl w:val="0"/>
        <w:numPr>
          <w:ilvl w:val="0"/>
          <w:numId w:val="8"/>
        </w:numPr>
        <w:autoSpaceDE w:val="0"/>
        <w:autoSpaceDN w:val="0"/>
        <w:adjustRightInd w:val="0"/>
        <w:rPr>
          <w:color w:val="000000" w:themeColor="text1"/>
          <w:szCs w:val="24"/>
        </w:rPr>
      </w:pPr>
      <w:r w:rsidRPr="00B35834">
        <w:rPr>
          <w:b/>
          <w:color w:val="000000" w:themeColor="text1"/>
          <w:szCs w:val="24"/>
        </w:rPr>
        <w:lastRenderedPageBreak/>
        <w:t>*Deacon, B. J</w:t>
      </w:r>
      <w:r w:rsidRPr="00B35834">
        <w:rPr>
          <w:color w:val="000000" w:themeColor="text1"/>
          <w:szCs w:val="24"/>
        </w:rPr>
        <w:t xml:space="preserve">., Abramowitz, J., </w:t>
      </w:r>
      <w:proofErr w:type="spellStart"/>
      <w:r w:rsidRPr="00B35834">
        <w:rPr>
          <w:color w:val="000000" w:themeColor="text1"/>
          <w:szCs w:val="24"/>
        </w:rPr>
        <w:t>Lickel</w:t>
      </w:r>
      <w:proofErr w:type="spellEnd"/>
      <w:r w:rsidRPr="00B35834">
        <w:rPr>
          <w:color w:val="000000" w:themeColor="text1"/>
          <w:szCs w:val="24"/>
        </w:rPr>
        <w:t xml:space="preserve">, J. J., Nelson, E. A., Ringer, M., Mahaffey, B., &amp; Simpson, S. (2008, November). Dismantling the delivery of </w:t>
      </w:r>
      <w:proofErr w:type="spellStart"/>
      <w:r w:rsidRPr="00B35834">
        <w:rPr>
          <w:color w:val="000000" w:themeColor="text1"/>
          <w:szCs w:val="24"/>
        </w:rPr>
        <w:t>interoceptive</w:t>
      </w:r>
      <w:proofErr w:type="spellEnd"/>
      <w:r w:rsidRPr="00B35834">
        <w:rPr>
          <w:color w:val="000000" w:themeColor="text1"/>
          <w:szCs w:val="24"/>
        </w:rPr>
        <w:t xml:space="preserve"> exposure for anxiety sensitivity: A randomized, controlled trial</w:t>
      </w:r>
      <w:r w:rsidRPr="00B35834">
        <w:rPr>
          <w:i/>
          <w:color w:val="000000" w:themeColor="text1"/>
          <w:szCs w:val="24"/>
        </w:rPr>
        <w:t>.</w:t>
      </w:r>
      <w:r w:rsidRPr="00B35834">
        <w:rPr>
          <w:color w:val="000000" w:themeColor="text1"/>
          <w:szCs w:val="24"/>
        </w:rPr>
        <w:t xml:space="preserve"> In McKay, D., &amp; </w:t>
      </w:r>
      <w:r w:rsidRPr="00B35834">
        <w:rPr>
          <w:b/>
          <w:color w:val="000000" w:themeColor="text1"/>
          <w:szCs w:val="24"/>
        </w:rPr>
        <w:t xml:space="preserve">Deacon, B. </w:t>
      </w:r>
      <w:r w:rsidR="0032403A" w:rsidRPr="00B35834">
        <w:rPr>
          <w:b/>
          <w:color w:val="000000" w:themeColor="text1"/>
          <w:szCs w:val="24"/>
        </w:rPr>
        <w:t>J.</w:t>
      </w:r>
      <w:r w:rsidR="0032403A" w:rsidRPr="00B35834">
        <w:rPr>
          <w:color w:val="000000" w:themeColor="text1"/>
          <w:szCs w:val="24"/>
        </w:rPr>
        <w:t xml:space="preserve"> </w:t>
      </w:r>
      <w:r w:rsidRPr="00B35834">
        <w:rPr>
          <w:color w:val="000000" w:themeColor="text1"/>
          <w:szCs w:val="24"/>
        </w:rPr>
        <w:t xml:space="preserve">(Chairs), </w:t>
      </w:r>
      <w:r w:rsidRPr="00B35834">
        <w:rPr>
          <w:i/>
          <w:color w:val="000000" w:themeColor="text1"/>
          <w:szCs w:val="24"/>
        </w:rPr>
        <w:t xml:space="preserve">Experimental and therapeutic effects of </w:t>
      </w:r>
      <w:proofErr w:type="spellStart"/>
      <w:r w:rsidRPr="00B35834">
        <w:rPr>
          <w:i/>
          <w:color w:val="000000" w:themeColor="text1"/>
          <w:szCs w:val="24"/>
        </w:rPr>
        <w:t>interoceptive</w:t>
      </w:r>
      <w:proofErr w:type="spellEnd"/>
      <w:r w:rsidRPr="00B35834">
        <w:rPr>
          <w:i/>
          <w:color w:val="000000" w:themeColor="text1"/>
          <w:szCs w:val="24"/>
        </w:rPr>
        <w:t xml:space="preserve"> exposure procedures</w:t>
      </w:r>
      <w:r w:rsidRPr="00B35834">
        <w:rPr>
          <w:color w:val="000000" w:themeColor="text1"/>
          <w:szCs w:val="24"/>
        </w:rPr>
        <w:t>. Symposium presented at the annual meeting of the Association for Behavioral and Cognitive Therapies, Orlando, FL.</w:t>
      </w:r>
    </w:p>
    <w:p w14:paraId="3F263496"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color w:val="000000" w:themeColor="text1"/>
          <w:szCs w:val="24"/>
        </w:rPr>
        <w:t>*</w:t>
      </w:r>
      <w:proofErr w:type="spellStart"/>
      <w:r w:rsidRPr="00B35834">
        <w:rPr>
          <w:color w:val="000000" w:themeColor="text1"/>
          <w:szCs w:val="24"/>
        </w:rPr>
        <w:t>Lickel</w:t>
      </w:r>
      <w:proofErr w:type="spellEnd"/>
      <w:r w:rsidRPr="00B35834">
        <w:rPr>
          <w:color w:val="000000" w:themeColor="text1"/>
          <w:szCs w:val="24"/>
        </w:rPr>
        <w:t xml:space="preserve">, J. J., </w:t>
      </w:r>
      <w:proofErr w:type="spellStart"/>
      <w:r w:rsidRPr="00B35834">
        <w:rPr>
          <w:color w:val="000000" w:themeColor="text1"/>
          <w:szCs w:val="24"/>
        </w:rPr>
        <w:t>Lickel</w:t>
      </w:r>
      <w:proofErr w:type="spellEnd"/>
      <w:r w:rsidRPr="00B35834">
        <w:rPr>
          <w:color w:val="000000" w:themeColor="text1"/>
          <w:szCs w:val="24"/>
        </w:rPr>
        <w:t xml:space="preserve">, A., Nelson, E. A., &amp; </w:t>
      </w:r>
      <w:r w:rsidRPr="00B35834">
        <w:rPr>
          <w:b/>
          <w:color w:val="000000" w:themeColor="text1"/>
          <w:szCs w:val="24"/>
        </w:rPr>
        <w:t>Deacon, B. J.</w:t>
      </w:r>
      <w:r w:rsidRPr="00B35834">
        <w:rPr>
          <w:color w:val="000000" w:themeColor="text1"/>
          <w:szCs w:val="24"/>
        </w:rPr>
        <w:t xml:space="preserve"> (2008, November). Inducing depersonalization and </w:t>
      </w:r>
      <w:proofErr w:type="spellStart"/>
      <w:r w:rsidRPr="00B35834">
        <w:rPr>
          <w:color w:val="000000" w:themeColor="text1"/>
          <w:szCs w:val="24"/>
        </w:rPr>
        <w:t>derealization</w:t>
      </w:r>
      <w:proofErr w:type="spellEnd"/>
      <w:r w:rsidRPr="00B35834">
        <w:rPr>
          <w:i/>
          <w:color w:val="000000" w:themeColor="text1"/>
          <w:szCs w:val="24"/>
        </w:rPr>
        <w:t>.</w:t>
      </w:r>
      <w:r w:rsidRPr="00B35834">
        <w:rPr>
          <w:color w:val="000000" w:themeColor="text1"/>
          <w:szCs w:val="24"/>
        </w:rPr>
        <w:t xml:space="preserve"> In McKay, D., &amp; </w:t>
      </w:r>
      <w:r w:rsidRPr="00B35834">
        <w:rPr>
          <w:b/>
          <w:color w:val="000000" w:themeColor="text1"/>
          <w:szCs w:val="24"/>
        </w:rPr>
        <w:t>Deacon, B.</w:t>
      </w:r>
      <w:r w:rsidR="0032403A" w:rsidRPr="00B35834">
        <w:rPr>
          <w:b/>
          <w:color w:val="000000" w:themeColor="text1"/>
          <w:szCs w:val="24"/>
        </w:rPr>
        <w:t xml:space="preserve"> J.</w:t>
      </w:r>
      <w:r w:rsidRPr="00B35834">
        <w:rPr>
          <w:color w:val="000000" w:themeColor="text1"/>
          <w:szCs w:val="24"/>
        </w:rPr>
        <w:t xml:space="preserve"> (Chairs), </w:t>
      </w:r>
      <w:r w:rsidRPr="00B35834">
        <w:rPr>
          <w:i/>
          <w:color w:val="000000" w:themeColor="text1"/>
          <w:szCs w:val="24"/>
        </w:rPr>
        <w:t xml:space="preserve">Experimental and therapeutic effects of </w:t>
      </w:r>
      <w:proofErr w:type="spellStart"/>
      <w:r w:rsidRPr="00B35834">
        <w:rPr>
          <w:i/>
          <w:color w:val="000000" w:themeColor="text1"/>
          <w:szCs w:val="24"/>
        </w:rPr>
        <w:t>interoceptive</w:t>
      </w:r>
      <w:proofErr w:type="spellEnd"/>
      <w:r w:rsidRPr="00B35834">
        <w:rPr>
          <w:i/>
          <w:color w:val="000000" w:themeColor="text1"/>
          <w:szCs w:val="24"/>
        </w:rPr>
        <w:t xml:space="preserve"> exposure procedures</w:t>
      </w:r>
      <w:r w:rsidRPr="00B35834">
        <w:rPr>
          <w:color w:val="000000" w:themeColor="text1"/>
          <w:szCs w:val="24"/>
        </w:rPr>
        <w:t>. Symposium presented at the annual meeting of the Association for Behavioral and C</w:t>
      </w:r>
      <w:r w:rsidR="00D462C5" w:rsidRPr="00B35834">
        <w:rPr>
          <w:color w:val="000000" w:themeColor="text1"/>
          <w:szCs w:val="24"/>
        </w:rPr>
        <w:t>ognitive Therapies, Orlando, FL.</w:t>
      </w:r>
    </w:p>
    <w:p w14:paraId="37BC2BAB" w14:textId="77777777" w:rsidR="00C50841" w:rsidRPr="00B35834" w:rsidRDefault="00D654D1" w:rsidP="00C50841">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(2008, April). Participated in moderated debate with Hans-</w:t>
      </w:r>
      <w:proofErr w:type="spellStart"/>
      <w:r w:rsidRPr="00B35834">
        <w:rPr>
          <w:color w:val="000000" w:themeColor="text1"/>
          <w:szCs w:val="24"/>
        </w:rPr>
        <w:t>Juergen</w:t>
      </w:r>
      <w:proofErr w:type="spellEnd"/>
      <w:r w:rsidRPr="00B35834">
        <w:rPr>
          <w:color w:val="000000" w:themeColor="text1"/>
          <w:szCs w:val="24"/>
        </w:rPr>
        <w:t xml:space="preserve"> Moller, M.D., president of the European Psychiatric Association, titled “</w:t>
      </w:r>
      <w:r w:rsidRPr="00B35834">
        <w:rPr>
          <w:i/>
          <w:color w:val="000000" w:themeColor="text1"/>
          <w:szCs w:val="24"/>
        </w:rPr>
        <w:t>The efficacy of anti-depressants</w:t>
      </w:r>
      <w:r w:rsidRPr="00B35834">
        <w:rPr>
          <w:color w:val="000000" w:themeColor="text1"/>
          <w:szCs w:val="24"/>
        </w:rPr>
        <w:t>” at the 16</w:t>
      </w:r>
      <w:r w:rsidRPr="00B35834">
        <w:rPr>
          <w:color w:val="000000" w:themeColor="text1"/>
          <w:szCs w:val="24"/>
          <w:vertAlign w:val="superscript"/>
        </w:rPr>
        <w:t>th</w:t>
      </w:r>
      <w:r w:rsidRPr="00B35834">
        <w:rPr>
          <w:color w:val="000000" w:themeColor="text1"/>
          <w:szCs w:val="24"/>
        </w:rPr>
        <w:t xml:space="preserve"> annual European Congress of Psychiatry, in Nice, France. Reported in the September, 2008 issue of </w:t>
      </w:r>
      <w:r w:rsidRPr="00B35834">
        <w:rPr>
          <w:i/>
          <w:color w:val="000000" w:themeColor="text1"/>
          <w:szCs w:val="24"/>
        </w:rPr>
        <w:t>Men’s Health</w:t>
      </w:r>
      <w:r w:rsidRPr="00B35834">
        <w:rPr>
          <w:color w:val="000000" w:themeColor="text1"/>
          <w:szCs w:val="24"/>
        </w:rPr>
        <w:t xml:space="preserve">: </w:t>
      </w:r>
      <w:hyperlink r:id="rId8" w:history="1">
        <w:r w:rsidRPr="00B35834">
          <w:rPr>
            <w:rStyle w:val="Hyperlink"/>
            <w:color w:val="000000" w:themeColor="text1"/>
            <w:szCs w:val="24"/>
          </w:rPr>
          <w:t>http://www.menshealth.com/health/reexamining-antidepressants</w:t>
        </w:r>
      </w:hyperlink>
      <w:r w:rsidRPr="00B35834">
        <w:rPr>
          <w:color w:val="000000" w:themeColor="text1"/>
          <w:szCs w:val="24"/>
        </w:rPr>
        <w:t xml:space="preserve">. </w:t>
      </w:r>
    </w:p>
    <w:p w14:paraId="48E41C68"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Abramowitz, J., </w:t>
      </w:r>
      <w:proofErr w:type="spellStart"/>
      <w:r w:rsidRPr="00B35834">
        <w:rPr>
          <w:color w:val="000000" w:themeColor="text1"/>
          <w:szCs w:val="24"/>
        </w:rPr>
        <w:t>Lickel</w:t>
      </w:r>
      <w:proofErr w:type="spellEnd"/>
      <w:r w:rsidRPr="00B35834">
        <w:rPr>
          <w:color w:val="000000" w:themeColor="text1"/>
          <w:szCs w:val="24"/>
        </w:rPr>
        <w:t xml:space="preserve">, J., Nelson, E., Mahaffey, B., &amp; Simpson, S. (2008, March). Methods of delivering </w:t>
      </w:r>
      <w:proofErr w:type="spellStart"/>
      <w:r w:rsidRPr="00B35834">
        <w:rPr>
          <w:color w:val="000000" w:themeColor="text1"/>
          <w:szCs w:val="24"/>
        </w:rPr>
        <w:t>interoceptive</w:t>
      </w:r>
      <w:proofErr w:type="spellEnd"/>
      <w:r w:rsidRPr="00B35834">
        <w:rPr>
          <w:color w:val="000000" w:themeColor="text1"/>
          <w:szCs w:val="24"/>
        </w:rPr>
        <w:t xml:space="preserve"> exposure for reducing anxiety sensitivity: Preliminary results from a randomized, controlled trial. </w:t>
      </w:r>
      <w:r w:rsidRPr="00B35834">
        <w:rPr>
          <w:rStyle w:val="Strong"/>
          <w:b w:val="0"/>
          <w:iCs/>
          <w:color w:val="000000" w:themeColor="text1"/>
          <w:szCs w:val="24"/>
          <w:lang w:val="en"/>
        </w:rPr>
        <w:t xml:space="preserve">In B. Schmidt &amp; K. Cromer (Chairs), </w:t>
      </w:r>
      <w:r w:rsidRPr="00B35834">
        <w:rPr>
          <w:rStyle w:val="Strong"/>
          <w:b w:val="0"/>
          <w:i/>
          <w:iCs/>
          <w:color w:val="000000" w:themeColor="text1"/>
          <w:szCs w:val="24"/>
          <w:lang w:val="en"/>
        </w:rPr>
        <w:t>Anxiety sensitivity and psychopathology: Recent findings and new research directions.</w:t>
      </w:r>
      <w:r w:rsidRPr="00B35834">
        <w:rPr>
          <w:rStyle w:val="Strong"/>
          <w:b w:val="0"/>
          <w:iCs/>
          <w:color w:val="000000" w:themeColor="text1"/>
          <w:szCs w:val="24"/>
          <w:lang w:val="en"/>
        </w:rPr>
        <w:t xml:space="preserve"> </w:t>
      </w:r>
      <w:r w:rsidRPr="00B35834">
        <w:rPr>
          <w:color w:val="000000" w:themeColor="text1"/>
          <w:szCs w:val="24"/>
        </w:rPr>
        <w:t xml:space="preserve">Symposium presented at the annual meeting of the Anxiety Disorders Association of America, Savannah, GA. </w:t>
      </w:r>
    </w:p>
    <w:p w14:paraId="7222A116" w14:textId="77777777" w:rsidR="009D66ED" w:rsidRPr="00B35834" w:rsidRDefault="00D92717" w:rsidP="009D66ED">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(2008, March). </w:t>
      </w:r>
      <w:r w:rsidRPr="00B35834">
        <w:rPr>
          <w:i/>
          <w:color w:val="000000" w:themeColor="text1"/>
          <w:szCs w:val="24"/>
        </w:rPr>
        <w:t>Navigating complexities in the delivery of exposure therapy.</w:t>
      </w:r>
      <w:r w:rsidRPr="00B35834">
        <w:rPr>
          <w:color w:val="000000" w:themeColor="text1"/>
          <w:szCs w:val="24"/>
        </w:rPr>
        <w:t xml:space="preserve"> Chaired panel discussion presented at the annual meeting of the Anxiety Disorders Association of America, Savannah, GA.</w:t>
      </w:r>
    </w:p>
    <w:p w14:paraId="358ACAFE"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(2007, November). Construct validity of the Anxiety Sensitivity Index – 3 in an anxiety disorder sample. In P. J. Norton &amp; K. C. Sears (Chairs), </w:t>
      </w:r>
      <w:r w:rsidRPr="00B35834">
        <w:rPr>
          <w:i/>
          <w:color w:val="000000" w:themeColor="text1"/>
          <w:szCs w:val="24"/>
        </w:rPr>
        <w:t>Future directions in the conceptualization and measurement of anxiety sensitivity</w:t>
      </w:r>
      <w:r w:rsidRPr="00B35834">
        <w:rPr>
          <w:color w:val="000000" w:themeColor="text1"/>
          <w:szCs w:val="24"/>
        </w:rPr>
        <w:t>. Symposium presented at the annual meeting of the Association for Behavioral and Cognitive Therapies, Philadelphia, PA.</w:t>
      </w:r>
    </w:p>
    <w:p w14:paraId="289A51CF"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(2007, November). Cognitive </w:t>
      </w:r>
      <w:proofErr w:type="spellStart"/>
      <w:r w:rsidRPr="00B35834">
        <w:rPr>
          <w:color w:val="000000" w:themeColor="text1"/>
          <w:szCs w:val="24"/>
        </w:rPr>
        <w:t>defusion</w:t>
      </w:r>
      <w:proofErr w:type="spellEnd"/>
      <w:r w:rsidRPr="00B35834">
        <w:rPr>
          <w:color w:val="000000" w:themeColor="text1"/>
          <w:szCs w:val="24"/>
        </w:rPr>
        <w:t xml:space="preserve"> versus cognitive restructuring for negative body-image thoughts. In C. A. </w:t>
      </w:r>
      <w:proofErr w:type="spellStart"/>
      <w:r w:rsidRPr="00B35834">
        <w:rPr>
          <w:color w:val="000000" w:themeColor="text1"/>
          <w:szCs w:val="24"/>
        </w:rPr>
        <w:t>Timko</w:t>
      </w:r>
      <w:proofErr w:type="spellEnd"/>
      <w:r w:rsidRPr="00B35834">
        <w:rPr>
          <w:color w:val="000000" w:themeColor="text1"/>
          <w:szCs w:val="24"/>
        </w:rPr>
        <w:t xml:space="preserve"> (Chair), </w:t>
      </w:r>
      <w:r w:rsidRPr="00B35834">
        <w:rPr>
          <w:i/>
          <w:color w:val="000000" w:themeColor="text1"/>
          <w:szCs w:val="24"/>
        </w:rPr>
        <w:t>Eating your words: Relational responding and experiential avoidance in disruptions of eating and body image</w:t>
      </w:r>
      <w:r w:rsidRPr="00B35834">
        <w:rPr>
          <w:color w:val="000000" w:themeColor="text1"/>
          <w:szCs w:val="24"/>
        </w:rPr>
        <w:t>. Symposium presented at the annual meeting of the Association for Behavioral and Cognitive Therapies, Philadelphia, PA.</w:t>
      </w:r>
    </w:p>
    <w:p w14:paraId="43413C61"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(2007, November). Is hypochondriasis related to OCD, panic disorder, or both? An empirical evaluation. In J. S. Abramowitz (Chair), </w:t>
      </w:r>
      <w:r w:rsidRPr="00B35834">
        <w:rPr>
          <w:i/>
          <w:color w:val="000000" w:themeColor="text1"/>
          <w:szCs w:val="24"/>
        </w:rPr>
        <w:t>New directions in health anxiety: Psychopathology and treatment.</w:t>
      </w:r>
      <w:r w:rsidRPr="00B35834">
        <w:rPr>
          <w:color w:val="000000" w:themeColor="text1"/>
          <w:szCs w:val="24"/>
        </w:rPr>
        <w:t xml:space="preserve"> Symposium presented at the annual meeting of the Association for Behavioral and Cognitive Therapies, Philadelphia, PA.</w:t>
      </w:r>
    </w:p>
    <w:p w14:paraId="656EB3D3" w14:textId="21D93045" w:rsidR="00196E5F" w:rsidRDefault="00D92717" w:rsidP="004B6987">
      <w:pPr>
        <w:widowControl w:val="0"/>
        <w:numPr>
          <w:ilvl w:val="0"/>
          <w:numId w:val="8"/>
        </w:numPr>
        <w:autoSpaceDE w:val="0"/>
        <w:autoSpaceDN w:val="0"/>
        <w:adjustRightInd w:val="0"/>
        <w:rPr>
          <w:color w:val="000000" w:themeColor="text1"/>
          <w:szCs w:val="24"/>
        </w:rPr>
      </w:pPr>
      <w:r w:rsidRPr="00B35834">
        <w:rPr>
          <w:color w:val="000000" w:themeColor="text1"/>
          <w:szCs w:val="24"/>
        </w:rPr>
        <w:t>*</w:t>
      </w:r>
      <w:proofErr w:type="spellStart"/>
      <w:r w:rsidRPr="00B35834">
        <w:rPr>
          <w:color w:val="000000" w:themeColor="text1"/>
          <w:szCs w:val="24"/>
        </w:rPr>
        <w:t>Lickel</w:t>
      </w:r>
      <w:proofErr w:type="spellEnd"/>
      <w:r w:rsidRPr="00B35834">
        <w:rPr>
          <w:color w:val="000000" w:themeColor="text1"/>
          <w:szCs w:val="24"/>
        </w:rPr>
        <w:t xml:space="preserve">, J. J., &amp; </w:t>
      </w:r>
      <w:r w:rsidRPr="00B35834">
        <w:rPr>
          <w:b/>
          <w:color w:val="000000" w:themeColor="text1"/>
          <w:szCs w:val="24"/>
        </w:rPr>
        <w:t>Deacon, B. J.</w:t>
      </w:r>
      <w:r w:rsidRPr="00B35834">
        <w:rPr>
          <w:color w:val="000000" w:themeColor="text1"/>
          <w:szCs w:val="24"/>
        </w:rPr>
        <w:t xml:space="preserve"> (2007, November). A cognitive-behavioral model and investigation of </w:t>
      </w:r>
      <w:proofErr w:type="spellStart"/>
      <w:r w:rsidRPr="00B35834">
        <w:rPr>
          <w:color w:val="000000" w:themeColor="text1"/>
          <w:szCs w:val="24"/>
        </w:rPr>
        <w:t>paruresis</w:t>
      </w:r>
      <w:proofErr w:type="spellEnd"/>
      <w:r w:rsidRPr="00B35834">
        <w:rPr>
          <w:color w:val="000000" w:themeColor="text1"/>
          <w:szCs w:val="24"/>
        </w:rPr>
        <w:t xml:space="preserve"> (shy bladder syndrome). In A. E. Braddock (Chair), </w:t>
      </w:r>
      <w:r w:rsidRPr="00B35834">
        <w:rPr>
          <w:i/>
          <w:color w:val="000000" w:themeColor="text1"/>
          <w:szCs w:val="24"/>
        </w:rPr>
        <w:t>Social anxiety within medical problems: Empirical support for cognitive-behavioral conceptualizations and treatment.</w:t>
      </w:r>
      <w:r w:rsidRPr="00B35834">
        <w:rPr>
          <w:color w:val="000000" w:themeColor="text1"/>
          <w:szCs w:val="24"/>
        </w:rPr>
        <w:t xml:space="preserve"> Symposium presented at the annual meeting of the Association for Behavioral and Cognitive Therapies, Philadelphia, PA.</w:t>
      </w:r>
    </w:p>
    <w:p w14:paraId="266FE9A1" w14:textId="77777777" w:rsidR="00045ECD" w:rsidRDefault="00045ECD" w:rsidP="00045ECD">
      <w:pPr>
        <w:widowControl w:val="0"/>
        <w:autoSpaceDE w:val="0"/>
        <w:autoSpaceDN w:val="0"/>
        <w:adjustRightInd w:val="0"/>
        <w:rPr>
          <w:color w:val="000000" w:themeColor="text1"/>
          <w:szCs w:val="24"/>
        </w:rPr>
      </w:pPr>
    </w:p>
    <w:p w14:paraId="2E6290DE" w14:textId="77777777" w:rsidR="00045ECD" w:rsidRDefault="00045ECD" w:rsidP="00045ECD">
      <w:pPr>
        <w:widowControl w:val="0"/>
        <w:autoSpaceDE w:val="0"/>
        <w:autoSpaceDN w:val="0"/>
        <w:adjustRightInd w:val="0"/>
        <w:rPr>
          <w:color w:val="000000" w:themeColor="text1"/>
          <w:szCs w:val="24"/>
        </w:rPr>
      </w:pPr>
    </w:p>
    <w:p w14:paraId="165C6426" w14:textId="77777777" w:rsidR="00045ECD" w:rsidRDefault="00045ECD" w:rsidP="00045ECD">
      <w:pPr>
        <w:widowControl w:val="0"/>
        <w:autoSpaceDE w:val="0"/>
        <w:autoSpaceDN w:val="0"/>
        <w:adjustRightInd w:val="0"/>
        <w:rPr>
          <w:color w:val="000000" w:themeColor="text1"/>
          <w:szCs w:val="24"/>
        </w:rPr>
      </w:pPr>
    </w:p>
    <w:p w14:paraId="717AD4ED" w14:textId="77777777" w:rsidR="00045ECD" w:rsidRPr="00B35834" w:rsidRDefault="00045ECD" w:rsidP="00045ECD">
      <w:pPr>
        <w:widowControl w:val="0"/>
        <w:autoSpaceDE w:val="0"/>
        <w:autoSpaceDN w:val="0"/>
        <w:adjustRightInd w:val="0"/>
        <w:rPr>
          <w:color w:val="000000" w:themeColor="text1"/>
          <w:szCs w:val="24"/>
        </w:rPr>
      </w:pPr>
    </w:p>
    <w:p w14:paraId="5B2B94BE" w14:textId="77777777" w:rsidR="00D462C5" w:rsidRPr="00B35834" w:rsidRDefault="00D92717" w:rsidP="00D462C5">
      <w:pPr>
        <w:widowControl w:val="0"/>
        <w:numPr>
          <w:ilvl w:val="0"/>
          <w:numId w:val="8"/>
        </w:numPr>
        <w:autoSpaceDE w:val="0"/>
        <w:autoSpaceDN w:val="0"/>
        <w:adjustRightInd w:val="0"/>
        <w:rPr>
          <w:color w:val="000000" w:themeColor="text1"/>
          <w:szCs w:val="24"/>
        </w:rPr>
      </w:pPr>
      <w:proofErr w:type="spellStart"/>
      <w:r w:rsidRPr="00B35834">
        <w:rPr>
          <w:color w:val="000000" w:themeColor="text1"/>
          <w:szCs w:val="24"/>
        </w:rPr>
        <w:lastRenderedPageBreak/>
        <w:t>Olatunji</w:t>
      </w:r>
      <w:proofErr w:type="spellEnd"/>
      <w:r w:rsidRPr="00B35834">
        <w:rPr>
          <w:color w:val="000000" w:themeColor="text1"/>
          <w:szCs w:val="24"/>
        </w:rPr>
        <w:t xml:space="preserve">, B. O., &amp; </w:t>
      </w:r>
      <w:r w:rsidRPr="00B35834">
        <w:rPr>
          <w:b/>
          <w:color w:val="000000" w:themeColor="text1"/>
          <w:szCs w:val="24"/>
        </w:rPr>
        <w:t>Deacon, B. J.</w:t>
      </w:r>
      <w:r w:rsidRPr="00B35834">
        <w:rPr>
          <w:color w:val="000000" w:themeColor="text1"/>
          <w:szCs w:val="24"/>
        </w:rPr>
        <w:t xml:space="preserve"> (2007, November). Specificity of disgust sensitivity in the prediction of behavioral avoidance in contamination-based OCD: An analogue study. In B. O. (Chair), </w:t>
      </w:r>
      <w:r w:rsidRPr="00B35834">
        <w:rPr>
          <w:i/>
          <w:color w:val="000000" w:themeColor="text1"/>
          <w:szCs w:val="24"/>
        </w:rPr>
        <w:t>Disgust, disgust sensitivity, and OCD: Associated features and treatment mechanisms.</w:t>
      </w:r>
      <w:r w:rsidRPr="00B35834">
        <w:rPr>
          <w:color w:val="000000" w:themeColor="text1"/>
          <w:szCs w:val="24"/>
        </w:rPr>
        <w:t xml:space="preserve"> Symposium presented at the annual meeting of the Association for Behavioral and Cognitive Therapies, Philadelphia, PA.</w:t>
      </w:r>
    </w:p>
    <w:p w14:paraId="31F612D1" w14:textId="77777777" w:rsidR="00A55457" w:rsidRPr="00B35834" w:rsidRDefault="00D92717" w:rsidP="00A55457">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(2007, March). Two-day cognitive behavioral therapy for panic disorder. In S. P. Whiteside (Chair), </w:t>
      </w:r>
      <w:r w:rsidRPr="00B35834">
        <w:rPr>
          <w:i/>
          <w:color w:val="000000" w:themeColor="text1"/>
          <w:szCs w:val="24"/>
          <w:lang w:val="en"/>
        </w:rPr>
        <w:t>Intensive treatment for anxiety disorders: Making cognitive-behavioral therapy more available</w:t>
      </w:r>
      <w:r w:rsidRPr="00B35834">
        <w:rPr>
          <w:color w:val="000000" w:themeColor="text1"/>
          <w:szCs w:val="24"/>
          <w:lang w:val="en"/>
        </w:rPr>
        <w:t xml:space="preserve">. </w:t>
      </w:r>
      <w:r w:rsidRPr="00B35834">
        <w:rPr>
          <w:color w:val="000000" w:themeColor="text1"/>
          <w:szCs w:val="24"/>
        </w:rPr>
        <w:t xml:space="preserve">Symposium presented at the annual meeting of the Anxiety Disorders Association of America, St. Louis, MO. </w:t>
      </w:r>
    </w:p>
    <w:p w14:paraId="483CB4F1"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(2006, November). Panelist in A. E. Braddock (Chair), </w:t>
      </w:r>
      <w:r w:rsidRPr="00B35834">
        <w:rPr>
          <w:i/>
          <w:color w:val="000000" w:themeColor="text1"/>
          <w:szCs w:val="24"/>
        </w:rPr>
        <w:t>Translating CBT for social anxiety to patients with medical problems.</w:t>
      </w:r>
      <w:r w:rsidRPr="00B35834">
        <w:rPr>
          <w:color w:val="000000" w:themeColor="text1"/>
          <w:szCs w:val="24"/>
        </w:rPr>
        <w:t xml:space="preserve"> Clinical round table presented at the annual meeting of the Association for Behavioral and Cognitive Therapies, Chicago, IL.</w:t>
      </w:r>
    </w:p>
    <w:p w14:paraId="5BF6534C" w14:textId="77777777" w:rsidR="00C50841" w:rsidRPr="00B35834" w:rsidRDefault="00D92717" w:rsidP="00C50841">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(2006, November). The effect of pharmacotherapy on the effectiveness of exposure therapy. In D. C. Richard (Chair), </w:t>
      </w:r>
      <w:r w:rsidRPr="00B35834">
        <w:rPr>
          <w:i/>
          <w:color w:val="000000" w:themeColor="text1"/>
          <w:szCs w:val="24"/>
        </w:rPr>
        <w:t>Translating exposure therapy into effective clinical practice.</w:t>
      </w:r>
      <w:r w:rsidRPr="00B35834">
        <w:rPr>
          <w:color w:val="000000" w:themeColor="text1"/>
          <w:szCs w:val="24"/>
        </w:rPr>
        <w:t xml:space="preserve"> Symposium presented at the annual meeting of the Association for Behavioral and Cognitive Therapies, Chicago, IL.</w:t>
      </w:r>
    </w:p>
    <w:p w14:paraId="13E66AF8"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color w:val="000000" w:themeColor="text1"/>
          <w:szCs w:val="24"/>
        </w:rPr>
        <w:t xml:space="preserve">Abramowitz, J. S., Braddock, A., </w:t>
      </w:r>
      <w:proofErr w:type="spellStart"/>
      <w:r w:rsidRPr="00B35834">
        <w:rPr>
          <w:color w:val="000000" w:themeColor="text1"/>
          <w:szCs w:val="24"/>
        </w:rPr>
        <w:t>Kalsy</w:t>
      </w:r>
      <w:proofErr w:type="spellEnd"/>
      <w:r w:rsidRPr="00B35834">
        <w:rPr>
          <w:color w:val="000000" w:themeColor="text1"/>
          <w:szCs w:val="24"/>
        </w:rPr>
        <w:t xml:space="preserve">, S., &amp; </w:t>
      </w:r>
      <w:r w:rsidRPr="00B35834">
        <w:rPr>
          <w:b/>
          <w:color w:val="000000" w:themeColor="text1"/>
          <w:szCs w:val="24"/>
        </w:rPr>
        <w:t xml:space="preserve">Deacon, B. J. </w:t>
      </w:r>
      <w:r w:rsidRPr="00B35834">
        <w:rPr>
          <w:color w:val="000000" w:themeColor="text1"/>
          <w:szCs w:val="24"/>
        </w:rPr>
        <w:t xml:space="preserve">(2006, November). Is hoarding a symptom of OCD? In N. B. Schmidt (Chair), </w:t>
      </w:r>
      <w:r w:rsidRPr="00B35834">
        <w:rPr>
          <w:i/>
          <w:color w:val="000000" w:themeColor="text1"/>
          <w:szCs w:val="24"/>
        </w:rPr>
        <w:t xml:space="preserve">Recent advances in OCD: Interplay between basic research and treatment implications. </w:t>
      </w:r>
      <w:r w:rsidRPr="00B35834">
        <w:rPr>
          <w:color w:val="000000" w:themeColor="text1"/>
          <w:szCs w:val="24"/>
        </w:rPr>
        <w:t xml:space="preserve"> Symposium presented at the annual meeting of the Association for Behavioral and Cognitive Therapies, Chicago, IL.</w:t>
      </w:r>
    </w:p>
    <w:p w14:paraId="09A27634"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color w:val="000000" w:themeColor="text1"/>
          <w:szCs w:val="24"/>
        </w:rPr>
        <w:t xml:space="preserve">Abramowitz, J. S.,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Olatunji</w:t>
      </w:r>
      <w:proofErr w:type="spellEnd"/>
      <w:r w:rsidRPr="00B35834">
        <w:rPr>
          <w:color w:val="000000" w:themeColor="text1"/>
          <w:szCs w:val="24"/>
        </w:rPr>
        <w:t xml:space="preserve">, B. (2006, November). Health anxiety across the anxiety disorders. In C. N. </w:t>
      </w:r>
      <w:proofErr w:type="spellStart"/>
      <w:r w:rsidRPr="00B35834">
        <w:rPr>
          <w:color w:val="000000" w:themeColor="text1"/>
          <w:szCs w:val="24"/>
        </w:rPr>
        <w:t>Carmin</w:t>
      </w:r>
      <w:proofErr w:type="spellEnd"/>
      <w:r w:rsidRPr="00B35834">
        <w:rPr>
          <w:color w:val="000000" w:themeColor="text1"/>
          <w:szCs w:val="24"/>
        </w:rPr>
        <w:t xml:space="preserve"> (Chair), </w:t>
      </w:r>
      <w:r w:rsidRPr="00B35834">
        <w:rPr>
          <w:i/>
          <w:color w:val="000000" w:themeColor="text1"/>
          <w:szCs w:val="24"/>
        </w:rPr>
        <w:t>New directions in health anxiety</w:t>
      </w:r>
      <w:r w:rsidRPr="00B35834">
        <w:rPr>
          <w:color w:val="000000" w:themeColor="text1"/>
          <w:szCs w:val="24"/>
        </w:rPr>
        <w:t>. Symposium presented at the annual meeting of the Association for Behavioral and Cognitive Therapies, Chicago, IL.</w:t>
      </w:r>
    </w:p>
    <w:p w14:paraId="389D4EA8"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Abramowitz, J. S., &amp; </w:t>
      </w:r>
      <w:proofErr w:type="spellStart"/>
      <w:r w:rsidRPr="00B35834">
        <w:rPr>
          <w:color w:val="000000" w:themeColor="text1"/>
          <w:szCs w:val="24"/>
        </w:rPr>
        <w:t>Valentiner</w:t>
      </w:r>
      <w:proofErr w:type="spellEnd"/>
      <w:r w:rsidRPr="00B35834">
        <w:rPr>
          <w:color w:val="000000" w:themeColor="text1"/>
          <w:szCs w:val="24"/>
        </w:rPr>
        <w:t xml:space="preserve">, D. V. (2006, November). Health anxiety in a nonclinical sample: Psychometric properties and validity of the Short Health Anxiety Inventory. In C. N. </w:t>
      </w:r>
      <w:proofErr w:type="spellStart"/>
      <w:r w:rsidRPr="00B35834">
        <w:rPr>
          <w:color w:val="000000" w:themeColor="text1"/>
          <w:szCs w:val="24"/>
        </w:rPr>
        <w:t>Carmin</w:t>
      </w:r>
      <w:proofErr w:type="spellEnd"/>
      <w:r w:rsidRPr="00B35834">
        <w:rPr>
          <w:color w:val="000000" w:themeColor="text1"/>
          <w:szCs w:val="24"/>
        </w:rPr>
        <w:t xml:space="preserve"> (Chair), </w:t>
      </w:r>
      <w:r w:rsidRPr="00B35834">
        <w:rPr>
          <w:i/>
          <w:color w:val="000000" w:themeColor="text1"/>
          <w:szCs w:val="24"/>
        </w:rPr>
        <w:t>New directions in health anxiety</w:t>
      </w:r>
      <w:r w:rsidRPr="00B35834">
        <w:rPr>
          <w:color w:val="000000" w:themeColor="text1"/>
          <w:szCs w:val="24"/>
        </w:rPr>
        <w:t>. Symposium presented at the annual meeting of the Association for Behavioral and Cognitive Therapies, Chicago, IL.</w:t>
      </w:r>
    </w:p>
    <w:p w14:paraId="05DF4B7E"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(2006, March). Conducting clinical research in an academic setting. In S. P. Whiteside, (Chair), </w:t>
      </w:r>
      <w:r w:rsidRPr="00B35834">
        <w:rPr>
          <w:i/>
          <w:color w:val="000000" w:themeColor="text1"/>
          <w:szCs w:val="24"/>
        </w:rPr>
        <w:t>Developing a clinical research laboratory for anxiety disorders</w:t>
      </w:r>
      <w:r w:rsidRPr="00B35834">
        <w:rPr>
          <w:color w:val="000000" w:themeColor="text1"/>
          <w:szCs w:val="24"/>
        </w:rPr>
        <w:t>. Symposium presented at the annual meeting of the Anxiety Disorders Association of America, Miami, FL.</w:t>
      </w:r>
    </w:p>
    <w:p w14:paraId="625FC6AF"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 xml:space="preserve">Deacon, B. J. </w:t>
      </w:r>
      <w:r w:rsidRPr="00B35834">
        <w:rPr>
          <w:color w:val="000000" w:themeColor="text1"/>
          <w:szCs w:val="24"/>
        </w:rPr>
        <w:t xml:space="preserve">(2005, March). Fear of needles and vasovagal reactions among phlebotomy patients. In J. S. Abramowitz, (Chair), </w:t>
      </w:r>
      <w:r w:rsidRPr="00B35834">
        <w:rPr>
          <w:i/>
          <w:color w:val="000000" w:themeColor="text1"/>
          <w:szCs w:val="24"/>
        </w:rPr>
        <w:t>Anxiety disorders in medical populations.</w:t>
      </w:r>
      <w:r w:rsidRPr="00B35834">
        <w:rPr>
          <w:color w:val="000000" w:themeColor="text1"/>
          <w:szCs w:val="24"/>
        </w:rPr>
        <w:t xml:space="preserve"> Symposium presented at the annual meeting of the Anxiety Disorders Association of America, Seattle, WA. </w:t>
      </w:r>
    </w:p>
    <w:p w14:paraId="0F562455"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Schwartz, S., Whiteside, S., </w:t>
      </w:r>
      <w:proofErr w:type="spellStart"/>
      <w:r w:rsidRPr="00B35834">
        <w:rPr>
          <w:color w:val="000000" w:themeColor="text1"/>
          <w:szCs w:val="24"/>
        </w:rPr>
        <w:t>Kalsy</w:t>
      </w:r>
      <w:proofErr w:type="spellEnd"/>
      <w:r w:rsidRPr="00B35834">
        <w:rPr>
          <w:color w:val="000000" w:themeColor="text1"/>
          <w:szCs w:val="24"/>
        </w:rPr>
        <w:t xml:space="preserve">, S., Moore, K., &amp; Abramowitz, J. (2004, November). Patients’ perceptions of pharmacological and cognitive-behavioral treatments for OCD and other anxiety disorders. In C. Purdon (Chair), </w:t>
      </w:r>
      <w:r w:rsidRPr="00B35834">
        <w:rPr>
          <w:i/>
          <w:color w:val="000000" w:themeColor="text1"/>
          <w:szCs w:val="24"/>
        </w:rPr>
        <w:t>Treatment ambivalence, readiness, and resistance in obsessive-compulsive disorder.</w:t>
      </w:r>
      <w:r w:rsidRPr="00B35834">
        <w:rPr>
          <w:color w:val="000000" w:themeColor="text1"/>
          <w:szCs w:val="24"/>
        </w:rPr>
        <w:t xml:space="preserve"> Symposium presented at the annual meeting of the Association for Advancement of Behavior Therapy, New Orleans, LA.</w:t>
      </w:r>
    </w:p>
    <w:p w14:paraId="3BA9AC26" w14:textId="3DCA6036" w:rsidR="00640CB1" w:rsidRDefault="00D92717" w:rsidP="00640CB1">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(2004, October). Panic disorder in medical settings. Invited presentation at the Mayo School of Continuing Medical Education annual meeting </w:t>
      </w:r>
      <w:r w:rsidRPr="00B35834">
        <w:rPr>
          <w:i/>
          <w:color w:val="000000" w:themeColor="text1"/>
          <w:szCs w:val="24"/>
        </w:rPr>
        <w:t>Anxiety Disorders in a Medical Setting</w:t>
      </w:r>
      <w:r w:rsidRPr="00B35834">
        <w:rPr>
          <w:color w:val="000000" w:themeColor="text1"/>
          <w:szCs w:val="24"/>
        </w:rPr>
        <w:t>, Rochester, MN.</w:t>
      </w:r>
    </w:p>
    <w:p w14:paraId="1047811C" w14:textId="77777777" w:rsidR="00045ECD" w:rsidRPr="00B35834" w:rsidRDefault="00045ECD" w:rsidP="00045ECD">
      <w:pPr>
        <w:widowControl w:val="0"/>
        <w:autoSpaceDE w:val="0"/>
        <w:autoSpaceDN w:val="0"/>
        <w:adjustRightInd w:val="0"/>
        <w:rPr>
          <w:color w:val="000000" w:themeColor="text1"/>
          <w:szCs w:val="24"/>
        </w:rPr>
      </w:pPr>
    </w:p>
    <w:p w14:paraId="773E113B"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lastRenderedPageBreak/>
        <w:t>Deacon, B. J.</w:t>
      </w:r>
      <w:r w:rsidRPr="00B35834">
        <w:rPr>
          <w:color w:val="000000" w:themeColor="text1"/>
          <w:szCs w:val="24"/>
        </w:rPr>
        <w:t xml:space="preserve">, Abramowitz, J. S., Moore, K. M., &amp; </w:t>
      </w:r>
      <w:proofErr w:type="spellStart"/>
      <w:r w:rsidRPr="00B35834">
        <w:rPr>
          <w:color w:val="000000" w:themeColor="text1"/>
          <w:szCs w:val="24"/>
        </w:rPr>
        <w:t>Kalsy</w:t>
      </w:r>
      <w:proofErr w:type="spellEnd"/>
      <w:r w:rsidRPr="00B35834">
        <w:rPr>
          <w:color w:val="000000" w:themeColor="text1"/>
          <w:szCs w:val="24"/>
        </w:rPr>
        <w:t xml:space="preserve">, S. A. (2004, September). Anxiety sensitivity and its dimensions across the anxiety disorders. In. M. J. </w:t>
      </w:r>
      <w:proofErr w:type="spellStart"/>
      <w:r w:rsidRPr="00B35834">
        <w:rPr>
          <w:color w:val="000000" w:themeColor="text1"/>
          <w:szCs w:val="24"/>
        </w:rPr>
        <w:t>Dugas</w:t>
      </w:r>
      <w:proofErr w:type="spellEnd"/>
      <w:r w:rsidRPr="00B35834">
        <w:rPr>
          <w:color w:val="000000" w:themeColor="text1"/>
          <w:szCs w:val="24"/>
        </w:rPr>
        <w:t xml:space="preserve"> (Chair), </w:t>
      </w:r>
      <w:r w:rsidRPr="00B35834">
        <w:rPr>
          <w:i/>
          <w:color w:val="000000" w:themeColor="text1"/>
          <w:szCs w:val="24"/>
        </w:rPr>
        <w:t>Cognitive, behavioral, and affective reactions to anxiety: new findings and future directions.</w:t>
      </w:r>
      <w:r w:rsidRPr="00B35834">
        <w:rPr>
          <w:color w:val="000000" w:themeColor="text1"/>
          <w:szCs w:val="24"/>
        </w:rPr>
        <w:t xml:space="preserve"> Symposium presented at the 34th Annual Congress of the European Association for </w:t>
      </w:r>
      <w:proofErr w:type="spellStart"/>
      <w:r w:rsidRPr="00B35834">
        <w:rPr>
          <w:color w:val="000000" w:themeColor="text1"/>
          <w:szCs w:val="24"/>
        </w:rPr>
        <w:t>Behavioural</w:t>
      </w:r>
      <w:proofErr w:type="spellEnd"/>
      <w:r w:rsidRPr="00B35834">
        <w:rPr>
          <w:color w:val="000000" w:themeColor="text1"/>
          <w:szCs w:val="24"/>
        </w:rPr>
        <w:t xml:space="preserve"> and Cognitive Therapies, Manchester, UK.</w:t>
      </w:r>
    </w:p>
    <w:p w14:paraId="23280610"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&amp; Abramowitz, J. S. (2004, September). A comparison of healthcare utilization patterns among patients with different anxiety disorders. In. C. N. </w:t>
      </w:r>
      <w:proofErr w:type="spellStart"/>
      <w:r w:rsidRPr="00B35834">
        <w:rPr>
          <w:color w:val="000000" w:themeColor="text1"/>
          <w:szCs w:val="24"/>
        </w:rPr>
        <w:t>Carmin</w:t>
      </w:r>
      <w:proofErr w:type="spellEnd"/>
      <w:r w:rsidRPr="00B35834">
        <w:rPr>
          <w:color w:val="000000" w:themeColor="text1"/>
          <w:szCs w:val="24"/>
        </w:rPr>
        <w:t xml:space="preserve"> (Chair), </w:t>
      </w:r>
      <w:r w:rsidRPr="00B35834">
        <w:rPr>
          <w:i/>
          <w:color w:val="000000" w:themeColor="text1"/>
          <w:szCs w:val="24"/>
        </w:rPr>
        <w:t>Anxiety, depression, and medical illness: Impact on diabetes, cardiovascular disease, HIV, and healthcare utilization.</w:t>
      </w:r>
      <w:r w:rsidRPr="00B35834">
        <w:rPr>
          <w:color w:val="000000" w:themeColor="text1"/>
          <w:szCs w:val="24"/>
        </w:rPr>
        <w:t xml:space="preserve"> Symposium presented at the 34th Annual Congress of the European Association for </w:t>
      </w:r>
      <w:proofErr w:type="spellStart"/>
      <w:r w:rsidRPr="00B35834">
        <w:rPr>
          <w:color w:val="000000" w:themeColor="text1"/>
          <w:szCs w:val="24"/>
        </w:rPr>
        <w:t>Behavioural</w:t>
      </w:r>
      <w:proofErr w:type="spellEnd"/>
      <w:r w:rsidRPr="00B35834">
        <w:rPr>
          <w:color w:val="000000" w:themeColor="text1"/>
          <w:szCs w:val="24"/>
        </w:rPr>
        <w:t xml:space="preserve"> and Cognitive Therapies, Manchester, UK.</w:t>
      </w:r>
    </w:p>
    <w:p w14:paraId="517D5094" w14:textId="77777777" w:rsidR="00D462C5"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(2004, March). Fainting and fear of needles: Prevalence and management strategies. Invited presentation at the annual meeting of the Mayo Medical Laboratories, </w:t>
      </w:r>
      <w:r w:rsidRPr="00B35834">
        <w:rPr>
          <w:i/>
          <w:color w:val="000000" w:themeColor="text1"/>
          <w:szCs w:val="24"/>
        </w:rPr>
        <w:t>The Phlebotomist…Competent Professional</w:t>
      </w:r>
      <w:r w:rsidRPr="00B35834">
        <w:rPr>
          <w:color w:val="000000" w:themeColor="text1"/>
          <w:szCs w:val="24"/>
        </w:rPr>
        <w:t>, Rochester, MN.</w:t>
      </w:r>
    </w:p>
    <w:p w14:paraId="17D9D8C4" w14:textId="7651444A" w:rsidR="004B6987" w:rsidRPr="00B35834" w:rsidRDefault="00D92717" w:rsidP="004B6987">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(2003, November). The postdoc perspective. In R. J. </w:t>
      </w:r>
      <w:proofErr w:type="spellStart"/>
      <w:r w:rsidRPr="00B35834">
        <w:rPr>
          <w:color w:val="000000" w:themeColor="text1"/>
          <w:szCs w:val="24"/>
        </w:rPr>
        <w:t>Seime</w:t>
      </w:r>
      <w:proofErr w:type="spellEnd"/>
      <w:r w:rsidRPr="00B35834">
        <w:rPr>
          <w:color w:val="000000" w:themeColor="text1"/>
          <w:szCs w:val="24"/>
        </w:rPr>
        <w:t xml:space="preserve"> &amp; A. Zeiss (Chairs), </w:t>
      </w:r>
      <w:r w:rsidRPr="00B35834">
        <w:rPr>
          <w:i/>
          <w:color w:val="000000" w:themeColor="text1"/>
          <w:szCs w:val="24"/>
        </w:rPr>
        <w:t>Postdoctoral training site overview</w:t>
      </w:r>
      <w:r w:rsidRPr="00B35834">
        <w:rPr>
          <w:color w:val="000000" w:themeColor="text1"/>
          <w:szCs w:val="24"/>
        </w:rPr>
        <w:t>.  Symposium conducted at the annual meeting of the Association for Advancement of Behavior Therapy, Boston, MA.</w:t>
      </w:r>
    </w:p>
    <w:p w14:paraId="5B24726B" w14:textId="77777777" w:rsidR="00D92717" w:rsidRPr="00B35834" w:rsidRDefault="00D92717" w:rsidP="00D462C5">
      <w:pPr>
        <w:widowControl w:val="0"/>
        <w:numPr>
          <w:ilvl w:val="0"/>
          <w:numId w:val="8"/>
        </w:numPr>
        <w:autoSpaceDE w:val="0"/>
        <w:autoSpaceDN w:val="0"/>
        <w:adjustRightInd w:val="0"/>
        <w:rPr>
          <w:color w:val="000000" w:themeColor="text1"/>
          <w:szCs w:val="24"/>
        </w:rPr>
      </w:pPr>
      <w:r w:rsidRPr="00B35834">
        <w:rPr>
          <w:b/>
          <w:color w:val="000000" w:themeColor="text1"/>
          <w:szCs w:val="24"/>
        </w:rPr>
        <w:t>Deacon, B. J.</w:t>
      </w:r>
      <w:r w:rsidRPr="00B35834">
        <w:rPr>
          <w:color w:val="000000" w:themeColor="text1"/>
          <w:szCs w:val="24"/>
        </w:rPr>
        <w:t xml:space="preserve">, Abramowitz, J. S., </w:t>
      </w:r>
      <w:proofErr w:type="spellStart"/>
      <w:r w:rsidRPr="00B35834">
        <w:rPr>
          <w:color w:val="000000" w:themeColor="text1"/>
          <w:szCs w:val="24"/>
        </w:rPr>
        <w:t>Kalsy</w:t>
      </w:r>
      <w:proofErr w:type="spellEnd"/>
      <w:r w:rsidRPr="00B35834">
        <w:rPr>
          <w:color w:val="000000" w:themeColor="text1"/>
          <w:szCs w:val="24"/>
        </w:rPr>
        <w:t xml:space="preserve">, S. A., Schwartz, S. A., &amp; Whiteside, S. P. (2003, November). </w:t>
      </w:r>
      <w:r w:rsidRPr="00B35834">
        <w:rPr>
          <w:snapToGrid w:val="0"/>
          <w:color w:val="000000" w:themeColor="text1"/>
          <w:szCs w:val="24"/>
        </w:rPr>
        <w:t xml:space="preserve">Relationship between OC symptoms and OC cognitions. In P. J. Norton (Chair), </w:t>
      </w:r>
      <w:r w:rsidRPr="00B35834">
        <w:rPr>
          <w:i/>
          <w:color w:val="000000" w:themeColor="text1"/>
          <w:szCs w:val="24"/>
        </w:rPr>
        <w:t>Subtypes and Themes in OCD: Taxonomic Models and Treatment Implications</w:t>
      </w:r>
      <w:r w:rsidRPr="00B35834">
        <w:rPr>
          <w:color w:val="000000" w:themeColor="text1"/>
          <w:szCs w:val="24"/>
        </w:rPr>
        <w:t>. Symposium conducted at the annual meeting of the Association for Advancement of Behavior Therapy, Boston, MA.</w:t>
      </w:r>
    </w:p>
    <w:p w14:paraId="20464931" w14:textId="77777777" w:rsidR="009D66ED" w:rsidRPr="00B35834" w:rsidRDefault="009D66ED" w:rsidP="00EA38C3">
      <w:pPr>
        <w:rPr>
          <w:color w:val="000000" w:themeColor="text1"/>
          <w:szCs w:val="24"/>
        </w:rPr>
      </w:pPr>
    </w:p>
    <w:p w14:paraId="437299DE" w14:textId="77777777" w:rsidR="00D92717" w:rsidRPr="00B35834" w:rsidRDefault="00D92717" w:rsidP="00D92717">
      <w:pPr>
        <w:rPr>
          <w:b/>
          <w:color w:val="000000" w:themeColor="text1"/>
          <w:szCs w:val="24"/>
          <w:u w:val="single"/>
        </w:rPr>
      </w:pPr>
      <w:r w:rsidRPr="00B35834">
        <w:rPr>
          <w:b/>
          <w:color w:val="000000" w:themeColor="text1"/>
          <w:szCs w:val="24"/>
          <w:u w:val="single"/>
        </w:rPr>
        <w:t>CLINICAL WORKSHOPS</w:t>
      </w:r>
    </w:p>
    <w:p w14:paraId="1E85B4EA" w14:textId="77777777" w:rsidR="00D973B6" w:rsidRPr="00B35834" w:rsidRDefault="00D973B6" w:rsidP="00D92717">
      <w:pPr>
        <w:rPr>
          <w:b/>
          <w:color w:val="000000" w:themeColor="text1"/>
          <w:szCs w:val="24"/>
          <w:u w:val="single"/>
        </w:rPr>
      </w:pPr>
    </w:p>
    <w:p w14:paraId="744B5283" w14:textId="5729B302" w:rsidR="00E21280" w:rsidRPr="00E21280" w:rsidRDefault="00E21280" w:rsidP="00E21280">
      <w:pPr>
        <w:pStyle w:val="LightGrid-Accent31"/>
        <w:numPr>
          <w:ilvl w:val="2"/>
          <w:numId w:val="8"/>
        </w:numPr>
        <w:contextualSpacing/>
        <w:rPr>
          <w:color w:val="000000" w:themeColor="text1"/>
          <w:szCs w:val="24"/>
        </w:rPr>
      </w:pPr>
      <w:r>
        <w:rPr>
          <w:color w:val="000000" w:themeColor="text1"/>
          <w:szCs w:val="24"/>
        </w:rPr>
        <w:t xml:space="preserve">Norton, P., &amp; </w:t>
      </w:r>
      <w:r w:rsidRPr="00E21280">
        <w:rPr>
          <w:b/>
          <w:color w:val="000000" w:themeColor="text1"/>
          <w:szCs w:val="24"/>
        </w:rPr>
        <w:t>Deacon, B.</w:t>
      </w:r>
      <w:r>
        <w:rPr>
          <w:color w:val="000000" w:themeColor="text1"/>
          <w:szCs w:val="24"/>
        </w:rPr>
        <w:t xml:space="preserve"> </w:t>
      </w:r>
      <w:r w:rsidRPr="00E21280">
        <w:rPr>
          <w:color w:val="000000" w:themeColor="text1"/>
          <w:szCs w:val="24"/>
        </w:rPr>
        <w:t xml:space="preserve">(2016, November). </w:t>
      </w:r>
      <w:r w:rsidRPr="00E21280">
        <w:rPr>
          <w:i/>
          <w:color w:val="000000" w:themeColor="text1"/>
          <w:szCs w:val="24"/>
        </w:rPr>
        <w:t>Cognitive behavioral approaches for the treatment of trauma and anxiety</w:t>
      </w:r>
      <w:r w:rsidRPr="00E21280">
        <w:rPr>
          <w:color w:val="000000" w:themeColor="text1"/>
          <w:szCs w:val="24"/>
        </w:rPr>
        <w:t xml:space="preserve">. </w:t>
      </w:r>
      <w:r>
        <w:rPr>
          <w:color w:val="000000" w:themeColor="text1"/>
          <w:szCs w:val="24"/>
        </w:rPr>
        <w:t xml:space="preserve">Workshop presented at the </w:t>
      </w:r>
      <w:r w:rsidRPr="00E21280">
        <w:rPr>
          <w:color w:val="000000" w:themeColor="text1"/>
          <w:szCs w:val="24"/>
        </w:rPr>
        <w:t xml:space="preserve">Third International Anxiety Congress, Tehran, Iran. </w:t>
      </w:r>
    </w:p>
    <w:p w14:paraId="744D5144" w14:textId="77777777" w:rsidR="00792014" w:rsidRPr="00B35834" w:rsidRDefault="00792014" w:rsidP="00792014">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&amp; Peele, S. (2016, October). </w:t>
      </w:r>
      <w:r w:rsidRPr="00B35834">
        <w:rPr>
          <w:i/>
          <w:color w:val="000000" w:themeColor="text1"/>
          <w:szCs w:val="24"/>
        </w:rPr>
        <w:t>Disconnecting CBT from the biomedical model: theoretical and practical considerations for clients with anxiety and addictions</w:t>
      </w:r>
      <w:r w:rsidRPr="00B35834">
        <w:rPr>
          <w:color w:val="000000" w:themeColor="text1"/>
          <w:szCs w:val="24"/>
        </w:rPr>
        <w:t xml:space="preserve">. Workshop presented at the annual meeting of the Association for Behavioral and Cognitive Therapies, New York, NY. </w:t>
      </w:r>
    </w:p>
    <w:p w14:paraId="7A24FAEA" w14:textId="217DD9D1" w:rsidR="00792014" w:rsidRPr="00B35834" w:rsidRDefault="00792014" w:rsidP="00792014">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&amp; Waller, G. (2016). </w:t>
      </w:r>
      <w:r w:rsidRPr="00B35834">
        <w:rPr>
          <w:i/>
          <w:color w:val="000000" w:themeColor="text1"/>
          <w:szCs w:val="24"/>
        </w:rPr>
        <w:t xml:space="preserve">Principles and practice of exposure therapy for anxiety and eating disorders: A </w:t>
      </w:r>
      <w:proofErr w:type="spellStart"/>
      <w:r w:rsidRPr="00B35834">
        <w:rPr>
          <w:i/>
          <w:color w:val="000000" w:themeColor="text1"/>
          <w:szCs w:val="24"/>
        </w:rPr>
        <w:t>transdiagnostic</w:t>
      </w:r>
      <w:proofErr w:type="spellEnd"/>
      <w:r w:rsidRPr="00B35834">
        <w:rPr>
          <w:i/>
          <w:color w:val="000000" w:themeColor="text1"/>
          <w:szCs w:val="24"/>
        </w:rPr>
        <w:t xml:space="preserve"> workshop</w:t>
      </w:r>
      <w:r w:rsidRPr="00B35834">
        <w:rPr>
          <w:color w:val="000000" w:themeColor="text1"/>
          <w:szCs w:val="24"/>
        </w:rPr>
        <w:t>. Workshop presented at the 8</w:t>
      </w:r>
      <w:r w:rsidRPr="00B35834">
        <w:rPr>
          <w:color w:val="000000" w:themeColor="text1"/>
          <w:szCs w:val="24"/>
          <w:vertAlign w:val="superscript"/>
        </w:rPr>
        <w:t>th</w:t>
      </w:r>
      <w:r w:rsidRPr="00B35834">
        <w:rPr>
          <w:color w:val="000000" w:themeColor="text1"/>
          <w:szCs w:val="24"/>
        </w:rPr>
        <w:t xml:space="preserve"> World Congress of </w:t>
      </w:r>
      <w:proofErr w:type="spellStart"/>
      <w:r w:rsidRPr="00B35834">
        <w:rPr>
          <w:color w:val="000000" w:themeColor="text1"/>
          <w:szCs w:val="24"/>
        </w:rPr>
        <w:t>Behavioural</w:t>
      </w:r>
      <w:proofErr w:type="spellEnd"/>
      <w:r w:rsidRPr="00B35834">
        <w:rPr>
          <w:color w:val="000000" w:themeColor="text1"/>
          <w:szCs w:val="24"/>
        </w:rPr>
        <w:t xml:space="preserve"> and Cognitive Therapies, Melbourne, VIC.</w:t>
      </w:r>
    </w:p>
    <w:p w14:paraId="56CF6304" w14:textId="1C3C39EC" w:rsidR="0034083A" w:rsidRPr="00B35834" w:rsidRDefault="0034083A" w:rsidP="002D2664">
      <w:pPr>
        <w:pStyle w:val="LightGrid-Accent31"/>
        <w:numPr>
          <w:ilvl w:val="2"/>
          <w:numId w:val="8"/>
        </w:numPr>
        <w:contextualSpacing/>
        <w:rPr>
          <w:color w:val="000000" w:themeColor="text1"/>
          <w:szCs w:val="24"/>
        </w:rPr>
      </w:pPr>
      <w:r w:rsidRPr="00B35834">
        <w:rPr>
          <w:b/>
          <w:color w:val="000000" w:themeColor="text1"/>
          <w:szCs w:val="24"/>
        </w:rPr>
        <w:t>Deacon, B.</w:t>
      </w:r>
      <w:r w:rsidRPr="00B35834">
        <w:rPr>
          <w:color w:val="000000" w:themeColor="text1"/>
          <w:szCs w:val="24"/>
        </w:rPr>
        <w:t xml:space="preserve"> </w:t>
      </w:r>
      <w:r w:rsidRPr="00B35834">
        <w:rPr>
          <w:b/>
          <w:color w:val="000000" w:themeColor="text1"/>
          <w:szCs w:val="24"/>
        </w:rPr>
        <w:t>J.</w:t>
      </w:r>
      <w:r w:rsidRPr="00B35834">
        <w:rPr>
          <w:color w:val="000000" w:themeColor="text1"/>
          <w:szCs w:val="24"/>
        </w:rPr>
        <w:t xml:space="preserve"> (2015). </w:t>
      </w:r>
      <w:r w:rsidRPr="00B35834">
        <w:rPr>
          <w:i/>
          <w:color w:val="000000" w:themeColor="text1"/>
          <w:szCs w:val="24"/>
        </w:rPr>
        <w:t xml:space="preserve">Exposure therapy for anxiety: Principles, practice, and </w:t>
      </w:r>
      <w:proofErr w:type="spellStart"/>
      <w:r w:rsidRPr="00B35834">
        <w:rPr>
          <w:i/>
          <w:color w:val="000000" w:themeColor="text1"/>
          <w:szCs w:val="24"/>
        </w:rPr>
        <w:t>maximising</w:t>
      </w:r>
      <w:proofErr w:type="spellEnd"/>
      <w:r w:rsidRPr="00B35834">
        <w:rPr>
          <w:i/>
          <w:color w:val="000000" w:themeColor="text1"/>
          <w:szCs w:val="24"/>
        </w:rPr>
        <w:t xml:space="preserve"> inhibitory learning.</w:t>
      </w:r>
      <w:r w:rsidRPr="00B35834">
        <w:rPr>
          <w:color w:val="000000" w:themeColor="text1"/>
          <w:szCs w:val="24"/>
        </w:rPr>
        <w:t xml:space="preserve"> Workshop presented at the annual meeting of the Australian Psychological Society, Gold Coast, QLD. </w:t>
      </w:r>
    </w:p>
    <w:p w14:paraId="0A7A31A1" w14:textId="1625614A" w:rsidR="00121ABE" w:rsidRPr="00B35834" w:rsidRDefault="00121ABE" w:rsidP="002D2664">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&amp; Kemp. J. J. </w:t>
      </w:r>
      <w:r w:rsidR="00C73A17" w:rsidRPr="00B35834">
        <w:rPr>
          <w:color w:val="000000" w:themeColor="text1"/>
          <w:szCs w:val="24"/>
        </w:rPr>
        <w:t xml:space="preserve">(2014, November). </w:t>
      </w:r>
      <w:proofErr w:type="spellStart"/>
      <w:r w:rsidR="00E4280E" w:rsidRPr="00B35834">
        <w:rPr>
          <w:i/>
          <w:color w:val="000000" w:themeColor="text1"/>
          <w:szCs w:val="24"/>
        </w:rPr>
        <w:t>Interoceptive</w:t>
      </w:r>
      <w:proofErr w:type="spellEnd"/>
      <w:r w:rsidR="00E4280E" w:rsidRPr="00B35834">
        <w:rPr>
          <w:i/>
          <w:color w:val="000000" w:themeColor="text1"/>
          <w:szCs w:val="24"/>
        </w:rPr>
        <w:t xml:space="preserve"> exposure for anxiety sensitivity: </w:t>
      </w:r>
      <w:r w:rsidR="00952614" w:rsidRPr="00B35834">
        <w:rPr>
          <w:i/>
          <w:color w:val="000000" w:themeColor="text1"/>
          <w:szCs w:val="24"/>
        </w:rPr>
        <w:t>Principles, practice, and maximizing inhibitory learning</w:t>
      </w:r>
      <w:r w:rsidR="00952614" w:rsidRPr="00B35834">
        <w:rPr>
          <w:color w:val="000000" w:themeColor="text1"/>
          <w:szCs w:val="24"/>
        </w:rPr>
        <w:t xml:space="preserve">. Workshop </w:t>
      </w:r>
      <w:r w:rsidR="00E4280E" w:rsidRPr="00B35834">
        <w:rPr>
          <w:color w:val="000000" w:themeColor="text1"/>
          <w:szCs w:val="24"/>
        </w:rPr>
        <w:t xml:space="preserve">presented at the annual meeting of the Association for Behavioral and Cognitive Therapies, </w:t>
      </w:r>
      <w:r w:rsidR="00952614" w:rsidRPr="00B35834">
        <w:rPr>
          <w:color w:val="000000" w:themeColor="text1"/>
          <w:szCs w:val="24"/>
        </w:rPr>
        <w:t>Philadelphia, PA</w:t>
      </w:r>
      <w:r w:rsidR="00E4280E" w:rsidRPr="00B35834">
        <w:rPr>
          <w:color w:val="000000" w:themeColor="text1"/>
          <w:szCs w:val="24"/>
        </w:rPr>
        <w:t>.</w:t>
      </w:r>
    </w:p>
    <w:p w14:paraId="0CCE9EF2" w14:textId="77777777" w:rsidR="009D66ED" w:rsidRPr="00B35834" w:rsidRDefault="009D66ED" w:rsidP="002D2664">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&amp; McGrath, P B.</w:t>
      </w:r>
      <w:r w:rsidR="00F01BB0" w:rsidRPr="00B35834">
        <w:rPr>
          <w:color w:val="000000" w:themeColor="text1"/>
          <w:szCs w:val="24"/>
        </w:rPr>
        <w:t xml:space="preserve"> (2014</w:t>
      </w:r>
      <w:r w:rsidR="00121ABE" w:rsidRPr="00B35834">
        <w:rPr>
          <w:color w:val="000000" w:themeColor="text1"/>
          <w:szCs w:val="24"/>
        </w:rPr>
        <w:t>, May</w:t>
      </w:r>
      <w:r w:rsidR="00F01BB0" w:rsidRPr="00B35834">
        <w:rPr>
          <w:color w:val="000000" w:themeColor="text1"/>
          <w:szCs w:val="24"/>
        </w:rPr>
        <w:t xml:space="preserve">). </w:t>
      </w:r>
      <w:r w:rsidR="00F01BB0" w:rsidRPr="00B35834">
        <w:rPr>
          <w:i/>
          <w:color w:val="000000" w:themeColor="text1"/>
          <w:szCs w:val="24"/>
        </w:rPr>
        <w:t>Effective principles and practice for optimal results with your anxious clients</w:t>
      </w:r>
      <w:r w:rsidR="00F01BB0" w:rsidRPr="00B35834">
        <w:rPr>
          <w:color w:val="000000" w:themeColor="text1"/>
          <w:szCs w:val="24"/>
        </w:rPr>
        <w:t xml:space="preserve">. </w:t>
      </w:r>
      <w:r w:rsidR="002D2664" w:rsidRPr="00B35834">
        <w:rPr>
          <w:color w:val="000000" w:themeColor="text1"/>
          <w:szCs w:val="24"/>
        </w:rPr>
        <w:t xml:space="preserve">Series of day-long workshops presented throughout Australia. </w:t>
      </w:r>
    </w:p>
    <w:p w14:paraId="6DB458E4" w14:textId="77777777" w:rsidR="00D92717" w:rsidRPr="00B35834" w:rsidRDefault="00D92717" w:rsidP="00D92717">
      <w:pPr>
        <w:pStyle w:val="LightGrid-Accent31"/>
        <w:numPr>
          <w:ilvl w:val="2"/>
          <w:numId w:val="8"/>
        </w:numPr>
        <w:contextualSpacing/>
        <w:rPr>
          <w:color w:val="000000" w:themeColor="text1"/>
          <w:szCs w:val="24"/>
        </w:rPr>
      </w:pPr>
      <w:r w:rsidRPr="00B35834">
        <w:rPr>
          <w:b/>
          <w:color w:val="000000" w:themeColor="text1"/>
          <w:szCs w:val="24"/>
        </w:rPr>
        <w:lastRenderedPageBreak/>
        <w:t>Deacon, B. J.</w:t>
      </w:r>
      <w:r w:rsidRPr="00B35834">
        <w:rPr>
          <w:color w:val="000000" w:themeColor="text1"/>
          <w:szCs w:val="24"/>
        </w:rPr>
        <w:t xml:space="preserve"> (2009 – </w:t>
      </w:r>
      <w:r w:rsidRPr="00B35834">
        <w:rPr>
          <w:i/>
          <w:color w:val="000000" w:themeColor="text1"/>
          <w:szCs w:val="24"/>
        </w:rPr>
        <w:t>present). Exposure therapy for anxiety: An effective approach for your most anxious clients</w:t>
      </w:r>
      <w:r w:rsidRPr="00B35834">
        <w:rPr>
          <w:color w:val="000000" w:themeColor="text1"/>
          <w:szCs w:val="24"/>
        </w:rPr>
        <w:t xml:space="preserve">. Workshops presented throughout the United States for PESI (continuing education speaker’s bureau). </w:t>
      </w:r>
    </w:p>
    <w:p w14:paraId="3AC31EC3" w14:textId="77777777" w:rsidR="00D92717" w:rsidRPr="00B35834" w:rsidRDefault="00D92717" w:rsidP="00D92717">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(2013</w:t>
      </w:r>
      <w:r w:rsidR="00121ABE" w:rsidRPr="00B35834">
        <w:rPr>
          <w:color w:val="000000" w:themeColor="text1"/>
          <w:szCs w:val="24"/>
        </w:rPr>
        <w:t>, May</w:t>
      </w:r>
      <w:r w:rsidRPr="00B35834">
        <w:rPr>
          <w:color w:val="000000" w:themeColor="text1"/>
          <w:szCs w:val="24"/>
        </w:rPr>
        <w:t xml:space="preserve">). </w:t>
      </w:r>
      <w:r w:rsidRPr="00B35834">
        <w:rPr>
          <w:i/>
          <w:color w:val="000000" w:themeColor="text1"/>
          <w:szCs w:val="24"/>
        </w:rPr>
        <w:t>DSM-5: A preview of what is coming, proposed changes, and how they will impact your practice</w:t>
      </w:r>
      <w:r w:rsidRPr="00B35834">
        <w:rPr>
          <w:color w:val="000000" w:themeColor="text1"/>
          <w:szCs w:val="24"/>
        </w:rPr>
        <w:t xml:space="preserve">. Series of day-long workshops presented throughout Australia. </w:t>
      </w:r>
    </w:p>
    <w:p w14:paraId="6A7FE319" w14:textId="77777777" w:rsidR="00D92717" w:rsidRPr="00B35834" w:rsidRDefault="00D92717" w:rsidP="00D92717">
      <w:pPr>
        <w:pStyle w:val="LightGrid-Accent31"/>
        <w:numPr>
          <w:ilvl w:val="2"/>
          <w:numId w:val="8"/>
        </w:numPr>
        <w:contextualSpacing/>
        <w:rPr>
          <w:color w:val="000000" w:themeColor="text1"/>
          <w:szCs w:val="24"/>
        </w:rPr>
      </w:pPr>
      <w:r w:rsidRPr="00B35834">
        <w:rPr>
          <w:color w:val="000000" w:themeColor="text1"/>
          <w:szCs w:val="24"/>
        </w:rPr>
        <w:t xml:space="preserve">Abramowitz, J. S., &amp; </w:t>
      </w:r>
      <w:r w:rsidRPr="00B35834">
        <w:rPr>
          <w:b/>
          <w:color w:val="000000" w:themeColor="text1"/>
          <w:szCs w:val="24"/>
        </w:rPr>
        <w:t xml:space="preserve">Deacon, B. J. </w:t>
      </w:r>
      <w:r w:rsidRPr="00B35834">
        <w:rPr>
          <w:color w:val="000000" w:themeColor="text1"/>
          <w:szCs w:val="24"/>
        </w:rPr>
        <w:t>(2012</w:t>
      </w:r>
      <w:r w:rsidR="00121ABE" w:rsidRPr="00B35834">
        <w:rPr>
          <w:color w:val="000000" w:themeColor="text1"/>
          <w:szCs w:val="24"/>
        </w:rPr>
        <w:t>, November</w:t>
      </w:r>
      <w:r w:rsidRPr="00B35834">
        <w:rPr>
          <w:color w:val="000000" w:themeColor="text1"/>
          <w:szCs w:val="24"/>
        </w:rPr>
        <w:t xml:space="preserve">). </w:t>
      </w:r>
      <w:r w:rsidRPr="00B35834">
        <w:rPr>
          <w:i/>
          <w:color w:val="000000" w:themeColor="text1"/>
          <w:szCs w:val="24"/>
        </w:rPr>
        <w:t>Exposure therapy for anxiety: Basics and beyond.</w:t>
      </w:r>
      <w:r w:rsidRPr="00B35834">
        <w:rPr>
          <w:color w:val="000000" w:themeColor="text1"/>
          <w:szCs w:val="24"/>
        </w:rPr>
        <w:t xml:space="preserve"> Pre-conference institute presented at the annual meeting of the Association for Behavioral and Cognitive Therapies, National Harbor, MD.</w:t>
      </w:r>
    </w:p>
    <w:p w14:paraId="47382221" w14:textId="77777777" w:rsidR="00D92717" w:rsidRPr="00B35834" w:rsidRDefault="00D92717" w:rsidP="00D92717">
      <w:pPr>
        <w:pStyle w:val="LightGrid-Accent31"/>
        <w:numPr>
          <w:ilvl w:val="2"/>
          <w:numId w:val="8"/>
        </w:numPr>
        <w:contextualSpacing/>
        <w:rPr>
          <w:color w:val="000000" w:themeColor="text1"/>
          <w:szCs w:val="24"/>
        </w:rPr>
      </w:pPr>
      <w:r w:rsidRPr="00B35834">
        <w:rPr>
          <w:color w:val="000000" w:themeColor="text1"/>
          <w:szCs w:val="24"/>
        </w:rPr>
        <w:t xml:space="preserve">Abramowitz, J. S., </w:t>
      </w:r>
      <w:r w:rsidRPr="00B35834">
        <w:rPr>
          <w:b/>
          <w:color w:val="000000" w:themeColor="text1"/>
          <w:szCs w:val="24"/>
        </w:rPr>
        <w:t>Deacon, B. J.</w:t>
      </w:r>
      <w:r w:rsidRPr="00B35834">
        <w:rPr>
          <w:color w:val="000000" w:themeColor="text1"/>
          <w:szCs w:val="24"/>
        </w:rPr>
        <w:t>, &amp; Whiteside, S. P. (2011</w:t>
      </w:r>
      <w:r w:rsidR="00121ABE" w:rsidRPr="00B35834">
        <w:rPr>
          <w:color w:val="000000" w:themeColor="text1"/>
          <w:szCs w:val="24"/>
        </w:rPr>
        <w:t>, November</w:t>
      </w:r>
      <w:r w:rsidRPr="00B35834">
        <w:rPr>
          <w:color w:val="000000" w:themeColor="text1"/>
          <w:szCs w:val="24"/>
        </w:rPr>
        <w:t xml:space="preserve">). </w:t>
      </w:r>
      <w:r w:rsidRPr="00B35834">
        <w:rPr>
          <w:i/>
          <w:color w:val="000000" w:themeColor="text1"/>
          <w:szCs w:val="24"/>
        </w:rPr>
        <w:t>Exposure therapy for anxiety: Basics and beyond.</w:t>
      </w:r>
      <w:r w:rsidRPr="00B35834">
        <w:rPr>
          <w:color w:val="000000" w:themeColor="text1"/>
          <w:szCs w:val="24"/>
        </w:rPr>
        <w:t xml:space="preserve"> Workshop presented at the annual meeting of the Association for Behavioral and Cognitive Therapies, Philadelphia, PA.</w:t>
      </w:r>
    </w:p>
    <w:p w14:paraId="4F8222FB" w14:textId="77777777" w:rsidR="00D92717" w:rsidRPr="00B35834" w:rsidRDefault="00D92717" w:rsidP="00D92717">
      <w:pPr>
        <w:pStyle w:val="LightGrid-Accent31"/>
        <w:numPr>
          <w:ilvl w:val="2"/>
          <w:numId w:val="8"/>
        </w:numPr>
        <w:contextualSpacing/>
        <w:rPr>
          <w:color w:val="000000" w:themeColor="text1"/>
          <w:szCs w:val="24"/>
        </w:rPr>
      </w:pPr>
      <w:r w:rsidRPr="00B35834">
        <w:rPr>
          <w:color w:val="000000" w:themeColor="text1"/>
          <w:szCs w:val="24"/>
        </w:rPr>
        <w:t xml:space="preserve">Freeman, S., McGrath, P., &amp; </w:t>
      </w:r>
      <w:r w:rsidRPr="00B35834">
        <w:rPr>
          <w:b/>
          <w:color w:val="000000" w:themeColor="text1"/>
          <w:szCs w:val="24"/>
        </w:rPr>
        <w:t>Deacon, B. J.</w:t>
      </w:r>
      <w:r w:rsidRPr="00B35834">
        <w:rPr>
          <w:color w:val="000000" w:themeColor="text1"/>
          <w:szCs w:val="24"/>
        </w:rPr>
        <w:t xml:space="preserve"> (2011</w:t>
      </w:r>
      <w:r w:rsidR="00121ABE" w:rsidRPr="00B35834">
        <w:rPr>
          <w:color w:val="000000" w:themeColor="text1"/>
          <w:szCs w:val="24"/>
        </w:rPr>
        <w:t>, June</w:t>
      </w:r>
      <w:r w:rsidRPr="00B35834">
        <w:rPr>
          <w:color w:val="000000" w:themeColor="text1"/>
          <w:szCs w:val="24"/>
        </w:rPr>
        <w:t xml:space="preserve">). </w:t>
      </w:r>
      <w:proofErr w:type="spellStart"/>
      <w:r w:rsidRPr="00B35834">
        <w:rPr>
          <w:i/>
          <w:color w:val="000000" w:themeColor="text1"/>
          <w:szCs w:val="24"/>
        </w:rPr>
        <w:t>Behavioural</w:t>
      </w:r>
      <w:proofErr w:type="spellEnd"/>
      <w:r w:rsidRPr="00B35834">
        <w:rPr>
          <w:i/>
          <w:color w:val="000000" w:themeColor="text1"/>
          <w:szCs w:val="24"/>
        </w:rPr>
        <w:t xml:space="preserve"> treatment of anxiety disorders. </w:t>
      </w:r>
      <w:r w:rsidRPr="00B35834">
        <w:rPr>
          <w:color w:val="000000" w:themeColor="text1"/>
          <w:szCs w:val="24"/>
        </w:rPr>
        <w:t xml:space="preserve">Workshop presented at the annual meeting of the International Association for Cognitive Psychotherapy, Istanbul, Turkey. </w:t>
      </w:r>
    </w:p>
    <w:p w14:paraId="26B5B881" w14:textId="67B141FA" w:rsidR="001D7597" w:rsidRPr="00B35834" w:rsidRDefault="00D92717" w:rsidP="00E435E1">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(2008, March). </w:t>
      </w:r>
      <w:r w:rsidRPr="00B35834">
        <w:rPr>
          <w:i/>
          <w:color w:val="000000" w:themeColor="text1"/>
          <w:szCs w:val="24"/>
        </w:rPr>
        <w:t>Maximizing the power of cognitive-behavioral therapy for panic disorder.</w:t>
      </w:r>
      <w:r w:rsidRPr="00B35834">
        <w:rPr>
          <w:color w:val="000000" w:themeColor="text1"/>
          <w:szCs w:val="24"/>
        </w:rPr>
        <w:t xml:space="preserve"> Workshop presented at the annual meeting of the Anxiety Disorders Association of America, Savannah, GA. </w:t>
      </w:r>
    </w:p>
    <w:p w14:paraId="57AA0C7B" w14:textId="77777777" w:rsidR="00D92717" w:rsidRPr="00B35834" w:rsidRDefault="00D92717" w:rsidP="00D92717">
      <w:pPr>
        <w:pStyle w:val="LightGrid-Accent31"/>
        <w:numPr>
          <w:ilvl w:val="2"/>
          <w:numId w:val="8"/>
        </w:numPr>
        <w:contextualSpacing/>
        <w:rPr>
          <w:color w:val="000000" w:themeColor="text1"/>
          <w:szCs w:val="24"/>
        </w:rPr>
      </w:pPr>
      <w:r w:rsidRPr="00B35834">
        <w:rPr>
          <w:color w:val="000000" w:themeColor="text1"/>
          <w:szCs w:val="24"/>
        </w:rPr>
        <w:t xml:space="preserve">Abramowitz, J. S., &amp; </w:t>
      </w:r>
      <w:r w:rsidRPr="00B35834">
        <w:rPr>
          <w:b/>
          <w:color w:val="000000" w:themeColor="text1"/>
          <w:szCs w:val="24"/>
        </w:rPr>
        <w:t>Deacon, B. J.</w:t>
      </w:r>
      <w:r w:rsidRPr="00B35834">
        <w:rPr>
          <w:color w:val="000000" w:themeColor="text1"/>
          <w:szCs w:val="24"/>
        </w:rPr>
        <w:t xml:space="preserve"> (2007, November). </w:t>
      </w:r>
      <w:r w:rsidRPr="00B35834">
        <w:rPr>
          <w:i/>
          <w:color w:val="000000" w:themeColor="text1"/>
          <w:szCs w:val="24"/>
        </w:rPr>
        <w:t>Listening to hypochondriasis and hearing health anxiety: A cognitive-behavioral approach to assessment and treatment.</w:t>
      </w:r>
      <w:r w:rsidRPr="00B35834">
        <w:rPr>
          <w:color w:val="000000" w:themeColor="text1"/>
          <w:szCs w:val="24"/>
        </w:rPr>
        <w:t xml:space="preserve"> Master clinician seminar presented at the annual meeting of the Association for Behavioral and Cognitive Therapies, Philadelphia, PA.</w:t>
      </w:r>
    </w:p>
    <w:p w14:paraId="31ADB109" w14:textId="77777777" w:rsidR="00D92717" w:rsidRPr="00B35834" w:rsidRDefault="00D92717" w:rsidP="00D92717">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(2006, April). </w:t>
      </w:r>
      <w:r w:rsidRPr="00B35834">
        <w:rPr>
          <w:i/>
          <w:color w:val="000000" w:themeColor="text1"/>
          <w:szCs w:val="24"/>
        </w:rPr>
        <w:t>Cognitive-behavioral treatment of anxiety disorders</w:t>
      </w:r>
      <w:r w:rsidRPr="00B35834">
        <w:rPr>
          <w:color w:val="000000" w:themeColor="text1"/>
          <w:szCs w:val="24"/>
        </w:rPr>
        <w:t xml:space="preserve">. Workshop presented at the Department of Veterans Affairs conference “Promoting Strategies of Resilience for Returning Global War on Terrorism Veterans,” Denver, CO. </w:t>
      </w:r>
    </w:p>
    <w:p w14:paraId="6F6D84C0" w14:textId="77777777" w:rsidR="00D92717" w:rsidRPr="00B35834" w:rsidRDefault="00D92717" w:rsidP="00D92717">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(2006, April). </w:t>
      </w:r>
      <w:r w:rsidRPr="00B35834">
        <w:rPr>
          <w:i/>
          <w:color w:val="000000" w:themeColor="text1"/>
          <w:szCs w:val="24"/>
        </w:rPr>
        <w:t>Cognitive-behavioral treatment of anxiety disorders</w:t>
      </w:r>
      <w:r w:rsidRPr="00B35834">
        <w:rPr>
          <w:color w:val="000000" w:themeColor="text1"/>
          <w:szCs w:val="24"/>
        </w:rPr>
        <w:t xml:space="preserve">. Workshop presented at the annual meeting of the Wyoming Psychological Association, Cheyenne, WY. </w:t>
      </w:r>
    </w:p>
    <w:p w14:paraId="578ABBD3" w14:textId="77777777" w:rsidR="00D92717" w:rsidRPr="00B35834" w:rsidRDefault="00D92717" w:rsidP="00D92717">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(2005, March). </w:t>
      </w:r>
      <w:r w:rsidRPr="00B35834">
        <w:rPr>
          <w:i/>
          <w:color w:val="000000" w:themeColor="text1"/>
          <w:szCs w:val="24"/>
        </w:rPr>
        <w:t>Brief, intensive cognitive-behavioral treatment of panic disorder</w:t>
      </w:r>
      <w:r w:rsidRPr="00B35834">
        <w:rPr>
          <w:color w:val="000000" w:themeColor="text1"/>
          <w:szCs w:val="24"/>
        </w:rPr>
        <w:t xml:space="preserve">. Workshop presented at the annual meeting of the Anxiety Disorders Association of America, Seattle, WA. </w:t>
      </w:r>
    </w:p>
    <w:p w14:paraId="00547415" w14:textId="77777777" w:rsidR="00D92717" w:rsidRPr="00B35834" w:rsidRDefault="00D92717" w:rsidP="00D92717">
      <w:pPr>
        <w:pStyle w:val="LightGrid-Accent31"/>
        <w:numPr>
          <w:ilvl w:val="2"/>
          <w:numId w:val="8"/>
        </w:numPr>
        <w:contextualSpacing/>
        <w:rPr>
          <w:color w:val="000000" w:themeColor="text1"/>
          <w:szCs w:val="24"/>
        </w:rPr>
      </w:pPr>
      <w:r w:rsidRPr="00B35834">
        <w:rPr>
          <w:b/>
          <w:color w:val="000000" w:themeColor="text1"/>
          <w:szCs w:val="24"/>
        </w:rPr>
        <w:t>Deacon, B. J.</w:t>
      </w:r>
      <w:r w:rsidRPr="00B35834">
        <w:rPr>
          <w:color w:val="000000" w:themeColor="text1"/>
          <w:szCs w:val="24"/>
        </w:rPr>
        <w:t xml:space="preserve"> (2004, March). </w:t>
      </w:r>
      <w:r w:rsidRPr="00B35834">
        <w:rPr>
          <w:i/>
          <w:color w:val="000000" w:themeColor="text1"/>
          <w:szCs w:val="24"/>
        </w:rPr>
        <w:t>Two-day intensive CBT for panic disorder</w:t>
      </w:r>
      <w:r w:rsidRPr="00B35834">
        <w:rPr>
          <w:color w:val="000000" w:themeColor="text1"/>
          <w:szCs w:val="24"/>
        </w:rPr>
        <w:t>. Workshop presented at the annual meeting of the Anxiety Disorders Association of America, Miami, FL.</w:t>
      </w:r>
    </w:p>
    <w:p w14:paraId="43DD581E" w14:textId="77777777" w:rsidR="00ED70C5" w:rsidRPr="00B35834" w:rsidRDefault="00ED70C5" w:rsidP="00EA38C3">
      <w:pPr>
        <w:rPr>
          <w:color w:val="000000" w:themeColor="text1"/>
          <w:szCs w:val="24"/>
        </w:rPr>
      </w:pPr>
    </w:p>
    <w:p w14:paraId="73B9526F" w14:textId="77777777" w:rsidR="00930892" w:rsidRPr="00B35834" w:rsidRDefault="00930892" w:rsidP="00EA38C3">
      <w:pPr>
        <w:pStyle w:val="Heading3"/>
        <w:tabs>
          <w:tab w:val="left" w:pos="1440"/>
        </w:tabs>
        <w:autoSpaceDE w:val="0"/>
        <w:ind w:left="0"/>
        <w:rPr>
          <w:color w:val="000000" w:themeColor="text1"/>
          <w:szCs w:val="24"/>
          <w:u w:val="single"/>
        </w:rPr>
      </w:pPr>
      <w:r w:rsidRPr="00B35834">
        <w:rPr>
          <w:color w:val="000000" w:themeColor="text1"/>
          <w:szCs w:val="24"/>
          <w:u w:val="single"/>
        </w:rPr>
        <w:t xml:space="preserve">PAPERS/POSTERS PRESENTED AT ANNUAL </w:t>
      </w:r>
      <w:proofErr w:type="gramStart"/>
      <w:r w:rsidRPr="00B35834">
        <w:rPr>
          <w:color w:val="000000" w:themeColor="text1"/>
          <w:szCs w:val="24"/>
          <w:u w:val="single"/>
        </w:rPr>
        <w:t>MEETINGS</w:t>
      </w:r>
      <w:r w:rsidR="00004864" w:rsidRPr="00B35834">
        <w:rPr>
          <w:color w:val="000000" w:themeColor="text1"/>
          <w:szCs w:val="24"/>
          <w:u w:val="single"/>
        </w:rPr>
        <w:t xml:space="preserve"> </w:t>
      </w:r>
      <w:r w:rsidR="00004864" w:rsidRPr="00B35834">
        <w:rPr>
          <w:b w:val="0"/>
          <w:color w:val="000000" w:themeColor="text1"/>
          <w:szCs w:val="24"/>
          <w:u w:val="single"/>
        </w:rPr>
        <w:t xml:space="preserve"> (</w:t>
      </w:r>
      <w:proofErr w:type="gramEnd"/>
      <w:r w:rsidR="00004864" w:rsidRPr="00B35834">
        <w:rPr>
          <w:b w:val="0"/>
          <w:color w:val="000000" w:themeColor="text1"/>
          <w:szCs w:val="24"/>
          <w:u w:val="single"/>
        </w:rPr>
        <w:t>*denotes student co-author)</w:t>
      </w:r>
    </w:p>
    <w:p w14:paraId="279C6184" w14:textId="77777777" w:rsidR="00930892" w:rsidRPr="00B35834" w:rsidRDefault="00930892" w:rsidP="00EA38C3">
      <w:pPr>
        <w:rPr>
          <w:color w:val="000000" w:themeColor="text1"/>
          <w:szCs w:val="24"/>
        </w:rPr>
      </w:pPr>
    </w:p>
    <w:p w14:paraId="3555BBBA" w14:textId="77777777" w:rsidR="001462C8" w:rsidRPr="00B35834" w:rsidRDefault="001462C8" w:rsidP="001462C8">
      <w:pPr>
        <w:widowControl w:val="0"/>
        <w:numPr>
          <w:ilvl w:val="0"/>
          <w:numId w:val="6"/>
        </w:numPr>
        <w:autoSpaceDE w:val="0"/>
        <w:autoSpaceDN w:val="0"/>
        <w:adjustRightInd w:val="0"/>
        <w:rPr>
          <w:color w:val="000000" w:themeColor="text1"/>
          <w:szCs w:val="24"/>
        </w:rPr>
      </w:pPr>
      <w:bookmarkStart w:id="3" w:name="OLE_LINK1"/>
      <w:bookmarkStart w:id="4" w:name="OLE_LINK2"/>
      <w:proofErr w:type="spellStart"/>
      <w:r w:rsidRPr="00B35834">
        <w:rPr>
          <w:color w:val="000000" w:themeColor="text1"/>
          <w:szCs w:val="24"/>
        </w:rPr>
        <w:t>Guzick</w:t>
      </w:r>
      <w:proofErr w:type="spellEnd"/>
      <w:r w:rsidRPr="00B35834">
        <w:rPr>
          <w:color w:val="000000" w:themeColor="text1"/>
          <w:szCs w:val="24"/>
        </w:rPr>
        <w:t xml:space="preserve">, A. G., Reid, A. M., McNamara, J.P.H, </w:t>
      </w:r>
      <w:r w:rsidRPr="00B35834">
        <w:rPr>
          <w:b/>
          <w:color w:val="000000" w:themeColor="text1"/>
          <w:szCs w:val="24"/>
        </w:rPr>
        <w:t>Deacon, B.</w:t>
      </w:r>
      <w:r w:rsidR="00601A96" w:rsidRPr="00B35834">
        <w:rPr>
          <w:b/>
          <w:color w:val="000000" w:themeColor="text1"/>
          <w:szCs w:val="24"/>
        </w:rPr>
        <w:t xml:space="preserve"> J.</w:t>
      </w:r>
      <w:r w:rsidRPr="00B35834">
        <w:rPr>
          <w:color w:val="000000" w:themeColor="text1"/>
          <w:szCs w:val="24"/>
        </w:rPr>
        <w:t xml:space="preserve">, Fernandez, A., </w:t>
      </w:r>
      <w:proofErr w:type="spellStart"/>
      <w:r w:rsidRPr="00B35834">
        <w:rPr>
          <w:color w:val="000000" w:themeColor="text1"/>
          <w:szCs w:val="24"/>
        </w:rPr>
        <w:t>Geffken</w:t>
      </w:r>
      <w:proofErr w:type="spellEnd"/>
      <w:r w:rsidRPr="00B35834">
        <w:rPr>
          <w:color w:val="000000" w:themeColor="text1"/>
          <w:szCs w:val="24"/>
        </w:rPr>
        <w:t xml:space="preserve">, G. R. &amp; </w:t>
      </w:r>
      <w:proofErr w:type="spellStart"/>
      <w:r w:rsidRPr="00B35834">
        <w:rPr>
          <w:color w:val="000000" w:themeColor="text1"/>
          <w:szCs w:val="24"/>
        </w:rPr>
        <w:t>Striley</w:t>
      </w:r>
      <w:proofErr w:type="spellEnd"/>
      <w:r w:rsidRPr="00B35834">
        <w:rPr>
          <w:color w:val="000000" w:themeColor="text1"/>
          <w:szCs w:val="24"/>
        </w:rPr>
        <w:t>, C. W. (2015, July). </w:t>
      </w:r>
      <w:r w:rsidRPr="00B35834">
        <w:rPr>
          <w:i/>
          <w:iCs/>
          <w:color w:val="000000" w:themeColor="text1"/>
          <w:szCs w:val="24"/>
        </w:rPr>
        <w:t>In vivo exposure therapy use among providers who treat youth with Obsessive-Compulsive Disorder.</w:t>
      </w:r>
      <w:r w:rsidRPr="00B35834">
        <w:rPr>
          <w:color w:val="000000" w:themeColor="text1"/>
          <w:szCs w:val="24"/>
        </w:rPr>
        <w:t xml:space="preserve"> Poster presented at the </w:t>
      </w:r>
      <w:r w:rsidR="00EE262E" w:rsidRPr="00B35834">
        <w:rPr>
          <w:color w:val="000000" w:themeColor="text1"/>
          <w:szCs w:val="24"/>
        </w:rPr>
        <w:t xml:space="preserve">annual </w:t>
      </w:r>
      <w:r w:rsidRPr="00B35834">
        <w:rPr>
          <w:color w:val="000000" w:themeColor="text1"/>
          <w:szCs w:val="24"/>
        </w:rPr>
        <w:t>meeting of the International Obsessive-Compulsive Disorder Foundation (IOCDF), Boston, M</w:t>
      </w:r>
      <w:r w:rsidR="00EE262E" w:rsidRPr="00B35834">
        <w:rPr>
          <w:color w:val="000000" w:themeColor="text1"/>
          <w:szCs w:val="24"/>
        </w:rPr>
        <w:t>A.</w:t>
      </w:r>
    </w:p>
    <w:p w14:paraId="350F9FF2" w14:textId="77777777" w:rsidR="002003F5" w:rsidRDefault="002003F5" w:rsidP="002003F5">
      <w:pPr>
        <w:widowControl w:val="0"/>
        <w:numPr>
          <w:ilvl w:val="0"/>
          <w:numId w:val="6"/>
        </w:numPr>
        <w:autoSpaceDE w:val="0"/>
        <w:autoSpaceDN w:val="0"/>
        <w:adjustRightInd w:val="0"/>
        <w:rPr>
          <w:color w:val="000000" w:themeColor="text1"/>
          <w:szCs w:val="24"/>
        </w:rPr>
      </w:pPr>
      <w:r w:rsidRPr="00B35834">
        <w:rPr>
          <w:color w:val="000000" w:themeColor="text1"/>
          <w:szCs w:val="24"/>
        </w:rPr>
        <w:t xml:space="preserve">*Blakey, S. M., </w:t>
      </w:r>
      <w:r w:rsidRPr="00B35834">
        <w:rPr>
          <w:bCs/>
          <w:color w:val="000000" w:themeColor="text1"/>
          <w:szCs w:val="24"/>
        </w:rPr>
        <w:t>Farrell, N. R.</w:t>
      </w:r>
      <w:r w:rsidRPr="00B35834">
        <w:rPr>
          <w:color w:val="000000" w:themeColor="text1"/>
          <w:szCs w:val="24"/>
        </w:rPr>
        <w:t xml:space="preserve">, Kemp, J. J., Dixon, L. D., </w:t>
      </w:r>
      <w:proofErr w:type="spellStart"/>
      <w:r w:rsidRPr="00B35834">
        <w:rPr>
          <w:color w:val="000000" w:themeColor="text1"/>
          <w:szCs w:val="24"/>
        </w:rPr>
        <w:t>Sy</w:t>
      </w:r>
      <w:proofErr w:type="spellEnd"/>
      <w:r w:rsidRPr="00B35834">
        <w:rPr>
          <w:color w:val="000000" w:themeColor="text1"/>
          <w:szCs w:val="24"/>
        </w:rPr>
        <w:t xml:space="preserve">, J. T., &amp; </w:t>
      </w:r>
      <w:r w:rsidRPr="00B35834">
        <w:rPr>
          <w:b/>
          <w:color w:val="000000" w:themeColor="text1"/>
          <w:szCs w:val="24"/>
        </w:rPr>
        <w:t>Deacon, B. J.</w:t>
      </w:r>
      <w:r w:rsidRPr="00B35834">
        <w:rPr>
          <w:color w:val="000000" w:themeColor="text1"/>
          <w:szCs w:val="24"/>
        </w:rPr>
        <w:t xml:space="preserve"> (2013, November). </w:t>
      </w:r>
      <w:r w:rsidRPr="00B35834">
        <w:rPr>
          <w:i/>
          <w:iCs/>
          <w:color w:val="000000" w:themeColor="text1"/>
          <w:szCs w:val="24"/>
        </w:rPr>
        <w:t>Therapist beliefs about exposure therapy and therapeutic techniques used in the treatment of anxiety disorders</w:t>
      </w:r>
      <w:r w:rsidRPr="00B35834">
        <w:rPr>
          <w:color w:val="000000" w:themeColor="text1"/>
          <w:szCs w:val="24"/>
        </w:rPr>
        <w:t>. Poster presented at the annual meeting of the Association for Behavioral and Cognitive Therapies, Nashville, TN.</w:t>
      </w:r>
    </w:p>
    <w:p w14:paraId="26042394" w14:textId="77777777" w:rsidR="00251B01" w:rsidRDefault="00251B01" w:rsidP="00251B01">
      <w:pPr>
        <w:widowControl w:val="0"/>
        <w:autoSpaceDE w:val="0"/>
        <w:autoSpaceDN w:val="0"/>
        <w:adjustRightInd w:val="0"/>
        <w:rPr>
          <w:color w:val="000000" w:themeColor="text1"/>
          <w:szCs w:val="24"/>
        </w:rPr>
      </w:pPr>
    </w:p>
    <w:p w14:paraId="07D59E77" w14:textId="77777777" w:rsidR="00251B01" w:rsidRPr="00B35834" w:rsidRDefault="00251B01" w:rsidP="00251B01">
      <w:pPr>
        <w:widowControl w:val="0"/>
        <w:autoSpaceDE w:val="0"/>
        <w:autoSpaceDN w:val="0"/>
        <w:adjustRightInd w:val="0"/>
        <w:rPr>
          <w:color w:val="000000" w:themeColor="text1"/>
          <w:szCs w:val="24"/>
        </w:rPr>
      </w:pPr>
    </w:p>
    <w:p w14:paraId="3377C46E" w14:textId="77777777" w:rsidR="005746B0" w:rsidRDefault="0043666A" w:rsidP="005746B0">
      <w:pPr>
        <w:widowControl w:val="0"/>
        <w:numPr>
          <w:ilvl w:val="0"/>
          <w:numId w:val="6"/>
        </w:numPr>
        <w:autoSpaceDE w:val="0"/>
        <w:autoSpaceDN w:val="0"/>
        <w:adjustRightInd w:val="0"/>
        <w:rPr>
          <w:color w:val="000000" w:themeColor="text1"/>
          <w:szCs w:val="24"/>
        </w:rPr>
      </w:pPr>
      <w:r w:rsidRPr="00B35834">
        <w:rPr>
          <w:color w:val="000000" w:themeColor="text1"/>
          <w:szCs w:val="24"/>
        </w:rPr>
        <w:lastRenderedPageBreak/>
        <w:t>*</w:t>
      </w:r>
      <w:r w:rsidR="005746B0" w:rsidRPr="00B35834">
        <w:rPr>
          <w:color w:val="000000" w:themeColor="text1"/>
          <w:szCs w:val="24"/>
        </w:rPr>
        <w:t xml:space="preserve">Blakey, S. M., Kemp, J. J., </w:t>
      </w:r>
      <w:r w:rsidR="005746B0" w:rsidRPr="00B35834">
        <w:rPr>
          <w:bCs/>
          <w:color w:val="000000" w:themeColor="text1"/>
          <w:szCs w:val="24"/>
        </w:rPr>
        <w:t>Farrell, N. R.</w:t>
      </w:r>
      <w:r w:rsidR="005746B0" w:rsidRPr="00B35834">
        <w:rPr>
          <w:color w:val="000000" w:themeColor="text1"/>
          <w:szCs w:val="24"/>
        </w:rPr>
        <w:t xml:space="preserve">, Dixon, L. J., &amp; </w:t>
      </w:r>
      <w:r w:rsidR="005746B0" w:rsidRPr="00B35834">
        <w:rPr>
          <w:b/>
          <w:color w:val="000000" w:themeColor="text1"/>
          <w:szCs w:val="24"/>
        </w:rPr>
        <w:t>Deacon, B. J.</w:t>
      </w:r>
      <w:r w:rsidR="005746B0" w:rsidRPr="00B35834">
        <w:rPr>
          <w:color w:val="000000" w:themeColor="text1"/>
          <w:szCs w:val="24"/>
        </w:rPr>
        <w:t xml:space="preserve"> (November, 2013). </w:t>
      </w:r>
      <w:r w:rsidR="005746B0" w:rsidRPr="00B35834">
        <w:rPr>
          <w:i/>
          <w:iCs/>
          <w:color w:val="000000" w:themeColor="text1"/>
          <w:szCs w:val="24"/>
        </w:rPr>
        <w:t>Paradoxical effect of safety signals on inferences of danger and anxiety</w:t>
      </w:r>
      <w:r w:rsidR="005746B0" w:rsidRPr="00B35834">
        <w:rPr>
          <w:color w:val="000000" w:themeColor="text1"/>
          <w:szCs w:val="24"/>
        </w:rPr>
        <w:t xml:space="preserve">. Poster presented at the annual meeting of the Association for Behavioral and Cognitive Therapies, Nashville, TN. </w:t>
      </w:r>
    </w:p>
    <w:p w14:paraId="14B78EAC" w14:textId="77777777" w:rsidR="005746B0" w:rsidRPr="00B35834" w:rsidRDefault="0043666A" w:rsidP="005746B0">
      <w:pPr>
        <w:widowControl w:val="0"/>
        <w:numPr>
          <w:ilvl w:val="0"/>
          <w:numId w:val="6"/>
        </w:numPr>
        <w:autoSpaceDE w:val="0"/>
        <w:autoSpaceDN w:val="0"/>
        <w:adjustRightInd w:val="0"/>
        <w:rPr>
          <w:color w:val="000000" w:themeColor="text1"/>
          <w:szCs w:val="24"/>
        </w:rPr>
      </w:pPr>
      <w:r w:rsidRPr="00B35834">
        <w:rPr>
          <w:color w:val="000000" w:themeColor="text1"/>
          <w:szCs w:val="24"/>
        </w:rPr>
        <w:t>*</w:t>
      </w:r>
      <w:r w:rsidR="005746B0" w:rsidRPr="00B35834">
        <w:rPr>
          <w:color w:val="000000" w:themeColor="text1"/>
          <w:szCs w:val="24"/>
        </w:rPr>
        <w:t xml:space="preserve">Meyer, J. M., Kemp, J. J., Farrell, N. R., Blakey, S. M., &amp; </w:t>
      </w:r>
      <w:r w:rsidR="005746B0" w:rsidRPr="00B35834">
        <w:rPr>
          <w:b/>
          <w:color w:val="000000" w:themeColor="text1"/>
          <w:szCs w:val="24"/>
        </w:rPr>
        <w:t>Deacon, B. J.</w:t>
      </w:r>
      <w:r w:rsidR="005746B0" w:rsidRPr="00B35834">
        <w:rPr>
          <w:color w:val="000000" w:themeColor="text1"/>
          <w:szCs w:val="24"/>
        </w:rPr>
        <w:t xml:space="preserve"> (November, 2013). </w:t>
      </w:r>
      <w:r w:rsidR="005746B0" w:rsidRPr="00B35834">
        <w:rPr>
          <w:i/>
          <w:color w:val="000000" w:themeColor="text1"/>
          <w:szCs w:val="24"/>
        </w:rPr>
        <w:t>Why do clinicians exclude anxious patients from exposure-based cognitive behavioral therapy?</w:t>
      </w:r>
      <w:r w:rsidR="005746B0" w:rsidRPr="00B35834">
        <w:rPr>
          <w:color w:val="000000" w:themeColor="text1"/>
          <w:szCs w:val="24"/>
        </w:rPr>
        <w:t xml:space="preserve"> Poster presented at the annual meeting of the Association for Behavioral and Cognitive Therapies, Nashville, TN.</w:t>
      </w:r>
    </w:p>
    <w:p w14:paraId="60E926BD" w14:textId="77777777" w:rsidR="005746B0" w:rsidRPr="00B35834" w:rsidRDefault="0043666A" w:rsidP="005746B0">
      <w:pPr>
        <w:widowControl w:val="0"/>
        <w:numPr>
          <w:ilvl w:val="0"/>
          <w:numId w:val="6"/>
        </w:numPr>
        <w:autoSpaceDE w:val="0"/>
        <w:autoSpaceDN w:val="0"/>
        <w:adjustRightInd w:val="0"/>
        <w:rPr>
          <w:color w:val="000000" w:themeColor="text1"/>
          <w:szCs w:val="24"/>
        </w:rPr>
      </w:pPr>
      <w:r w:rsidRPr="00B35834">
        <w:rPr>
          <w:color w:val="000000" w:themeColor="text1"/>
          <w:szCs w:val="24"/>
        </w:rPr>
        <w:t>*</w:t>
      </w:r>
      <w:r w:rsidR="005746B0" w:rsidRPr="00B35834">
        <w:rPr>
          <w:color w:val="000000" w:themeColor="text1"/>
          <w:szCs w:val="24"/>
        </w:rPr>
        <w:t xml:space="preserve">Vincent, A. M., Kemp, J. J., Farrell, N. R., Blakey, S. M., &amp; </w:t>
      </w:r>
      <w:r w:rsidR="005746B0" w:rsidRPr="00B35834">
        <w:rPr>
          <w:b/>
          <w:color w:val="000000" w:themeColor="text1"/>
          <w:szCs w:val="24"/>
        </w:rPr>
        <w:t>Deacon, B. J.</w:t>
      </w:r>
      <w:r w:rsidR="005746B0" w:rsidRPr="00B35834">
        <w:rPr>
          <w:color w:val="000000" w:themeColor="text1"/>
          <w:szCs w:val="24"/>
        </w:rPr>
        <w:t xml:space="preserve"> (November, 2013). </w:t>
      </w:r>
      <w:r w:rsidR="005746B0" w:rsidRPr="00B35834">
        <w:rPr>
          <w:i/>
          <w:iCs/>
          <w:color w:val="000000" w:themeColor="text1"/>
          <w:szCs w:val="24"/>
        </w:rPr>
        <w:t>Therapist predictors of PTSD treatment techniques</w:t>
      </w:r>
      <w:r w:rsidR="005746B0" w:rsidRPr="00B35834">
        <w:rPr>
          <w:color w:val="000000" w:themeColor="text1"/>
          <w:szCs w:val="24"/>
        </w:rPr>
        <w:t>. Poster presented at the annual meeting of the Association for Behavioral and Cognitive Therapies, Nashville, TN.</w:t>
      </w:r>
    </w:p>
    <w:p w14:paraId="6B7FFAB9" w14:textId="77777777" w:rsidR="00563138" w:rsidRPr="00B35834" w:rsidRDefault="00563138" w:rsidP="00070457">
      <w:pPr>
        <w:numPr>
          <w:ilvl w:val="0"/>
          <w:numId w:val="6"/>
        </w:numPr>
        <w:ind w:right="-580"/>
        <w:contextualSpacing/>
        <w:rPr>
          <w:color w:val="000000" w:themeColor="text1"/>
          <w:szCs w:val="24"/>
        </w:rPr>
      </w:pPr>
      <w:r w:rsidRPr="00B35834">
        <w:rPr>
          <w:color w:val="000000" w:themeColor="text1"/>
          <w:szCs w:val="24"/>
        </w:rPr>
        <w:t xml:space="preserve">*Farrell, N. R., Kemp, J. J., Dixon, L. J., </w:t>
      </w:r>
      <w:proofErr w:type="spellStart"/>
      <w:r w:rsidRPr="00B35834">
        <w:rPr>
          <w:color w:val="000000" w:themeColor="text1"/>
          <w:szCs w:val="24"/>
        </w:rPr>
        <w:t>Sy</w:t>
      </w:r>
      <w:proofErr w:type="spellEnd"/>
      <w:r w:rsidRPr="00B35834">
        <w:rPr>
          <w:color w:val="000000" w:themeColor="text1"/>
          <w:szCs w:val="24"/>
        </w:rPr>
        <w:t xml:space="preserve">, J. T., McGrath, P. B., &amp; </w:t>
      </w:r>
      <w:r w:rsidRPr="00B35834">
        <w:rPr>
          <w:b/>
          <w:color w:val="000000" w:themeColor="text1"/>
          <w:szCs w:val="24"/>
        </w:rPr>
        <w:t>Deacon, B. J.</w:t>
      </w:r>
      <w:r w:rsidRPr="00B35834">
        <w:rPr>
          <w:color w:val="000000" w:themeColor="text1"/>
          <w:szCs w:val="24"/>
        </w:rPr>
        <w:t xml:space="preserve"> (2012</w:t>
      </w:r>
      <w:r w:rsidR="00950B97" w:rsidRPr="00B35834">
        <w:rPr>
          <w:color w:val="000000" w:themeColor="text1"/>
          <w:szCs w:val="24"/>
        </w:rPr>
        <w:t>, November</w:t>
      </w:r>
      <w:r w:rsidRPr="00B35834">
        <w:rPr>
          <w:color w:val="000000" w:themeColor="text1"/>
          <w:szCs w:val="24"/>
        </w:rPr>
        <w:t xml:space="preserve">). </w:t>
      </w:r>
      <w:r w:rsidR="007B760D" w:rsidRPr="00B35834">
        <w:rPr>
          <w:i/>
          <w:color w:val="000000" w:themeColor="text1"/>
          <w:szCs w:val="24"/>
        </w:rPr>
        <w:t>What you believe is what you deliver: The relationship between therapists’ beliefs about exposure therapy and implementation style.</w:t>
      </w:r>
      <w:r w:rsidR="007B760D" w:rsidRPr="00B35834">
        <w:rPr>
          <w:color w:val="000000" w:themeColor="text1"/>
          <w:szCs w:val="24"/>
        </w:rPr>
        <w:t xml:space="preserve"> Poster session presented at the annual meeting of the Association for Behavioral and Cognitive Therapies, National Harbor, MD. </w:t>
      </w:r>
    </w:p>
    <w:p w14:paraId="27C271C9" w14:textId="77777777" w:rsidR="0043666A" w:rsidRPr="00B35834" w:rsidRDefault="0043666A" w:rsidP="0043666A">
      <w:pPr>
        <w:numPr>
          <w:ilvl w:val="0"/>
          <w:numId w:val="6"/>
        </w:numPr>
        <w:ind w:right="-580"/>
        <w:contextualSpacing/>
        <w:rPr>
          <w:color w:val="000000" w:themeColor="text1"/>
          <w:szCs w:val="24"/>
        </w:rPr>
      </w:pPr>
      <w:r w:rsidRPr="00B35834">
        <w:rPr>
          <w:color w:val="000000" w:themeColor="text1"/>
          <w:szCs w:val="24"/>
        </w:rPr>
        <w:t xml:space="preserve">*Farrell, N. R., Kemp, J. J., Dixon, L. J., </w:t>
      </w:r>
      <w:proofErr w:type="spellStart"/>
      <w:r w:rsidRPr="00B35834">
        <w:rPr>
          <w:color w:val="000000" w:themeColor="text1"/>
          <w:szCs w:val="24"/>
        </w:rPr>
        <w:t>Sy</w:t>
      </w:r>
      <w:proofErr w:type="spellEnd"/>
      <w:r w:rsidRPr="00B35834">
        <w:rPr>
          <w:color w:val="000000" w:themeColor="text1"/>
          <w:szCs w:val="24"/>
        </w:rPr>
        <w:t xml:space="preserve">, J. T., &amp; </w:t>
      </w:r>
      <w:r w:rsidRPr="00B35834">
        <w:rPr>
          <w:b/>
          <w:color w:val="000000" w:themeColor="text1"/>
          <w:szCs w:val="24"/>
        </w:rPr>
        <w:t>Deacon, B. J.</w:t>
      </w:r>
      <w:r w:rsidRPr="00B35834">
        <w:rPr>
          <w:color w:val="000000" w:themeColor="text1"/>
          <w:szCs w:val="24"/>
        </w:rPr>
        <w:t xml:space="preserve"> (2012, November). </w:t>
      </w:r>
      <w:r w:rsidRPr="00B35834">
        <w:rPr>
          <w:i/>
          <w:color w:val="000000" w:themeColor="text1"/>
          <w:szCs w:val="24"/>
        </w:rPr>
        <w:t>How do clinicians implement exposure therapy?</w:t>
      </w:r>
      <w:r w:rsidRPr="00B35834">
        <w:rPr>
          <w:color w:val="000000" w:themeColor="text1"/>
          <w:szCs w:val="24"/>
        </w:rPr>
        <w:t xml:space="preserve"> Poster session presented at the annual meeting of the Association for Behavioral and Cognitive Therapies, National Harbor, MD.</w:t>
      </w:r>
    </w:p>
    <w:p w14:paraId="6993F91E" w14:textId="77777777" w:rsidR="00A740C0" w:rsidRPr="00B35834" w:rsidRDefault="00A740C0" w:rsidP="00A740C0">
      <w:pPr>
        <w:pStyle w:val="Normal1"/>
        <w:numPr>
          <w:ilvl w:val="0"/>
          <w:numId w:val="6"/>
        </w:numPr>
        <w:spacing w:after="0" w:line="240" w:lineRule="auto"/>
        <w:rPr>
          <w:rFonts w:ascii="Times New Roman" w:hAnsi="Times New Roman"/>
          <w:color w:val="000000" w:themeColor="text1"/>
          <w:sz w:val="24"/>
          <w:szCs w:val="24"/>
        </w:rPr>
      </w:pPr>
      <w:r w:rsidRPr="00B35834">
        <w:rPr>
          <w:rFonts w:ascii="Times New Roman" w:hAnsi="Times New Roman"/>
          <w:color w:val="000000" w:themeColor="text1"/>
          <w:sz w:val="24"/>
          <w:szCs w:val="24"/>
        </w:rPr>
        <w:t xml:space="preserve">*Vincent, A. M., Zhang, A. R., &amp; </w:t>
      </w:r>
      <w:r w:rsidRPr="00B35834">
        <w:rPr>
          <w:rFonts w:ascii="Times New Roman" w:hAnsi="Times New Roman"/>
          <w:b/>
          <w:color w:val="000000" w:themeColor="text1"/>
          <w:sz w:val="24"/>
          <w:szCs w:val="24"/>
        </w:rPr>
        <w:t>Deacon, B. J.</w:t>
      </w:r>
      <w:r w:rsidRPr="00B35834">
        <w:rPr>
          <w:rFonts w:ascii="Times New Roman" w:hAnsi="Times New Roman"/>
          <w:color w:val="000000" w:themeColor="text1"/>
          <w:sz w:val="24"/>
          <w:szCs w:val="24"/>
        </w:rPr>
        <w:t xml:space="preserve"> (2012</w:t>
      </w:r>
      <w:r w:rsidR="00950B97" w:rsidRPr="00B35834">
        <w:rPr>
          <w:rFonts w:ascii="Times New Roman" w:hAnsi="Times New Roman"/>
          <w:color w:val="000000" w:themeColor="text1"/>
          <w:sz w:val="24"/>
          <w:szCs w:val="24"/>
        </w:rPr>
        <w:t>, November</w:t>
      </w:r>
      <w:r w:rsidRPr="00B35834">
        <w:rPr>
          <w:rFonts w:ascii="Times New Roman" w:hAnsi="Times New Roman"/>
          <w:color w:val="000000" w:themeColor="text1"/>
          <w:sz w:val="24"/>
          <w:szCs w:val="24"/>
        </w:rPr>
        <w:t xml:space="preserve">). </w:t>
      </w:r>
      <w:r w:rsidRPr="00B35834">
        <w:rPr>
          <w:rStyle w:val="normalchar1"/>
          <w:rFonts w:ascii="Times New Roman" w:hAnsi="Times New Roman"/>
          <w:bCs/>
          <w:i/>
          <w:color w:val="000000" w:themeColor="text1"/>
          <w:sz w:val="24"/>
          <w:szCs w:val="24"/>
        </w:rPr>
        <w:t>Lutheran clergy members’ responses to scrupulosity: The effects of moral thought-action fusion and liberal vs. conservative denomination</w:t>
      </w:r>
      <w:r w:rsidRPr="00B35834">
        <w:rPr>
          <w:rStyle w:val="normalchar1"/>
          <w:rFonts w:ascii="Times New Roman" w:hAnsi="Times New Roman"/>
          <w:bCs/>
          <w:color w:val="000000" w:themeColor="text1"/>
          <w:sz w:val="24"/>
          <w:szCs w:val="24"/>
        </w:rPr>
        <w:t xml:space="preserve">. </w:t>
      </w:r>
      <w:r w:rsidRPr="00B35834">
        <w:rPr>
          <w:rFonts w:ascii="Times New Roman" w:hAnsi="Times New Roman"/>
          <w:color w:val="000000" w:themeColor="text1"/>
          <w:sz w:val="24"/>
          <w:szCs w:val="24"/>
        </w:rPr>
        <w:t>Poster session presented at the annual meeting of the Association for Behavioral and Cognitive Therapies, National Harbor, MD.</w:t>
      </w:r>
    </w:p>
    <w:p w14:paraId="6CC8F094" w14:textId="77777777" w:rsidR="00562024" w:rsidRPr="00B35834" w:rsidRDefault="008E2CD2" w:rsidP="00562024">
      <w:pPr>
        <w:numPr>
          <w:ilvl w:val="0"/>
          <w:numId w:val="6"/>
        </w:numPr>
        <w:ind w:right="-580"/>
        <w:contextualSpacing/>
        <w:rPr>
          <w:color w:val="000000" w:themeColor="text1"/>
          <w:szCs w:val="24"/>
        </w:rPr>
      </w:pPr>
      <w:r w:rsidRPr="00B35834">
        <w:rPr>
          <w:color w:val="000000" w:themeColor="text1"/>
          <w:szCs w:val="24"/>
        </w:rPr>
        <w:t xml:space="preserve">*Vincent, A. M., Zhang, A. R., &amp; </w:t>
      </w:r>
      <w:r w:rsidRPr="00B35834">
        <w:rPr>
          <w:b/>
          <w:color w:val="000000" w:themeColor="text1"/>
          <w:szCs w:val="24"/>
        </w:rPr>
        <w:t>Deacon, B. J.</w:t>
      </w:r>
      <w:r w:rsidRPr="00B35834">
        <w:rPr>
          <w:color w:val="000000" w:themeColor="text1"/>
          <w:szCs w:val="24"/>
        </w:rPr>
        <w:t xml:space="preserve"> (2012). </w:t>
      </w:r>
      <w:r w:rsidRPr="00B35834">
        <w:rPr>
          <w:i/>
          <w:color w:val="000000" w:themeColor="text1"/>
          <w:szCs w:val="24"/>
        </w:rPr>
        <w:t>Clergy attitudes and scrupulosity</w:t>
      </w:r>
      <w:r w:rsidRPr="00B35834">
        <w:rPr>
          <w:color w:val="000000" w:themeColor="text1"/>
          <w:szCs w:val="24"/>
        </w:rPr>
        <w:t>. Poster session presented at the annual meeting of the Association for Psychological Science, Chicago, IL.</w:t>
      </w:r>
    </w:p>
    <w:p w14:paraId="73C24131" w14:textId="77777777" w:rsidR="00D852BB" w:rsidRPr="00B35834" w:rsidRDefault="00452448" w:rsidP="00D852BB">
      <w:pPr>
        <w:numPr>
          <w:ilvl w:val="0"/>
          <w:numId w:val="6"/>
        </w:numPr>
        <w:ind w:right="-580"/>
        <w:contextualSpacing/>
        <w:rPr>
          <w:color w:val="000000" w:themeColor="text1"/>
          <w:szCs w:val="24"/>
        </w:rPr>
      </w:pPr>
      <w:r w:rsidRPr="00B35834">
        <w:rPr>
          <w:color w:val="000000" w:themeColor="text1"/>
          <w:szCs w:val="24"/>
        </w:rPr>
        <w:t xml:space="preserve">*Zhang, A. R., Kemp, J. J., </w:t>
      </w:r>
      <w:proofErr w:type="spellStart"/>
      <w:r w:rsidRPr="00B35834">
        <w:rPr>
          <w:color w:val="000000" w:themeColor="text1"/>
          <w:szCs w:val="24"/>
        </w:rPr>
        <w:t>Sy</w:t>
      </w:r>
      <w:proofErr w:type="spellEnd"/>
      <w:r w:rsidRPr="00B35834">
        <w:rPr>
          <w:color w:val="000000" w:themeColor="text1"/>
          <w:szCs w:val="24"/>
        </w:rPr>
        <w:t xml:space="preserve">, J. T., </w:t>
      </w:r>
      <w:r w:rsidRPr="00B35834">
        <w:rPr>
          <w:color w:val="000000" w:themeColor="text1"/>
          <w:szCs w:val="24"/>
          <w:lang w:val="es-ES"/>
        </w:rPr>
        <w:t xml:space="preserve">Dixon, L. J., </w:t>
      </w:r>
      <w:proofErr w:type="spellStart"/>
      <w:r w:rsidRPr="00B35834">
        <w:rPr>
          <w:color w:val="000000" w:themeColor="text1"/>
          <w:szCs w:val="24"/>
          <w:lang w:val="es-ES"/>
        </w:rPr>
        <w:t>Farrell</w:t>
      </w:r>
      <w:proofErr w:type="spellEnd"/>
      <w:r w:rsidRPr="00B35834">
        <w:rPr>
          <w:color w:val="000000" w:themeColor="text1"/>
          <w:szCs w:val="24"/>
          <w:lang w:val="es-ES"/>
        </w:rPr>
        <w:t xml:space="preserve">, N. R., </w:t>
      </w:r>
      <w:proofErr w:type="spellStart"/>
      <w:r w:rsidRPr="00B35834">
        <w:rPr>
          <w:color w:val="000000" w:themeColor="text1"/>
          <w:szCs w:val="24"/>
          <w:lang w:val="es-ES"/>
        </w:rPr>
        <w:t>Hipol</w:t>
      </w:r>
      <w:proofErr w:type="spellEnd"/>
      <w:r w:rsidRPr="00B35834">
        <w:rPr>
          <w:color w:val="000000" w:themeColor="text1"/>
          <w:szCs w:val="24"/>
          <w:lang w:val="es-ES"/>
        </w:rPr>
        <w:t xml:space="preserve">, L. J., </w:t>
      </w:r>
      <w:r w:rsidRPr="00B35834">
        <w:rPr>
          <w:color w:val="000000" w:themeColor="text1"/>
          <w:szCs w:val="24"/>
        </w:rPr>
        <w:t xml:space="preserve">Miller, L. M., </w:t>
      </w:r>
      <w:proofErr w:type="spellStart"/>
      <w:r w:rsidRPr="00B35834">
        <w:rPr>
          <w:color w:val="000000" w:themeColor="text1"/>
          <w:szCs w:val="24"/>
        </w:rPr>
        <w:t>Bergquist</w:t>
      </w:r>
      <w:proofErr w:type="spellEnd"/>
      <w:r w:rsidRPr="00B35834">
        <w:rPr>
          <w:color w:val="000000" w:themeColor="text1"/>
          <w:szCs w:val="24"/>
        </w:rPr>
        <w:t xml:space="preserve">, J. J., &amp; </w:t>
      </w:r>
      <w:r w:rsidRPr="00B35834">
        <w:rPr>
          <w:b/>
          <w:color w:val="000000" w:themeColor="text1"/>
          <w:szCs w:val="24"/>
        </w:rPr>
        <w:t>Deacon, B. J.</w:t>
      </w:r>
      <w:r w:rsidRPr="00B35834">
        <w:rPr>
          <w:color w:val="000000" w:themeColor="text1"/>
          <w:szCs w:val="24"/>
        </w:rPr>
        <w:t xml:space="preserve"> (2012</w:t>
      </w:r>
      <w:r w:rsidR="00950B97" w:rsidRPr="00B35834">
        <w:rPr>
          <w:color w:val="000000" w:themeColor="text1"/>
          <w:szCs w:val="24"/>
        </w:rPr>
        <w:t>, May</w:t>
      </w:r>
      <w:r w:rsidRPr="00B35834">
        <w:rPr>
          <w:color w:val="000000" w:themeColor="text1"/>
          <w:szCs w:val="24"/>
        </w:rPr>
        <w:t xml:space="preserve">). </w:t>
      </w:r>
      <w:proofErr w:type="spellStart"/>
      <w:r w:rsidRPr="00B35834">
        <w:rPr>
          <w:i/>
          <w:color w:val="000000" w:themeColor="text1"/>
          <w:szCs w:val="24"/>
        </w:rPr>
        <w:t>Interoceptive</w:t>
      </w:r>
      <w:proofErr w:type="spellEnd"/>
      <w:r w:rsidRPr="00B35834">
        <w:rPr>
          <w:i/>
          <w:color w:val="000000" w:themeColor="text1"/>
          <w:szCs w:val="24"/>
        </w:rPr>
        <w:t xml:space="preserve"> exposure for anxiety sensitivity: Preliminary results of a randomized, controlled trial</w:t>
      </w:r>
      <w:r w:rsidRPr="00B35834">
        <w:rPr>
          <w:color w:val="000000" w:themeColor="text1"/>
          <w:szCs w:val="24"/>
        </w:rPr>
        <w:t>. Poster session presented at the annual meeting of the Association for Psychological Science, Chicago, IL.</w:t>
      </w:r>
    </w:p>
    <w:p w14:paraId="109DB163" w14:textId="56144B6C" w:rsidR="00336575" w:rsidRPr="00B35834" w:rsidRDefault="00070457" w:rsidP="00336575">
      <w:pPr>
        <w:numPr>
          <w:ilvl w:val="0"/>
          <w:numId w:val="6"/>
        </w:numPr>
        <w:ind w:right="-580"/>
        <w:contextualSpacing/>
        <w:rPr>
          <w:color w:val="000000" w:themeColor="text1"/>
          <w:szCs w:val="24"/>
        </w:rPr>
      </w:pPr>
      <w:r w:rsidRPr="00B35834">
        <w:rPr>
          <w:color w:val="000000" w:themeColor="text1"/>
          <w:szCs w:val="24"/>
        </w:rPr>
        <w:t xml:space="preserve">*Miller, L., &amp; </w:t>
      </w:r>
      <w:r w:rsidRPr="00B35834">
        <w:rPr>
          <w:b/>
          <w:color w:val="000000" w:themeColor="text1"/>
          <w:szCs w:val="24"/>
        </w:rPr>
        <w:t>Deacon, B. J.</w:t>
      </w:r>
      <w:r w:rsidRPr="00B35834">
        <w:rPr>
          <w:color w:val="000000" w:themeColor="text1"/>
          <w:szCs w:val="24"/>
        </w:rPr>
        <w:t xml:space="preserve"> (2011</w:t>
      </w:r>
      <w:r w:rsidR="00950B97" w:rsidRPr="00B35834">
        <w:rPr>
          <w:color w:val="000000" w:themeColor="text1"/>
          <w:szCs w:val="24"/>
        </w:rPr>
        <w:t>, November</w:t>
      </w:r>
      <w:r w:rsidRPr="00B35834">
        <w:rPr>
          <w:color w:val="000000" w:themeColor="text1"/>
          <w:szCs w:val="24"/>
        </w:rPr>
        <w:t xml:space="preserve">). </w:t>
      </w:r>
      <w:r w:rsidRPr="00B35834">
        <w:rPr>
          <w:i/>
          <w:color w:val="000000" w:themeColor="text1"/>
          <w:szCs w:val="24"/>
        </w:rPr>
        <w:t>Exposure therapy in the media: Does “The OCD Project” promote negative beliefs about exposure?</w:t>
      </w:r>
      <w:r w:rsidRPr="00B35834">
        <w:rPr>
          <w:color w:val="000000" w:themeColor="text1"/>
          <w:szCs w:val="24"/>
        </w:rPr>
        <w:t xml:space="preserve"> Poster session presented at the annual meeting of the Association for Behavioral and Cognitive Therapies, Toronto, Canada.</w:t>
      </w:r>
    </w:p>
    <w:p w14:paraId="433C7686" w14:textId="77777777" w:rsidR="00D2253B" w:rsidRPr="00B35834" w:rsidRDefault="00672839" w:rsidP="00D2253B">
      <w:pPr>
        <w:numPr>
          <w:ilvl w:val="0"/>
          <w:numId w:val="6"/>
        </w:numPr>
        <w:ind w:right="-580"/>
        <w:contextualSpacing/>
        <w:rPr>
          <w:color w:val="000000" w:themeColor="text1"/>
          <w:szCs w:val="24"/>
        </w:rPr>
      </w:pPr>
      <w:r w:rsidRPr="00B35834">
        <w:rPr>
          <w:color w:val="000000" w:themeColor="text1"/>
          <w:szCs w:val="24"/>
        </w:rPr>
        <w:t>*</w:t>
      </w:r>
      <w:r w:rsidR="005A22EF" w:rsidRPr="00B35834">
        <w:rPr>
          <w:color w:val="000000" w:themeColor="text1"/>
          <w:szCs w:val="24"/>
        </w:rPr>
        <w:t xml:space="preserve">Zhang, A. R., &amp; </w:t>
      </w:r>
      <w:r w:rsidR="005A22EF" w:rsidRPr="00B35834">
        <w:rPr>
          <w:b/>
          <w:color w:val="000000" w:themeColor="text1"/>
          <w:szCs w:val="24"/>
        </w:rPr>
        <w:t>Deacon, B. J.</w:t>
      </w:r>
      <w:r w:rsidR="005A22EF" w:rsidRPr="00B35834">
        <w:rPr>
          <w:color w:val="000000" w:themeColor="text1"/>
          <w:szCs w:val="24"/>
        </w:rPr>
        <w:t xml:space="preserve"> (2011</w:t>
      </w:r>
      <w:r w:rsidR="00950B97" w:rsidRPr="00B35834">
        <w:rPr>
          <w:color w:val="000000" w:themeColor="text1"/>
          <w:szCs w:val="24"/>
        </w:rPr>
        <w:t>, November</w:t>
      </w:r>
      <w:r w:rsidR="005A22EF" w:rsidRPr="00B35834">
        <w:rPr>
          <w:color w:val="000000" w:themeColor="text1"/>
          <w:szCs w:val="24"/>
        </w:rPr>
        <w:t xml:space="preserve">). </w:t>
      </w:r>
      <w:r w:rsidR="005A22EF" w:rsidRPr="00B35834">
        <w:rPr>
          <w:i/>
          <w:color w:val="000000" w:themeColor="text1"/>
          <w:szCs w:val="24"/>
        </w:rPr>
        <w:t>Effects of a brain disease vs. biopsychosocial causal explanation for obsessive-compulsive disorder</w:t>
      </w:r>
      <w:r w:rsidR="005A22EF" w:rsidRPr="00B35834">
        <w:rPr>
          <w:color w:val="000000" w:themeColor="text1"/>
          <w:szCs w:val="24"/>
        </w:rPr>
        <w:t>. Poster session presented at the annual meeting of the Association for Behavioral and Cognitive Therapies, Toronto, Canada.</w:t>
      </w:r>
    </w:p>
    <w:p w14:paraId="019BCD6C" w14:textId="77777777" w:rsidR="00C50841" w:rsidRPr="00B35834" w:rsidRDefault="00C843FD" w:rsidP="00C50841">
      <w:pPr>
        <w:numPr>
          <w:ilvl w:val="0"/>
          <w:numId w:val="6"/>
        </w:numPr>
        <w:ind w:right="-580"/>
        <w:contextualSpacing/>
        <w:rPr>
          <w:color w:val="000000" w:themeColor="text1"/>
          <w:szCs w:val="24"/>
        </w:rPr>
      </w:pPr>
      <w:r w:rsidRPr="00B35834">
        <w:rPr>
          <w:color w:val="000000" w:themeColor="text1"/>
          <w:szCs w:val="24"/>
        </w:rPr>
        <w:t>*</w:t>
      </w:r>
      <w:proofErr w:type="spellStart"/>
      <w:r w:rsidRPr="00B35834">
        <w:rPr>
          <w:color w:val="000000" w:themeColor="text1"/>
          <w:szCs w:val="24"/>
        </w:rPr>
        <w:t>Bergquist</w:t>
      </w:r>
      <w:proofErr w:type="spellEnd"/>
      <w:r w:rsidRPr="00B35834">
        <w:rPr>
          <w:color w:val="000000" w:themeColor="text1"/>
          <w:szCs w:val="24"/>
        </w:rPr>
        <w:t xml:space="preserve">, J. J., </w:t>
      </w:r>
      <w:proofErr w:type="spellStart"/>
      <w:r w:rsidRPr="00B35834">
        <w:rPr>
          <w:color w:val="000000" w:themeColor="text1"/>
          <w:szCs w:val="24"/>
        </w:rPr>
        <w:t>Hipol</w:t>
      </w:r>
      <w:proofErr w:type="spellEnd"/>
      <w:r w:rsidRPr="00B35834">
        <w:rPr>
          <w:color w:val="000000" w:themeColor="text1"/>
          <w:szCs w:val="24"/>
        </w:rPr>
        <w:t xml:space="preserve">, L. J., Zhang, A., &amp; </w:t>
      </w:r>
      <w:r w:rsidRPr="00B35834">
        <w:rPr>
          <w:b/>
          <w:color w:val="000000" w:themeColor="text1"/>
          <w:szCs w:val="24"/>
        </w:rPr>
        <w:t>Deacon, B. J.</w:t>
      </w:r>
      <w:r w:rsidRPr="00B35834">
        <w:rPr>
          <w:color w:val="000000" w:themeColor="text1"/>
          <w:szCs w:val="24"/>
        </w:rPr>
        <w:t xml:space="preserve"> (2011</w:t>
      </w:r>
      <w:r w:rsidR="00950B97" w:rsidRPr="00B35834">
        <w:rPr>
          <w:color w:val="000000" w:themeColor="text1"/>
          <w:szCs w:val="24"/>
        </w:rPr>
        <w:t>, November</w:t>
      </w:r>
      <w:r w:rsidRPr="00B35834">
        <w:rPr>
          <w:color w:val="000000" w:themeColor="text1"/>
          <w:szCs w:val="24"/>
        </w:rPr>
        <w:t xml:space="preserve">). </w:t>
      </w:r>
      <w:r w:rsidRPr="00B35834">
        <w:rPr>
          <w:i/>
          <w:color w:val="000000" w:themeColor="text1"/>
          <w:szCs w:val="24"/>
        </w:rPr>
        <w:t>Therapist misperceptions of patient values as a potential barrier to the dissemination of evidence-based practice for anxiety disorders</w:t>
      </w:r>
      <w:r w:rsidRPr="00B35834">
        <w:rPr>
          <w:color w:val="000000" w:themeColor="text1"/>
          <w:szCs w:val="24"/>
        </w:rPr>
        <w:t>. Poster session presented at the annual meeting of the Association for Behavioral and Cognitive Therapies, Toronto, Canada.</w:t>
      </w:r>
    </w:p>
    <w:p w14:paraId="51245A70" w14:textId="77777777" w:rsidR="008D7F8A" w:rsidRPr="00B35834" w:rsidRDefault="008D7F8A" w:rsidP="008D7F8A">
      <w:pPr>
        <w:numPr>
          <w:ilvl w:val="0"/>
          <w:numId w:val="6"/>
        </w:numPr>
        <w:ind w:right="-580"/>
        <w:contextualSpacing/>
        <w:rPr>
          <w:color w:val="000000" w:themeColor="text1"/>
          <w:szCs w:val="24"/>
        </w:rPr>
      </w:pPr>
      <w:r w:rsidRPr="00B35834">
        <w:rPr>
          <w:color w:val="000000" w:themeColor="text1"/>
          <w:szCs w:val="24"/>
        </w:rPr>
        <w:t xml:space="preserve">*Farrell, N. R., Kemp, J. J., Dixon, L. J., </w:t>
      </w:r>
      <w:proofErr w:type="spellStart"/>
      <w:r w:rsidRPr="00B35834">
        <w:rPr>
          <w:color w:val="000000" w:themeColor="text1"/>
          <w:szCs w:val="24"/>
        </w:rPr>
        <w:t>Sy</w:t>
      </w:r>
      <w:proofErr w:type="spellEnd"/>
      <w:r w:rsidRPr="00B35834">
        <w:rPr>
          <w:color w:val="000000" w:themeColor="text1"/>
          <w:szCs w:val="24"/>
        </w:rPr>
        <w:t xml:space="preserve">, J. T., McGrath, P. B., &amp; </w:t>
      </w:r>
      <w:r w:rsidRPr="00B35834">
        <w:rPr>
          <w:b/>
          <w:color w:val="000000" w:themeColor="text1"/>
          <w:szCs w:val="24"/>
        </w:rPr>
        <w:t>Deacon, B. J.</w:t>
      </w:r>
      <w:r w:rsidRPr="00B35834">
        <w:rPr>
          <w:color w:val="000000" w:themeColor="text1"/>
          <w:szCs w:val="24"/>
        </w:rPr>
        <w:t xml:space="preserve"> (2011). </w:t>
      </w:r>
      <w:r w:rsidRPr="00B35834">
        <w:rPr>
          <w:i/>
          <w:color w:val="000000" w:themeColor="text1"/>
          <w:szCs w:val="24"/>
        </w:rPr>
        <w:t>An investigation of the malleability of therapists’ beliefs about exposure therapy.</w:t>
      </w:r>
      <w:r w:rsidRPr="00B35834">
        <w:rPr>
          <w:color w:val="000000" w:themeColor="text1"/>
          <w:szCs w:val="24"/>
        </w:rPr>
        <w:t xml:space="preserve"> Poster session presented at the annual meeting of the Association for Behavioral and Cognitive Therapies, Toronto, Canada. </w:t>
      </w:r>
    </w:p>
    <w:p w14:paraId="7AAE48FC" w14:textId="77777777" w:rsidR="00487290" w:rsidRPr="00B35834" w:rsidRDefault="008D7F8A" w:rsidP="00487290">
      <w:pPr>
        <w:numPr>
          <w:ilvl w:val="0"/>
          <w:numId w:val="6"/>
        </w:numPr>
        <w:ind w:right="-580"/>
        <w:contextualSpacing/>
        <w:rPr>
          <w:color w:val="000000" w:themeColor="text1"/>
          <w:szCs w:val="24"/>
        </w:rPr>
      </w:pPr>
      <w:r w:rsidRPr="00B35834">
        <w:rPr>
          <w:color w:val="000000" w:themeColor="text1"/>
          <w:szCs w:val="24"/>
        </w:rPr>
        <w:t>*</w:t>
      </w:r>
      <w:r w:rsidR="00533D7A" w:rsidRPr="00B35834">
        <w:rPr>
          <w:color w:val="000000" w:themeColor="text1"/>
          <w:szCs w:val="24"/>
        </w:rPr>
        <w:t xml:space="preserve">Farrell, N. R., Kemp, J. J., </w:t>
      </w:r>
      <w:r w:rsidR="00487290" w:rsidRPr="00B35834">
        <w:rPr>
          <w:color w:val="000000" w:themeColor="text1"/>
          <w:szCs w:val="24"/>
        </w:rPr>
        <w:t xml:space="preserve">Dixon, L. J., </w:t>
      </w:r>
      <w:proofErr w:type="spellStart"/>
      <w:r w:rsidR="00487290" w:rsidRPr="00B35834">
        <w:rPr>
          <w:color w:val="000000" w:themeColor="text1"/>
          <w:szCs w:val="24"/>
        </w:rPr>
        <w:t>Sy</w:t>
      </w:r>
      <w:proofErr w:type="spellEnd"/>
      <w:r w:rsidR="00487290" w:rsidRPr="00B35834">
        <w:rPr>
          <w:color w:val="000000" w:themeColor="text1"/>
          <w:szCs w:val="24"/>
        </w:rPr>
        <w:t xml:space="preserve">, J. T., McGrath, P. B., &amp; </w:t>
      </w:r>
      <w:r w:rsidR="00487290" w:rsidRPr="00B35834">
        <w:rPr>
          <w:b/>
          <w:color w:val="000000" w:themeColor="text1"/>
          <w:szCs w:val="24"/>
        </w:rPr>
        <w:t>Deacon, B. J.</w:t>
      </w:r>
      <w:r w:rsidR="00487290" w:rsidRPr="00B35834">
        <w:rPr>
          <w:color w:val="000000" w:themeColor="text1"/>
          <w:szCs w:val="24"/>
        </w:rPr>
        <w:t xml:space="preserve"> (2011). </w:t>
      </w:r>
      <w:r w:rsidR="00487290" w:rsidRPr="00B35834">
        <w:rPr>
          <w:i/>
          <w:color w:val="000000" w:themeColor="text1"/>
          <w:szCs w:val="24"/>
        </w:rPr>
        <w:t>Validation of the therapist beliefs about exposure scale.</w:t>
      </w:r>
      <w:r w:rsidR="00487290" w:rsidRPr="00B35834">
        <w:rPr>
          <w:color w:val="000000" w:themeColor="text1"/>
          <w:szCs w:val="24"/>
        </w:rPr>
        <w:t xml:space="preserve"> Poster session presented at the annual meeting of the Association for Behavioral and Cognitive Therapies, Toronto, Canada. </w:t>
      </w:r>
    </w:p>
    <w:p w14:paraId="0B32F019" w14:textId="77777777" w:rsidR="00AF051D" w:rsidRPr="00B35834" w:rsidRDefault="00AF051D" w:rsidP="00AF051D">
      <w:pPr>
        <w:numPr>
          <w:ilvl w:val="0"/>
          <w:numId w:val="6"/>
        </w:numPr>
        <w:ind w:right="-580"/>
        <w:contextualSpacing/>
        <w:rPr>
          <w:color w:val="000000" w:themeColor="text1"/>
          <w:szCs w:val="24"/>
        </w:rPr>
      </w:pPr>
      <w:r w:rsidRPr="00B35834">
        <w:rPr>
          <w:iCs/>
          <w:color w:val="000000" w:themeColor="text1"/>
          <w:szCs w:val="24"/>
        </w:rPr>
        <w:lastRenderedPageBreak/>
        <w:t xml:space="preserve">*Allen, E. K., </w:t>
      </w:r>
      <w:proofErr w:type="spellStart"/>
      <w:r w:rsidRPr="00B35834">
        <w:rPr>
          <w:iCs/>
          <w:color w:val="000000" w:themeColor="text1"/>
          <w:szCs w:val="24"/>
        </w:rPr>
        <w:t>Hartung</w:t>
      </w:r>
      <w:proofErr w:type="spellEnd"/>
      <w:r w:rsidRPr="00B35834">
        <w:rPr>
          <w:iCs/>
          <w:color w:val="000000" w:themeColor="text1"/>
          <w:szCs w:val="24"/>
        </w:rPr>
        <w:t xml:space="preserve">, C. M., </w:t>
      </w:r>
      <w:proofErr w:type="spellStart"/>
      <w:r w:rsidRPr="00B35834">
        <w:rPr>
          <w:iCs/>
          <w:color w:val="000000" w:themeColor="text1"/>
          <w:szCs w:val="24"/>
        </w:rPr>
        <w:t>Lefler</w:t>
      </w:r>
      <w:proofErr w:type="spellEnd"/>
      <w:r w:rsidRPr="00B35834">
        <w:rPr>
          <w:iCs/>
          <w:color w:val="000000" w:themeColor="text1"/>
          <w:szCs w:val="24"/>
        </w:rPr>
        <w:t xml:space="preserve">, E. K., Little, C. S., </w:t>
      </w:r>
      <w:r w:rsidRPr="00B35834">
        <w:rPr>
          <w:b/>
          <w:iCs/>
          <w:color w:val="000000" w:themeColor="text1"/>
          <w:szCs w:val="24"/>
        </w:rPr>
        <w:t>Deacon, B.</w:t>
      </w:r>
      <w:r w:rsidRPr="00B35834">
        <w:rPr>
          <w:iCs/>
          <w:color w:val="000000" w:themeColor="text1"/>
          <w:szCs w:val="24"/>
        </w:rPr>
        <w:t xml:space="preserve">, &amp; </w:t>
      </w:r>
      <w:proofErr w:type="spellStart"/>
      <w:r w:rsidRPr="00B35834">
        <w:rPr>
          <w:iCs/>
          <w:color w:val="000000" w:themeColor="text1"/>
          <w:szCs w:val="24"/>
        </w:rPr>
        <w:t>McKibbin</w:t>
      </w:r>
      <w:proofErr w:type="spellEnd"/>
      <w:r w:rsidRPr="00B35834">
        <w:rPr>
          <w:iCs/>
          <w:color w:val="000000" w:themeColor="text1"/>
          <w:szCs w:val="24"/>
        </w:rPr>
        <w:t>, C. (November, 20</w:t>
      </w:r>
      <w:r w:rsidR="00487290" w:rsidRPr="00B35834">
        <w:rPr>
          <w:iCs/>
          <w:color w:val="000000" w:themeColor="text1"/>
          <w:szCs w:val="24"/>
        </w:rPr>
        <w:t>10</w:t>
      </w:r>
      <w:r w:rsidRPr="00B35834">
        <w:rPr>
          <w:iCs/>
          <w:color w:val="000000" w:themeColor="text1"/>
          <w:szCs w:val="24"/>
        </w:rPr>
        <w:t xml:space="preserve">). </w:t>
      </w:r>
      <w:r w:rsidRPr="00B35834">
        <w:rPr>
          <w:bCs/>
          <w:i/>
          <w:color w:val="000000" w:themeColor="text1"/>
          <w:szCs w:val="24"/>
        </w:rPr>
        <w:t>Primary care screening for psychopathology in women</w:t>
      </w:r>
      <w:r w:rsidRPr="00B35834">
        <w:rPr>
          <w:color w:val="000000" w:themeColor="text1"/>
          <w:szCs w:val="24"/>
        </w:rPr>
        <w:t>. Poster session presented at the annual meeting of the Association for Behavioral and Cognitive Therapies, New York, NY.</w:t>
      </w:r>
    </w:p>
    <w:p w14:paraId="3C31AEFF" w14:textId="77777777" w:rsidR="00DE31D7" w:rsidRPr="00B35834" w:rsidRDefault="00DE31D7" w:rsidP="00DE31D7">
      <w:pPr>
        <w:numPr>
          <w:ilvl w:val="0"/>
          <w:numId w:val="6"/>
        </w:numPr>
        <w:ind w:right="-580"/>
        <w:contextualSpacing/>
        <w:rPr>
          <w:color w:val="000000" w:themeColor="text1"/>
          <w:szCs w:val="24"/>
        </w:rPr>
      </w:pPr>
      <w:r w:rsidRPr="00B35834">
        <w:rPr>
          <w:color w:val="000000" w:themeColor="text1"/>
          <w:szCs w:val="24"/>
        </w:rPr>
        <w:t xml:space="preserve">Adams, T. G., </w:t>
      </w: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Lohr</w:t>
      </w:r>
      <w:proofErr w:type="spellEnd"/>
      <w:r w:rsidRPr="00B35834">
        <w:rPr>
          <w:color w:val="000000" w:themeColor="text1"/>
          <w:szCs w:val="24"/>
        </w:rPr>
        <w:t xml:space="preserve">, J. M., &amp; Bridges, A. J. (2010, November). </w:t>
      </w:r>
      <w:r w:rsidRPr="00B35834">
        <w:rPr>
          <w:i/>
          <w:color w:val="000000" w:themeColor="text1"/>
          <w:szCs w:val="24"/>
        </w:rPr>
        <w:t xml:space="preserve">The development and psychometric validation of the </w:t>
      </w:r>
      <w:proofErr w:type="spellStart"/>
      <w:r w:rsidRPr="00B35834">
        <w:rPr>
          <w:i/>
          <w:color w:val="000000" w:themeColor="text1"/>
          <w:szCs w:val="24"/>
        </w:rPr>
        <w:t>emetophobia</w:t>
      </w:r>
      <w:proofErr w:type="spellEnd"/>
      <w:r w:rsidRPr="00B35834">
        <w:rPr>
          <w:i/>
          <w:color w:val="000000" w:themeColor="text1"/>
          <w:szCs w:val="24"/>
        </w:rPr>
        <w:t xml:space="preserve"> inventory</w:t>
      </w:r>
      <w:r w:rsidRPr="00B35834">
        <w:rPr>
          <w:color w:val="000000" w:themeColor="text1"/>
          <w:szCs w:val="24"/>
        </w:rPr>
        <w:t>. Poster session presented at the annual meeting of the Association for Behavioral and Cognitive Therapies, San Francisco, CA.</w:t>
      </w:r>
    </w:p>
    <w:p w14:paraId="59134427"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r w:rsidR="00DE31D7" w:rsidRPr="00B35834">
        <w:rPr>
          <w:color w:val="000000" w:themeColor="text1"/>
          <w:szCs w:val="24"/>
        </w:rPr>
        <w:t xml:space="preserve">Carruthers, B. R., </w:t>
      </w:r>
      <w:proofErr w:type="spellStart"/>
      <w:r w:rsidR="00DE31D7" w:rsidRPr="00B35834">
        <w:rPr>
          <w:color w:val="000000" w:themeColor="text1"/>
          <w:szCs w:val="24"/>
        </w:rPr>
        <w:t>Lickel</w:t>
      </w:r>
      <w:proofErr w:type="spellEnd"/>
      <w:r w:rsidR="00DE31D7" w:rsidRPr="00B35834">
        <w:rPr>
          <w:color w:val="000000" w:themeColor="text1"/>
          <w:szCs w:val="24"/>
        </w:rPr>
        <w:t xml:space="preserve">, J. J., &amp; </w:t>
      </w:r>
      <w:r w:rsidR="00DE31D7" w:rsidRPr="00B35834">
        <w:rPr>
          <w:b/>
          <w:color w:val="000000" w:themeColor="text1"/>
          <w:szCs w:val="24"/>
        </w:rPr>
        <w:t>Deacon, B. J.</w:t>
      </w:r>
      <w:r w:rsidR="00DE31D7" w:rsidRPr="00B35834">
        <w:rPr>
          <w:color w:val="000000" w:themeColor="text1"/>
          <w:szCs w:val="24"/>
        </w:rPr>
        <w:t xml:space="preserve"> (2010, November). </w:t>
      </w:r>
      <w:r w:rsidR="00DE31D7" w:rsidRPr="00B35834">
        <w:rPr>
          <w:i/>
          <w:color w:val="000000" w:themeColor="text1"/>
          <w:szCs w:val="24"/>
        </w:rPr>
        <w:t>EMDR: A disconnect between therapeutic use and research.</w:t>
      </w:r>
      <w:r w:rsidR="00DE31D7" w:rsidRPr="00B35834">
        <w:rPr>
          <w:color w:val="000000" w:themeColor="text1"/>
          <w:szCs w:val="24"/>
        </w:rPr>
        <w:t xml:space="preserve"> Poster session presented at the annual meeting of the Association for Behavioral and Cognitive Therapies, San Francisco, CA.</w:t>
      </w:r>
    </w:p>
    <w:p w14:paraId="532A6C00"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r w:rsidR="00DE31D7" w:rsidRPr="00B35834">
        <w:rPr>
          <w:color w:val="000000" w:themeColor="text1"/>
          <w:szCs w:val="24"/>
        </w:rPr>
        <w:t xml:space="preserve">Carruthers, B., </w:t>
      </w:r>
      <w:proofErr w:type="spellStart"/>
      <w:r w:rsidR="00DE31D7" w:rsidRPr="00B35834">
        <w:rPr>
          <w:color w:val="000000" w:themeColor="text1"/>
          <w:szCs w:val="24"/>
        </w:rPr>
        <w:t>Lickel</w:t>
      </w:r>
      <w:proofErr w:type="spellEnd"/>
      <w:r w:rsidR="00DE31D7" w:rsidRPr="00B35834">
        <w:rPr>
          <w:color w:val="000000" w:themeColor="text1"/>
          <w:szCs w:val="24"/>
        </w:rPr>
        <w:t xml:space="preserve">, J. J., Dixon, L. J., &amp; </w:t>
      </w:r>
      <w:r w:rsidR="00DE31D7" w:rsidRPr="00B35834">
        <w:rPr>
          <w:b/>
          <w:color w:val="000000" w:themeColor="text1"/>
          <w:szCs w:val="24"/>
        </w:rPr>
        <w:t>Deacon, B. J.</w:t>
      </w:r>
      <w:r w:rsidR="00DE31D7" w:rsidRPr="00B35834">
        <w:rPr>
          <w:color w:val="000000" w:themeColor="text1"/>
          <w:szCs w:val="24"/>
        </w:rPr>
        <w:t xml:space="preserve"> (2010, November). </w:t>
      </w:r>
      <w:r w:rsidR="00DE31D7" w:rsidRPr="00B35834">
        <w:rPr>
          <w:i/>
          <w:color w:val="000000" w:themeColor="text1"/>
          <w:szCs w:val="24"/>
        </w:rPr>
        <w:t>Correlates of frequency, style, and reported function of diaphragmatic breathing use.</w:t>
      </w:r>
      <w:r w:rsidR="00DE31D7" w:rsidRPr="00B35834">
        <w:rPr>
          <w:color w:val="000000" w:themeColor="text1"/>
          <w:szCs w:val="24"/>
        </w:rPr>
        <w:t xml:space="preserve"> Poster session presented at the annual meeting of the Association for Behavioral and Cognitive Therapies, San Francisco, CA.</w:t>
      </w:r>
    </w:p>
    <w:p w14:paraId="1D7E220E"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r w:rsidR="00DE31D7" w:rsidRPr="00B35834">
        <w:rPr>
          <w:color w:val="000000" w:themeColor="text1"/>
          <w:szCs w:val="24"/>
        </w:rPr>
        <w:t xml:space="preserve">Dixon, L., J., </w:t>
      </w:r>
      <w:proofErr w:type="spellStart"/>
      <w:r w:rsidR="00DE31D7" w:rsidRPr="00B35834">
        <w:rPr>
          <w:color w:val="000000" w:themeColor="text1"/>
          <w:szCs w:val="24"/>
        </w:rPr>
        <w:t>Sy</w:t>
      </w:r>
      <w:proofErr w:type="spellEnd"/>
      <w:r w:rsidR="00DE31D7" w:rsidRPr="00B35834">
        <w:rPr>
          <w:color w:val="000000" w:themeColor="text1"/>
          <w:szCs w:val="24"/>
        </w:rPr>
        <w:t xml:space="preserve">, J. T., Kemp, J., &amp; </w:t>
      </w:r>
      <w:r w:rsidR="00DE31D7" w:rsidRPr="00B35834">
        <w:rPr>
          <w:b/>
          <w:color w:val="000000" w:themeColor="text1"/>
          <w:szCs w:val="24"/>
        </w:rPr>
        <w:t>Deacon, B. J.</w:t>
      </w:r>
      <w:r w:rsidR="00DE31D7" w:rsidRPr="00B35834">
        <w:rPr>
          <w:color w:val="000000" w:themeColor="text1"/>
          <w:szCs w:val="24"/>
        </w:rPr>
        <w:t xml:space="preserve"> (2010, November). </w:t>
      </w:r>
      <w:r w:rsidR="00DE31D7" w:rsidRPr="00B35834">
        <w:rPr>
          <w:i/>
          <w:color w:val="000000" w:themeColor="text1"/>
          <w:szCs w:val="24"/>
        </w:rPr>
        <w:t xml:space="preserve">Does anxiety sensitivity cause panic symptoms: An experimental </w:t>
      </w:r>
      <w:proofErr w:type="gramStart"/>
      <w:r w:rsidR="00DE31D7" w:rsidRPr="00B35834">
        <w:rPr>
          <w:i/>
          <w:color w:val="000000" w:themeColor="text1"/>
          <w:szCs w:val="24"/>
        </w:rPr>
        <w:t>investigation.</w:t>
      </w:r>
      <w:proofErr w:type="gramEnd"/>
      <w:r w:rsidR="00DE31D7" w:rsidRPr="00B35834">
        <w:rPr>
          <w:color w:val="000000" w:themeColor="text1"/>
          <w:szCs w:val="24"/>
        </w:rPr>
        <w:t xml:space="preserve"> Poster session presented at the annual meeting of the Association for Behavioral and Cognitive Therapies, San Francisco, CA.</w:t>
      </w:r>
    </w:p>
    <w:p w14:paraId="0AED35B3"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r w:rsidR="00DE31D7" w:rsidRPr="00B35834">
        <w:rPr>
          <w:color w:val="000000" w:themeColor="text1"/>
          <w:szCs w:val="24"/>
        </w:rPr>
        <w:t xml:space="preserve">Gillen, M., </w:t>
      </w:r>
      <w:proofErr w:type="spellStart"/>
      <w:r w:rsidR="00DE31D7" w:rsidRPr="00B35834">
        <w:rPr>
          <w:color w:val="000000" w:themeColor="text1"/>
          <w:szCs w:val="24"/>
        </w:rPr>
        <w:t>Valentiner</w:t>
      </w:r>
      <w:proofErr w:type="spellEnd"/>
      <w:r w:rsidR="00DE31D7" w:rsidRPr="00B35834">
        <w:rPr>
          <w:color w:val="000000" w:themeColor="text1"/>
          <w:szCs w:val="24"/>
        </w:rPr>
        <w:t xml:space="preserve">, D. P., </w:t>
      </w:r>
      <w:r w:rsidR="00DE31D7" w:rsidRPr="00B35834">
        <w:rPr>
          <w:b/>
          <w:color w:val="000000" w:themeColor="text1"/>
          <w:szCs w:val="24"/>
        </w:rPr>
        <w:t>Deacon, B. J.</w:t>
      </w:r>
      <w:r w:rsidR="00DE31D7" w:rsidRPr="00B35834">
        <w:rPr>
          <w:color w:val="000000" w:themeColor="text1"/>
          <w:szCs w:val="24"/>
        </w:rPr>
        <w:t xml:space="preserve">, </w:t>
      </w:r>
      <w:proofErr w:type="spellStart"/>
      <w:r w:rsidR="00DE31D7" w:rsidRPr="00B35834">
        <w:rPr>
          <w:color w:val="000000" w:themeColor="text1"/>
          <w:szCs w:val="24"/>
        </w:rPr>
        <w:t>Lickel</w:t>
      </w:r>
      <w:proofErr w:type="spellEnd"/>
      <w:r w:rsidR="00DE31D7" w:rsidRPr="00B35834">
        <w:rPr>
          <w:color w:val="000000" w:themeColor="text1"/>
          <w:szCs w:val="24"/>
        </w:rPr>
        <w:t xml:space="preserve">, J. J., Abramowitz, J. S., &amp; McGrath, P. B. (2010, November). </w:t>
      </w:r>
      <w:r w:rsidR="00DE31D7" w:rsidRPr="00B35834">
        <w:rPr>
          <w:i/>
          <w:color w:val="000000" w:themeColor="text1"/>
          <w:szCs w:val="24"/>
        </w:rPr>
        <w:t>Shy bladder syndrome (</w:t>
      </w:r>
      <w:proofErr w:type="spellStart"/>
      <w:r w:rsidR="00DE31D7" w:rsidRPr="00B35834">
        <w:rPr>
          <w:i/>
          <w:color w:val="000000" w:themeColor="text1"/>
          <w:szCs w:val="24"/>
        </w:rPr>
        <w:t>paruresis</w:t>
      </w:r>
      <w:proofErr w:type="spellEnd"/>
      <w:r w:rsidR="00DE31D7" w:rsidRPr="00B35834">
        <w:rPr>
          <w:i/>
          <w:color w:val="000000" w:themeColor="text1"/>
          <w:szCs w:val="24"/>
        </w:rPr>
        <w:t>) and its specific relation to social performance anxiety.</w:t>
      </w:r>
      <w:r w:rsidR="00DE31D7" w:rsidRPr="00B35834">
        <w:rPr>
          <w:color w:val="000000" w:themeColor="text1"/>
          <w:szCs w:val="24"/>
        </w:rPr>
        <w:t xml:space="preserve"> Poster session presented at the annual meeting of the Association for Behavioral and Cognitive Therapies, San Francisco, CA.</w:t>
      </w:r>
    </w:p>
    <w:p w14:paraId="4931D9DC"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proofErr w:type="spellStart"/>
      <w:r w:rsidR="00DE31D7" w:rsidRPr="00B35834">
        <w:rPr>
          <w:color w:val="000000" w:themeColor="text1"/>
          <w:szCs w:val="24"/>
        </w:rPr>
        <w:t>Hipol</w:t>
      </w:r>
      <w:proofErr w:type="spellEnd"/>
      <w:r w:rsidR="00DE31D7" w:rsidRPr="00B35834">
        <w:rPr>
          <w:color w:val="000000" w:themeColor="text1"/>
          <w:szCs w:val="24"/>
        </w:rPr>
        <w:t xml:space="preserve">, L. J., &amp; </w:t>
      </w:r>
      <w:r w:rsidR="00DE31D7" w:rsidRPr="00B35834">
        <w:rPr>
          <w:b/>
          <w:color w:val="000000" w:themeColor="text1"/>
          <w:szCs w:val="24"/>
        </w:rPr>
        <w:t>Deacon, B. J.</w:t>
      </w:r>
      <w:r w:rsidR="00DE31D7" w:rsidRPr="00B35834">
        <w:rPr>
          <w:color w:val="000000" w:themeColor="text1"/>
          <w:szCs w:val="24"/>
        </w:rPr>
        <w:t xml:space="preserve"> (2010, November). </w:t>
      </w:r>
      <w:r w:rsidR="00DE31D7" w:rsidRPr="00B35834">
        <w:rPr>
          <w:i/>
          <w:color w:val="000000" w:themeColor="text1"/>
          <w:szCs w:val="24"/>
        </w:rPr>
        <w:t>Dissemination of evidence-based practices for anxiety disorders in Wyoming: A survey of practicing psychotherapists.</w:t>
      </w:r>
      <w:r w:rsidR="00DE31D7" w:rsidRPr="00B35834">
        <w:rPr>
          <w:color w:val="000000" w:themeColor="text1"/>
          <w:szCs w:val="24"/>
        </w:rPr>
        <w:t xml:space="preserve"> Poster session presented at the annual meeting of the Association for Behavioral and Cognitive Therapies, San Francisco, CA.</w:t>
      </w:r>
    </w:p>
    <w:p w14:paraId="187FB1DA"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r w:rsidR="00DE31D7" w:rsidRPr="00B35834">
        <w:rPr>
          <w:color w:val="000000" w:themeColor="text1"/>
          <w:szCs w:val="24"/>
        </w:rPr>
        <w:t xml:space="preserve">Kemp, J., </w:t>
      </w:r>
      <w:r w:rsidR="00DE31D7" w:rsidRPr="00B35834">
        <w:rPr>
          <w:b/>
          <w:color w:val="000000" w:themeColor="text1"/>
          <w:szCs w:val="24"/>
        </w:rPr>
        <w:t>Deacon, B. J.</w:t>
      </w:r>
      <w:r w:rsidR="00DE31D7" w:rsidRPr="00B35834">
        <w:rPr>
          <w:color w:val="000000" w:themeColor="text1"/>
          <w:szCs w:val="24"/>
        </w:rPr>
        <w:t xml:space="preserve">, </w:t>
      </w:r>
      <w:proofErr w:type="spellStart"/>
      <w:r w:rsidR="00DE31D7" w:rsidRPr="00B35834">
        <w:rPr>
          <w:color w:val="000000" w:themeColor="text1"/>
          <w:szCs w:val="24"/>
        </w:rPr>
        <w:t>Cisler</w:t>
      </w:r>
      <w:proofErr w:type="spellEnd"/>
      <w:r w:rsidR="00DE31D7" w:rsidRPr="00B35834">
        <w:rPr>
          <w:color w:val="000000" w:themeColor="text1"/>
          <w:szCs w:val="24"/>
        </w:rPr>
        <w:t xml:space="preserve">, J., &amp; </w:t>
      </w:r>
      <w:proofErr w:type="spellStart"/>
      <w:r w:rsidR="00DE31D7" w:rsidRPr="00B35834">
        <w:rPr>
          <w:color w:val="000000" w:themeColor="text1"/>
          <w:szCs w:val="24"/>
        </w:rPr>
        <w:t>Olatunji</w:t>
      </w:r>
      <w:proofErr w:type="spellEnd"/>
      <w:r w:rsidR="00DE31D7" w:rsidRPr="00B35834">
        <w:rPr>
          <w:color w:val="000000" w:themeColor="text1"/>
          <w:szCs w:val="24"/>
        </w:rPr>
        <w:t xml:space="preserve">, B. (2010, November). </w:t>
      </w:r>
      <w:r w:rsidR="00DE31D7" w:rsidRPr="00B35834">
        <w:rPr>
          <w:i/>
          <w:color w:val="000000" w:themeColor="text1"/>
          <w:szCs w:val="24"/>
        </w:rPr>
        <w:t>Disgust propensity and threat overestimation in the prediction of contamination fear.</w:t>
      </w:r>
      <w:r w:rsidR="00DE31D7" w:rsidRPr="00B35834">
        <w:rPr>
          <w:color w:val="000000" w:themeColor="text1"/>
          <w:szCs w:val="24"/>
        </w:rPr>
        <w:t xml:space="preserve"> Poster session presented at the annual meeting of the Association for Behavioral and Cognitive Therapies, San Francisco, CA.</w:t>
      </w:r>
    </w:p>
    <w:p w14:paraId="75D6C55E"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proofErr w:type="spellStart"/>
      <w:r w:rsidR="00DE31D7" w:rsidRPr="00B35834">
        <w:rPr>
          <w:color w:val="000000" w:themeColor="text1"/>
          <w:szCs w:val="24"/>
        </w:rPr>
        <w:t>Lickel</w:t>
      </w:r>
      <w:proofErr w:type="spellEnd"/>
      <w:r w:rsidR="00DE31D7" w:rsidRPr="00B35834">
        <w:rPr>
          <w:color w:val="000000" w:themeColor="text1"/>
          <w:szCs w:val="24"/>
        </w:rPr>
        <w:t xml:space="preserve">, J. J., </w:t>
      </w:r>
      <w:r w:rsidR="00DE31D7" w:rsidRPr="00B35834">
        <w:rPr>
          <w:b/>
          <w:color w:val="000000" w:themeColor="text1"/>
          <w:szCs w:val="24"/>
        </w:rPr>
        <w:t>Deacon, B. J.</w:t>
      </w:r>
      <w:r w:rsidR="00DE31D7" w:rsidRPr="00B35834">
        <w:rPr>
          <w:color w:val="000000" w:themeColor="text1"/>
          <w:szCs w:val="24"/>
        </w:rPr>
        <w:t xml:space="preserve">, &amp; Iverson, J. </w:t>
      </w:r>
      <w:r w:rsidR="00DE31D7" w:rsidRPr="00B35834">
        <w:rPr>
          <w:iCs/>
          <w:color w:val="000000" w:themeColor="text1"/>
          <w:szCs w:val="24"/>
        </w:rPr>
        <w:t>(</w:t>
      </w:r>
      <w:r w:rsidR="00DE31D7" w:rsidRPr="00B35834">
        <w:rPr>
          <w:color w:val="000000" w:themeColor="text1"/>
          <w:szCs w:val="24"/>
        </w:rPr>
        <w:t>2010, November</w:t>
      </w:r>
      <w:r w:rsidR="00DE31D7" w:rsidRPr="00B35834">
        <w:rPr>
          <w:iCs/>
          <w:color w:val="000000" w:themeColor="text1"/>
          <w:szCs w:val="24"/>
        </w:rPr>
        <w:t xml:space="preserve">). </w:t>
      </w:r>
      <w:r w:rsidR="00DE31D7" w:rsidRPr="00B35834">
        <w:rPr>
          <w:bCs/>
          <w:i/>
          <w:color w:val="000000" w:themeColor="text1"/>
          <w:szCs w:val="24"/>
        </w:rPr>
        <w:t xml:space="preserve">A survey of </w:t>
      </w:r>
      <w:proofErr w:type="spellStart"/>
      <w:r w:rsidR="00DE31D7" w:rsidRPr="00B35834">
        <w:rPr>
          <w:bCs/>
          <w:i/>
          <w:color w:val="000000" w:themeColor="text1"/>
          <w:szCs w:val="24"/>
        </w:rPr>
        <w:t>interoceptive</w:t>
      </w:r>
      <w:proofErr w:type="spellEnd"/>
      <w:r w:rsidR="00DE31D7" w:rsidRPr="00B35834">
        <w:rPr>
          <w:bCs/>
          <w:i/>
          <w:color w:val="000000" w:themeColor="text1"/>
          <w:szCs w:val="24"/>
        </w:rPr>
        <w:t xml:space="preserve"> exposure use among anxiety therapists.</w:t>
      </w:r>
      <w:r w:rsidR="00DE31D7" w:rsidRPr="00B35834">
        <w:rPr>
          <w:bCs/>
          <w:color w:val="000000" w:themeColor="text1"/>
          <w:szCs w:val="24"/>
        </w:rPr>
        <w:t xml:space="preserve"> </w:t>
      </w:r>
      <w:r w:rsidR="00DE31D7" w:rsidRPr="00B35834">
        <w:rPr>
          <w:color w:val="000000" w:themeColor="text1"/>
          <w:szCs w:val="24"/>
        </w:rPr>
        <w:t>Poster session presented at the annual meeting of the Association for Behavioral and Cognitive Therapies, San Francisco, CA.</w:t>
      </w:r>
    </w:p>
    <w:p w14:paraId="4B5EAACC" w14:textId="77777777" w:rsidR="00DE31D7" w:rsidRPr="00B35834" w:rsidRDefault="001E03CD" w:rsidP="00DE31D7">
      <w:pPr>
        <w:numPr>
          <w:ilvl w:val="0"/>
          <w:numId w:val="6"/>
        </w:numPr>
        <w:ind w:right="-580"/>
        <w:contextualSpacing/>
        <w:rPr>
          <w:color w:val="000000" w:themeColor="text1"/>
          <w:szCs w:val="24"/>
        </w:rPr>
      </w:pPr>
      <w:r w:rsidRPr="00B35834">
        <w:rPr>
          <w:color w:val="000000" w:themeColor="text1"/>
          <w:szCs w:val="24"/>
        </w:rPr>
        <w:t>*</w:t>
      </w:r>
      <w:r w:rsidR="00DE31D7" w:rsidRPr="00B35834">
        <w:rPr>
          <w:color w:val="000000" w:themeColor="text1"/>
          <w:szCs w:val="24"/>
        </w:rPr>
        <w:t xml:space="preserve">Nelson, L. A., Napolitano, S., Iverson, J., Ringer, M., </w:t>
      </w:r>
      <w:proofErr w:type="spellStart"/>
      <w:r w:rsidR="00DE31D7" w:rsidRPr="00B35834">
        <w:rPr>
          <w:color w:val="000000" w:themeColor="text1"/>
          <w:szCs w:val="24"/>
        </w:rPr>
        <w:t>Lakin</w:t>
      </w:r>
      <w:proofErr w:type="spellEnd"/>
      <w:r w:rsidR="00DE31D7" w:rsidRPr="00B35834">
        <w:rPr>
          <w:color w:val="000000" w:themeColor="text1"/>
          <w:szCs w:val="24"/>
        </w:rPr>
        <w:t xml:space="preserve">, M., </w:t>
      </w:r>
      <w:proofErr w:type="spellStart"/>
      <w:r w:rsidR="00DE31D7" w:rsidRPr="00B35834">
        <w:rPr>
          <w:color w:val="000000" w:themeColor="text1"/>
          <w:szCs w:val="24"/>
        </w:rPr>
        <w:t>Sy</w:t>
      </w:r>
      <w:proofErr w:type="spellEnd"/>
      <w:r w:rsidR="00DE31D7" w:rsidRPr="00B35834">
        <w:rPr>
          <w:color w:val="000000" w:themeColor="text1"/>
          <w:szCs w:val="24"/>
        </w:rPr>
        <w:t xml:space="preserve">, J. T., &amp; </w:t>
      </w:r>
      <w:r w:rsidR="00DE31D7" w:rsidRPr="00B35834">
        <w:rPr>
          <w:b/>
          <w:color w:val="000000" w:themeColor="text1"/>
          <w:szCs w:val="24"/>
        </w:rPr>
        <w:t>Deacon, B. J.</w:t>
      </w:r>
      <w:r w:rsidR="00DE31D7" w:rsidRPr="00B35834">
        <w:rPr>
          <w:color w:val="000000" w:themeColor="text1"/>
          <w:szCs w:val="24"/>
        </w:rPr>
        <w:t xml:space="preserve"> (2010, November). </w:t>
      </w:r>
      <w:r w:rsidR="00DE31D7" w:rsidRPr="00B35834">
        <w:rPr>
          <w:i/>
          <w:color w:val="000000" w:themeColor="text1"/>
          <w:szCs w:val="24"/>
        </w:rPr>
        <w:t>Targeting cost estimates in social interaction anxiety: A comparison of cognitive and behavioral approaches.</w:t>
      </w:r>
      <w:r w:rsidR="00DE31D7" w:rsidRPr="00B35834">
        <w:rPr>
          <w:color w:val="000000" w:themeColor="text1"/>
          <w:szCs w:val="24"/>
        </w:rPr>
        <w:t xml:space="preserve"> Poster session presented at the annual meeting of the Association for Behavioral and Cognitive Therapies, San Francisco, CA.</w:t>
      </w:r>
    </w:p>
    <w:p w14:paraId="09CB337F" w14:textId="77777777" w:rsidR="00DE31D7" w:rsidRPr="00B35834" w:rsidRDefault="001E03CD" w:rsidP="00AF051D">
      <w:pPr>
        <w:numPr>
          <w:ilvl w:val="0"/>
          <w:numId w:val="6"/>
        </w:numPr>
        <w:ind w:right="-580"/>
        <w:contextualSpacing/>
        <w:rPr>
          <w:color w:val="000000" w:themeColor="text1"/>
          <w:szCs w:val="24"/>
        </w:rPr>
      </w:pPr>
      <w:r w:rsidRPr="00B35834">
        <w:rPr>
          <w:color w:val="000000" w:themeColor="text1"/>
          <w:szCs w:val="24"/>
        </w:rPr>
        <w:t>*</w:t>
      </w:r>
      <w:r w:rsidR="00DE31D7" w:rsidRPr="00B35834">
        <w:rPr>
          <w:color w:val="000000" w:themeColor="text1"/>
          <w:szCs w:val="24"/>
        </w:rPr>
        <w:t xml:space="preserve">Rowley, K., </w:t>
      </w:r>
      <w:proofErr w:type="spellStart"/>
      <w:r w:rsidR="00DE31D7" w:rsidRPr="00B35834">
        <w:rPr>
          <w:color w:val="000000" w:themeColor="text1"/>
          <w:szCs w:val="24"/>
        </w:rPr>
        <w:t>Lickel</w:t>
      </w:r>
      <w:proofErr w:type="spellEnd"/>
      <w:r w:rsidR="00DE31D7" w:rsidRPr="00B35834">
        <w:rPr>
          <w:color w:val="000000" w:themeColor="text1"/>
          <w:szCs w:val="24"/>
        </w:rPr>
        <w:t xml:space="preserve">, J. J., &amp; </w:t>
      </w:r>
      <w:r w:rsidR="00DE31D7" w:rsidRPr="00B35834">
        <w:rPr>
          <w:b/>
          <w:color w:val="000000" w:themeColor="text1"/>
          <w:szCs w:val="24"/>
        </w:rPr>
        <w:t>Deacon, B. J.</w:t>
      </w:r>
      <w:r w:rsidR="00DE31D7" w:rsidRPr="00B35834">
        <w:rPr>
          <w:color w:val="000000" w:themeColor="text1"/>
          <w:szCs w:val="24"/>
        </w:rPr>
        <w:t xml:space="preserve"> (2010, November). </w:t>
      </w:r>
      <w:r w:rsidR="00DE31D7" w:rsidRPr="00B35834">
        <w:rPr>
          <w:i/>
          <w:color w:val="000000" w:themeColor="text1"/>
          <w:szCs w:val="24"/>
        </w:rPr>
        <w:t>An experimental investigation into the effects of the chemical imbalance explanation for depression.</w:t>
      </w:r>
      <w:r w:rsidR="00DE31D7" w:rsidRPr="00B35834">
        <w:rPr>
          <w:color w:val="000000" w:themeColor="text1"/>
          <w:szCs w:val="24"/>
        </w:rPr>
        <w:t xml:space="preserve"> Poster session presented at the annual meeting of the Association for Behavioral and Cognitive Therapies, San Francisco, CA.</w:t>
      </w:r>
    </w:p>
    <w:p w14:paraId="53834B61" w14:textId="77777777" w:rsidR="00AF051D" w:rsidRPr="00B35834" w:rsidRDefault="00AF051D" w:rsidP="00AF051D">
      <w:pPr>
        <w:numPr>
          <w:ilvl w:val="0"/>
          <w:numId w:val="6"/>
        </w:numPr>
        <w:ind w:right="-580"/>
        <w:contextualSpacing/>
        <w:rPr>
          <w:color w:val="000000" w:themeColor="text1"/>
          <w:szCs w:val="24"/>
        </w:rPr>
      </w:pPr>
      <w:r w:rsidRPr="00B35834">
        <w:rPr>
          <w:iCs/>
          <w:color w:val="000000" w:themeColor="text1"/>
          <w:szCs w:val="24"/>
        </w:rPr>
        <w:t xml:space="preserve">*Dixon, L. J., </w:t>
      </w:r>
      <w:r w:rsidRPr="00B35834">
        <w:rPr>
          <w:b/>
          <w:iCs/>
          <w:color w:val="000000" w:themeColor="text1"/>
          <w:szCs w:val="24"/>
        </w:rPr>
        <w:t>Deacon. B.</w:t>
      </w:r>
      <w:r w:rsidRPr="00B35834">
        <w:rPr>
          <w:iCs/>
          <w:color w:val="000000" w:themeColor="text1"/>
          <w:szCs w:val="24"/>
        </w:rPr>
        <w:t xml:space="preserve">, &amp; Abramowitz, J. (2009, November). </w:t>
      </w:r>
      <w:r w:rsidRPr="00B35834">
        <w:rPr>
          <w:bCs/>
          <w:i/>
          <w:color w:val="000000" w:themeColor="text1"/>
          <w:szCs w:val="24"/>
        </w:rPr>
        <w:t>The interaction of anxiety sensitivity and body vigilance in predicting panic disorder symptom severity</w:t>
      </w:r>
      <w:r w:rsidRPr="00B35834">
        <w:rPr>
          <w:color w:val="000000" w:themeColor="text1"/>
          <w:szCs w:val="24"/>
        </w:rPr>
        <w:t>. Poster session presented at the annual meeting of the Association for Behavioral and Cognitive Therapies, New York, NY.</w:t>
      </w:r>
    </w:p>
    <w:p w14:paraId="292CE977" w14:textId="3F3771C7" w:rsidR="00251B01" w:rsidRDefault="00AF051D" w:rsidP="00251B01">
      <w:pPr>
        <w:numPr>
          <w:ilvl w:val="0"/>
          <w:numId w:val="6"/>
        </w:numPr>
        <w:ind w:right="-580"/>
        <w:contextualSpacing/>
        <w:rPr>
          <w:color w:val="000000" w:themeColor="text1"/>
          <w:szCs w:val="24"/>
        </w:rPr>
      </w:pPr>
      <w:r w:rsidRPr="00B35834">
        <w:rPr>
          <w:color w:val="000000" w:themeColor="text1"/>
          <w:szCs w:val="24"/>
        </w:rPr>
        <w:t>*</w:t>
      </w:r>
      <w:proofErr w:type="spellStart"/>
      <w:r w:rsidRPr="00B35834">
        <w:rPr>
          <w:color w:val="000000" w:themeColor="text1"/>
          <w:szCs w:val="24"/>
        </w:rPr>
        <w:t>Hartung</w:t>
      </w:r>
      <w:proofErr w:type="spellEnd"/>
      <w:r w:rsidRPr="00B35834">
        <w:rPr>
          <w:color w:val="000000" w:themeColor="text1"/>
          <w:szCs w:val="24"/>
        </w:rPr>
        <w:t xml:space="preserve">, C. M., </w:t>
      </w:r>
      <w:proofErr w:type="spellStart"/>
      <w:r w:rsidRPr="00B35834">
        <w:rPr>
          <w:color w:val="000000" w:themeColor="text1"/>
          <w:szCs w:val="24"/>
        </w:rPr>
        <w:t>Lefler</w:t>
      </w:r>
      <w:proofErr w:type="spellEnd"/>
      <w:r w:rsidRPr="00B35834">
        <w:rPr>
          <w:color w:val="000000" w:themeColor="text1"/>
          <w:szCs w:val="24"/>
        </w:rPr>
        <w:t xml:space="preserve">, E. K., Little, C. S., Allen, E. K.,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McKibbin</w:t>
      </w:r>
      <w:proofErr w:type="spellEnd"/>
      <w:r w:rsidRPr="00B35834">
        <w:rPr>
          <w:color w:val="000000" w:themeColor="text1"/>
          <w:szCs w:val="24"/>
        </w:rPr>
        <w:t xml:space="preserve">, C. L. (June, 2009). </w:t>
      </w:r>
      <w:r w:rsidRPr="00B35834">
        <w:rPr>
          <w:i/>
          <w:color w:val="000000" w:themeColor="text1"/>
          <w:szCs w:val="24"/>
        </w:rPr>
        <w:t>Pediatric screening for child and adolescent psychopathology.</w:t>
      </w:r>
      <w:r w:rsidRPr="00B35834">
        <w:rPr>
          <w:color w:val="000000" w:themeColor="text1"/>
          <w:szCs w:val="24"/>
        </w:rPr>
        <w:t xml:space="preserve"> Poster session presented at the 14</w:t>
      </w:r>
      <w:r w:rsidRPr="00B35834">
        <w:rPr>
          <w:color w:val="000000" w:themeColor="text1"/>
          <w:szCs w:val="24"/>
          <w:vertAlign w:val="superscript"/>
        </w:rPr>
        <w:t>th</w:t>
      </w:r>
      <w:r w:rsidRPr="00B35834">
        <w:rPr>
          <w:color w:val="000000" w:themeColor="text1"/>
          <w:szCs w:val="24"/>
        </w:rPr>
        <w:t xml:space="preserve"> meeting of the International Society for Research in Child and Adolescent Psychopathology, Seattle, Washington.</w:t>
      </w:r>
    </w:p>
    <w:p w14:paraId="4D14ABA5" w14:textId="77777777" w:rsidR="00251B01" w:rsidRDefault="00251B01" w:rsidP="00251B01">
      <w:pPr>
        <w:ind w:right="-580"/>
        <w:contextualSpacing/>
        <w:rPr>
          <w:color w:val="000000" w:themeColor="text1"/>
          <w:szCs w:val="24"/>
        </w:rPr>
      </w:pPr>
    </w:p>
    <w:p w14:paraId="2D09B64E" w14:textId="77777777" w:rsidR="00251B01" w:rsidRPr="00251B01" w:rsidRDefault="00251B01" w:rsidP="00251B01">
      <w:pPr>
        <w:ind w:right="-580"/>
        <w:contextualSpacing/>
        <w:rPr>
          <w:color w:val="000000" w:themeColor="text1"/>
          <w:szCs w:val="24"/>
        </w:rPr>
      </w:pPr>
    </w:p>
    <w:p w14:paraId="7A632859" w14:textId="77777777" w:rsidR="00AF051D" w:rsidRPr="00B35834" w:rsidRDefault="00AF051D" w:rsidP="00AF051D">
      <w:pPr>
        <w:numPr>
          <w:ilvl w:val="0"/>
          <w:numId w:val="6"/>
        </w:numPr>
        <w:ind w:right="-580"/>
        <w:contextualSpacing/>
        <w:rPr>
          <w:color w:val="000000" w:themeColor="text1"/>
          <w:szCs w:val="24"/>
        </w:rPr>
      </w:pPr>
      <w:bookmarkStart w:id="5" w:name="OLE_LINK9"/>
      <w:bookmarkStart w:id="6" w:name="OLE_LINK10"/>
      <w:r w:rsidRPr="00B35834">
        <w:rPr>
          <w:iCs/>
          <w:color w:val="000000" w:themeColor="text1"/>
          <w:szCs w:val="24"/>
        </w:rPr>
        <w:lastRenderedPageBreak/>
        <w:t xml:space="preserve">Mahaffey, B. L., Abramowitz, J., </w:t>
      </w:r>
      <w:r w:rsidRPr="00B35834">
        <w:rPr>
          <w:b/>
          <w:iCs/>
          <w:color w:val="000000" w:themeColor="text1"/>
          <w:szCs w:val="24"/>
        </w:rPr>
        <w:t>Deacon, B.</w:t>
      </w:r>
      <w:r w:rsidRPr="00B35834">
        <w:rPr>
          <w:iCs/>
          <w:color w:val="000000" w:themeColor="text1"/>
          <w:szCs w:val="24"/>
        </w:rPr>
        <w:t xml:space="preserve">, </w:t>
      </w:r>
      <w:proofErr w:type="spellStart"/>
      <w:r w:rsidRPr="00B35834">
        <w:rPr>
          <w:iCs/>
          <w:color w:val="000000" w:themeColor="text1"/>
          <w:szCs w:val="24"/>
        </w:rPr>
        <w:t>Olatunji</w:t>
      </w:r>
      <w:proofErr w:type="spellEnd"/>
      <w:r w:rsidRPr="00B35834">
        <w:rPr>
          <w:iCs/>
          <w:color w:val="000000" w:themeColor="text1"/>
          <w:szCs w:val="24"/>
        </w:rPr>
        <w:t xml:space="preserve">, B., Wheaton, M., Berman, N. C., </w:t>
      </w:r>
      <w:proofErr w:type="spellStart"/>
      <w:r w:rsidRPr="00B35834">
        <w:rPr>
          <w:iCs/>
          <w:color w:val="000000" w:themeColor="text1"/>
          <w:szCs w:val="24"/>
        </w:rPr>
        <w:t>Timpano</w:t>
      </w:r>
      <w:proofErr w:type="spellEnd"/>
      <w:r w:rsidRPr="00B35834">
        <w:rPr>
          <w:iCs/>
          <w:color w:val="000000" w:themeColor="text1"/>
          <w:szCs w:val="24"/>
        </w:rPr>
        <w:t xml:space="preserve">, K. R., McGrath, P. B., Riemann, B., Adams, T. G., </w:t>
      </w:r>
      <w:proofErr w:type="spellStart"/>
      <w:r w:rsidRPr="00B35834">
        <w:rPr>
          <w:iCs/>
          <w:color w:val="000000" w:themeColor="text1"/>
          <w:szCs w:val="24"/>
        </w:rPr>
        <w:t>Bjorgvinsson</w:t>
      </w:r>
      <w:proofErr w:type="spellEnd"/>
      <w:r w:rsidRPr="00B35834">
        <w:rPr>
          <w:iCs/>
          <w:color w:val="000000" w:themeColor="text1"/>
          <w:szCs w:val="24"/>
        </w:rPr>
        <w:t xml:space="preserve">, T., </w:t>
      </w:r>
      <w:proofErr w:type="spellStart"/>
      <w:r w:rsidRPr="00B35834">
        <w:rPr>
          <w:iCs/>
          <w:color w:val="000000" w:themeColor="text1"/>
          <w:szCs w:val="24"/>
        </w:rPr>
        <w:t>Storch</w:t>
      </w:r>
      <w:proofErr w:type="spellEnd"/>
      <w:r w:rsidRPr="00B35834">
        <w:rPr>
          <w:iCs/>
          <w:color w:val="000000" w:themeColor="text1"/>
          <w:szCs w:val="24"/>
        </w:rPr>
        <w:t xml:space="preserve">, E., Hale, L. (2009, November).  </w:t>
      </w:r>
      <w:r w:rsidRPr="00B35834">
        <w:rPr>
          <w:bCs/>
          <w:i/>
          <w:color w:val="000000" w:themeColor="text1"/>
          <w:szCs w:val="24"/>
        </w:rPr>
        <w:t>The Dimensional Obsessive-Compulsive Scale: Development, factor analysis, and reliability</w:t>
      </w:r>
      <w:r w:rsidRPr="00B35834">
        <w:rPr>
          <w:bCs/>
          <w:color w:val="000000" w:themeColor="text1"/>
          <w:szCs w:val="24"/>
        </w:rPr>
        <w:t xml:space="preserve">. </w:t>
      </w:r>
      <w:r w:rsidRPr="00B35834">
        <w:rPr>
          <w:color w:val="000000" w:themeColor="text1"/>
          <w:szCs w:val="24"/>
        </w:rPr>
        <w:t xml:space="preserve">Poster session presented at the annual meeting of the Association for Behavioral and Cognitive Therapies, New York, NY. </w:t>
      </w:r>
    </w:p>
    <w:bookmarkEnd w:id="5"/>
    <w:bookmarkEnd w:id="6"/>
    <w:p w14:paraId="490FD88A" w14:textId="77777777" w:rsidR="00021BA1" w:rsidRPr="00B35834" w:rsidRDefault="00AF051D" w:rsidP="007F7920">
      <w:pPr>
        <w:numPr>
          <w:ilvl w:val="0"/>
          <w:numId w:val="6"/>
        </w:numPr>
        <w:ind w:right="-580"/>
        <w:contextualSpacing/>
        <w:rPr>
          <w:color w:val="000000" w:themeColor="text1"/>
          <w:szCs w:val="24"/>
        </w:rPr>
      </w:pPr>
      <w:r w:rsidRPr="00B35834">
        <w:rPr>
          <w:iCs/>
          <w:color w:val="000000" w:themeColor="text1"/>
          <w:szCs w:val="24"/>
        </w:rPr>
        <w:t xml:space="preserve">*Nelson, E. A., Napolitano, S., </w:t>
      </w:r>
      <w:proofErr w:type="spellStart"/>
      <w:r w:rsidRPr="00B35834">
        <w:rPr>
          <w:iCs/>
          <w:color w:val="000000" w:themeColor="text1"/>
          <w:szCs w:val="24"/>
        </w:rPr>
        <w:t>Lickel</w:t>
      </w:r>
      <w:proofErr w:type="spellEnd"/>
      <w:r w:rsidRPr="00B35834">
        <w:rPr>
          <w:iCs/>
          <w:color w:val="000000" w:themeColor="text1"/>
          <w:szCs w:val="24"/>
        </w:rPr>
        <w:t xml:space="preserve">, J. J., </w:t>
      </w:r>
      <w:proofErr w:type="spellStart"/>
      <w:r w:rsidRPr="00B35834">
        <w:rPr>
          <w:iCs/>
          <w:color w:val="000000" w:themeColor="text1"/>
          <w:szCs w:val="24"/>
        </w:rPr>
        <w:t>Sy</w:t>
      </w:r>
      <w:proofErr w:type="spellEnd"/>
      <w:r w:rsidRPr="00B35834">
        <w:rPr>
          <w:iCs/>
          <w:color w:val="000000" w:themeColor="text1"/>
          <w:szCs w:val="24"/>
        </w:rPr>
        <w:t xml:space="preserve">, J., Dixon, L., &amp; </w:t>
      </w:r>
      <w:r w:rsidRPr="00B35834">
        <w:rPr>
          <w:b/>
          <w:iCs/>
          <w:color w:val="000000" w:themeColor="text1"/>
          <w:szCs w:val="24"/>
        </w:rPr>
        <w:t>Deacon, B.</w:t>
      </w:r>
      <w:r w:rsidRPr="00B35834">
        <w:rPr>
          <w:iCs/>
          <w:color w:val="000000" w:themeColor="text1"/>
          <w:szCs w:val="24"/>
        </w:rPr>
        <w:t xml:space="preserve"> (2009, November). </w:t>
      </w:r>
      <w:r w:rsidRPr="00B35834">
        <w:rPr>
          <w:bCs/>
          <w:i/>
          <w:color w:val="000000" w:themeColor="text1"/>
          <w:szCs w:val="24"/>
        </w:rPr>
        <w:t>Exposure to the cost of feared outcomes in social anxiety: A comparison of cognitive and behavioral approaches</w:t>
      </w:r>
      <w:r w:rsidRPr="00B35834">
        <w:rPr>
          <w:color w:val="000000" w:themeColor="text1"/>
          <w:szCs w:val="24"/>
        </w:rPr>
        <w:t>. Poster session presented at the annual meeting of the Association for Behavioral and Cognitive Therapies, New York, NY.</w:t>
      </w:r>
    </w:p>
    <w:p w14:paraId="7FF309DC" w14:textId="77777777" w:rsidR="00B41FED" w:rsidRPr="00B35834" w:rsidRDefault="005A6C5B" w:rsidP="007F7920">
      <w:pPr>
        <w:numPr>
          <w:ilvl w:val="0"/>
          <w:numId w:val="6"/>
        </w:numPr>
        <w:ind w:right="-580"/>
        <w:contextualSpacing/>
        <w:rPr>
          <w:color w:val="000000" w:themeColor="text1"/>
          <w:szCs w:val="24"/>
        </w:rPr>
      </w:pPr>
      <w:r w:rsidRPr="00B35834">
        <w:rPr>
          <w:iCs/>
          <w:color w:val="000000" w:themeColor="text1"/>
          <w:szCs w:val="24"/>
        </w:rPr>
        <w:t>*</w:t>
      </w:r>
      <w:proofErr w:type="spellStart"/>
      <w:r w:rsidR="00AF051D" w:rsidRPr="00B35834">
        <w:rPr>
          <w:iCs/>
          <w:color w:val="000000" w:themeColor="text1"/>
          <w:szCs w:val="24"/>
        </w:rPr>
        <w:t>Sy</w:t>
      </w:r>
      <w:proofErr w:type="spellEnd"/>
      <w:r w:rsidR="00AF051D" w:rsidRPr="00B35834">
        <w:rPr>
          <w:iCs/>
          <w:color w:val="000000" w:themeColor="text1"/>
          <w:szCs w:val="24"/>
        </w:rPr>
        <w:t xml:space="preserve">, J. T., </w:t>
      </w:r>
      <w:proofErr w:type="spellStart"/>
      <w:r w:rsidR="00AF051D" w:rsidRPr="00B35834">
        <w:rPr>
          <w:iCs/>
          <w:color w:val="000000" w:themeColor="text1"/>
          <w:szCs w:val="24"/>
        </w:rPr>
        <w:t>Mangus</w:t>
      </w:r>
      <w:proofErr w:type="spellEnd"/>
      <w:r w:rsidR="00AF051D" w:rsidRPr="00B35834">
        <w:rPr>
          <w:iCs/>
          <w:color w:val="000000" w:themeColor="text1"/>
          <w:szCs w:val="24"/>
        </w:rPr>
        <w:t xml:space="preserve">, J., Dixon, L., </w:t>
      </w:r>
      <w:proofErr w:type="spellStart"/>
      <w:r w:rsidR="00AF051D" w:rsidRPr="00B35834">
        <w:rPr>
          <w:iCs/>
          <w:color w:val="000000" w:themeColor="text1"/>
          <w:szCs w:val="24"/>
        </w:rPr>
        <w:t>Lickel</w:t>
      </w:r>
      <w:proofErr w:type="spellEnd"/>
      <w:r w:rsidR="00AF051D" w:rsidRPr="00B35834">
        <w:rPr>
          <w:iCs/>
          <w:color w:val="000000" w:themeColor="text1"/>
          <w:szCs w:val="24"/>
        </w:rPr>
        <w:t xml:space="preserve">, J. J., Nelson, E. A., &amp; </w:t>
      </w:r>
      <w:r w:rsidR="00AF051D" w:rsidRPr="00B35834">
        <w:rPr>
          <w:b/>
          <w:iCs/>
          <w:color w:val="000000" w:themeColor="text1"/>
          <w:szCs w:val="24"/>
        </w:rPr>
        <w:t>Deacon, B.</w:t>
      </w:r>
      <w:r w:rsidR="00AF051D" w:rsidRPr="00B35834">
        <w:rPr>
          <w:iCs/>
          <w:color w:val="000000" w:themeColor="text1"/>
          <w:szCs w:val="24"/>
        </w:rPr>
        <w:t xml:space="preserve"> (2009, November). </w:t>
      </w:r>
      <w:r w:rsidR="00AF051D" w:rsidRPr="00B35834">
        <w:rPr>
          <w:bCs/>
          <w:i/>
          <w:color w:val="000000" w:themeColor="text1"/>
          <w:szCs w:val="24"/>
        </w:rPr>
        <w:t>Mediating cognitive processes involved in safety behavior interference with exposure therapy for claustrophobia</w:t>
      </w:r>
      <w:r w:rsidR="00AF051D" w:rsidRPr="00B35834">
        <w:rPr>
          <w:color w:val="000000" w:themeColor="text1"/>
          <w:szCs w:val="24"/>
        </w:rPr>
        <w:t xml:space="preserve">. Poster session presented at the annual meeting of the Association for Behavioral and Cognitive Therapies, New York, NY. </w:t>
      </w:r>
    </w:p>
    <w:p w14:paraId="29CE340F" w14:textId="77777777" w:rsidR="008B3659" w:rsidRPr="00B35834" w:rsidRDefault="00BD0C4D" w:rsidP="007F7920">
      <w:pPr>
        <w:numPr>
          <w:ilvl w:val="0"/>
          <w:numId w:val="6"/>
        </w:numPr>
        <w:ind w:right="-580"/>
        <w:contextualSpacing/>
        <w:rPr>
          <w:color w:val="000000" w:themeColor="text1"/>
          <w:szCs w:val="24"/>
        </w:rPr>
      </w:pPr>
      <w:r w:rsidRPr="00B35834">
        <w:rPr>
          <w:color w:val="000000" w:themeColor="text1"/>
          <w:szCs w:val="24"/>
        </w:rPr>
        <w:t>*</w:t>
      </w:r>
      <w:proofErr w:type="spellStart"/>
      <w:r w:rsidR="008B3659" w:rsidRPr="00B35834">
        <w:rPr>
          <w:color w:val="000000" w:themeColor="text1"/>
          <w:szCs w:val="24"/>
        </w:rPr>
        <w:t>Sy</w:t>
      </w:r>
      <w:proofErr w:type="spellEnd"/>
      <w:r w:rsidR="008B3659" w:rsidRPr="00B35834">
        <w:rPr>
          <w:color w:val="000000" w:themeColor="text1"/>
          <w:szCs w:val="24"/>
        </w:rPr>
        <w:t xml:space="preserve">, J. T., </w:t>
      </w:r>
      <w:proofErr w:type="spellStart"/>
      <w:r w:rsidR="008B3659" w:rsidRPr="00B35834">
        <w:rPr>
          <w:color w:val="000000" w:themeColor="text1"/>
          <w:szCs w:val="24"/>
        </w:rPr>
        <w:t>Lickel</w:t>
      </w:r>
      <w:proofErr w:type="spellEnd"/>
      <w:r w:rsidR="008B3659" w:rsidRPr="00B35834">
        <w:rPr>
          <w:color w:val="000000" w:themeColor="text1"/>
          <w:szCs w:val="24"/>
        </w:rPr>
        <w:t xml:space="preserve">, J. J., Nelson, E. A., &amp; </w:t>
      </w:r>
      <w:r w:rsidR="008B3659" w:rsidRPr="00B35834">
        <w:rPr>
          <w:b/>
          <w:color w:val="000000" w:themeColor="text1"/>
          <w:szCs w:val="24"/>
        </w:rPr>
        <w:t>Deacon, B.</w:t>
      </w:r>
      <w:r w:rsidR="008B3659" w:rsidRPr="00B35834">
        <w:rPr>
          <w:color w:val="000000" w:themeColor="text1"/>
          <w:szCs w:val="24"/>
        </w:rPr>
        <w:t xml:space="preserve"> (2008, November). </w:t>
      </w:r>
      <w:r w:rsidR="008B3659" w:rsidRPr="00B35834">
        <w:rPr>
          <w:i/>
          <w:color w:val="000000" w:themeColor="text1"/>
          <w:szCs w:val="24"/>
        </w:rPr>
        <w:t>Does the judicious use of safety behaviors improve the efficacy and acceptability of exposure therapy for claustrophobic fear?</w:t>
      </w:r>
      <w:r w:rsidR="008B3659" w:rsidRPr="00B35834">
        <w:rPr>
          <w:color w:val="000000" w:themeColor="text1"/>
          <w:szCs w:val="24"/>
        </w:rPr>
        <w:t xml:space="preserve"> </w:t>
      </w:r>
      <w:r w:rsidRPr="00B35834">
        <w:rPr>
          <w:color w:val="000000" w:themeColor="text1"/>
          <w:szCs w:val="24"/>
        </w:rPr>
        <w:t>Poster session presented at the annual meeting of the Association for Behavioral and Cognitive Therapies, Orlando, FL.</w:t>
      </w:r>
    </w:p>
    <w:p w14:paraId="66AFF618" w14:textId="77777777" w:rsidR="00990A9C" w:rsidRPr="00B35834" w:rsidRDefault="007C58D1" w:rsidP="007F7920">
      <w:pPr>
        <w:numPr>
          <w:ilvl w:val="0"/>
          <w:numId w:val="6"/>
        </w:numPr>
        <w:ind w:right="-580"/>
        <w:contextualSpacing/>
        <w:rPr>
          <w:color w:val="000000" w:themeColor="text1"/>
          <w:szCs w:val="24"/>
        </w:rPr>
      </w:pPr>
      <w:r w:rsidRPr="00B35834">
        <w:rPr>
          <w:color w:val="000000" w:themeColor="text1"/>
          <w:szCs w:val="24"/>
        </w:rPr>
        <w:t>*</w:t>
      </w:r>
      <w:r w:rsidR="00990A9C" w:rsidRPr="00B35834">
        <w:rPr>
          <w:color w:val="000000" w:themeColor="text1"/>
          <w:szCs w:val="24"/>
        </w:rPr>
        <w:t xml:space="preserve">Nelson, E. A., </w:t>
      </w:r>
      <w:proofErr w:type="spellStart"/>
      <w:r w:rsidR="00990A9C" w:rsidRPr="00B35834">
        <w:rPr>
          <w:color w:val="000000" w:themeColor="text1"/>
          <w:szCs w:val="24"/>
        </w:rPr>
        <w:t>Lickel</w:t>
      </w:r>
      <w:proofErr w:type="spellEnd"/>
      <w:r w:rsidR="00990A9C" w:rsidRPr="00B35834">
        <w:rPr>
          <w:color w:val="000000" w:themeColor="text1"/>
          <w:szCs w:val="24"/>
        </w:rPr>
        <w:t xml:space="preserve">, J. J., </w:t>
      </w:r>
      <w:proofErr w:type="spellStart"/>
      <w:r w:rsidR="00990A9C" w:rsidRPr="00B35834">
        <w:rPr>
          <w:color w:val="000000" w:themeColor="text1"/>
          <w:szCs w:val="24"/>
        </w:rPr>
        <w:t>Sy</w:t>
      </w:r>
      <w:proofErr w:type="spellEnd"/>
      <w:r w:rsidR="00990A9C" w:rsidRPr="00B35834">
        <w:rPr>
          <w:color w:val="000000" w:themeColor="text1"/>
          <w:szCs w:val="24"/>
        </w:rPr>
        <w:t xml:space="preserve">, J. T., &amp; </w:t>
      </w:r>
      <w:r w:rsidR="00990A9C" w:rsidRPr="00B35834">
        <w:rPr>
          <w:b/>
          <w:color w:val="000000" w:themeColor="text1"/>
          <w:szCs w:val="24"/>
        </w:rPr>
        <w:t>Deacon, B.</w:t>
      </w:r>
      <w:r w:rsidR="00990A9C" w:rsidRPr="00B35834">
        <w:rPr>
          <w:color w:val="000000" w:themeColor="text1"/>
          <w:szCs w:val="24"/>
        </w:rPr>
        <w:t xml:space="preserve"> (2008, November). </w:t>
      </w:r>
      <w:r w:rsidR="00990A9C" w:rsidRPr="00B35834">
        <w:rPr>
          <w:i/>
          <w:color w:val="000000" w:themeColor="text1"/>
          <w:szCs w:val="24"/>
        </w:rPr>
        <w:t>Exposure to the likelihood versus severity of feared outcomes in public speaking anxiety: A randomized, controlled trial.</w:t>
      </w:r>
      <w:r w:rsidR="00990A9C" w:rsidRPr="00B35834">
        <w:rPr>
          <w:color w:val="000000" w:themeColor="text1"/>
          <w:szCs w:val="24"/>
        </w:rPr>
        <w:t xml:space="preserve"> Poster session presented at the annual meeting of the Association for Behavioral and Cognitive Therapies, Orlando, FL.</w:t>
      </w:r>
    </w:p>
    <w:p w14:paraId="0780DDF9" w14:textId="77777777" w:rsidR="00E16A00" w:rsidRPr="00B35834" w:rsidRDefault="00E16A00" w:rsidP="003A57A9">
      <w:pPr>
        <w:numPr>
          <w:ilvl w:val="0"/>
          <w:numId w:val="6"/>
        </w:numPr>
        <w:ind w:right="-580"/>
        <w:contextualSpacing/>
        <w:rPr>
          <w:color w:val="000000" w:themeColor="text1"/>
          <w:szCs w:val="24"/>
        </w:rPr>
      </w:pPr>
      <w:r w:rsidRPr="00B35834">
        <w:rPr>
          <w:color w:val="000000" w:themeColor="text1"/>
          <w:szCs w:val="24"/>
        </w:rPr>
        <w:t xml:space="preserve">Majestic, C., </w:t>
      </w:r>
      <w:proofErr w:type="spellStart"/>
      <w:r w:rsidRPr="00B35834">
        <w:rPr>
          <w:color w:val="000000" w:themeColor="text1"/>
          <w:szCs w:val="24"/>
        </w:rPr>
        <w:t>Olatunji</w:t>
      </w:r>
      <w:proofErr w:type="spellEnd"/>
      <w:r w:rsidRPr="00B35834">
        <w:rPr>
          <w:color w:val="000000" w:themeColor="text1"/>
          <w:szCs w:val="24"/>
        </w:rPr>
        <w:t xml:space="preserve">, B. O., </w:t>
      </w:r>
      <w:r w:rsidRPr="00B35834">
        <w:rPr>
          <w:b/>
          <w:color w:val="000000" w:themeColor="text1"/>
          <w:szCs w:val="24"/>
        </w:rPr>
        <w:t>Deacon, B.</w:t>
      </w:r>
      <w:r w:rsidRPr="00B35834">
        <w:rPr>
          <w:color w:val="000000" w:themeColor="text1"/>
          <w:szCs w:val="24"/>
        </w:rPr>
        <w:t xml:space="preserve">, &amp; Abramowitz, J. (2008, November). </w:t>
      </w:r>
      <w:r w:rsidRPr="00B35834">
        <w:rPr>
          <w:i/>
          <w:color w:val="000000" w:themeColor="text1"/>
          <w:szCs w:val="24"/>
        </w:rPr>
        <w:t>Ethnic differences in obsessive-compulsive symptoms and cognitions</w:t>
      </w:r>
      <w:r w:rsidRPr="00B35834">
        <w:rPr>
          <w:color w:val="000000" w:themeColor="text1"/>
          <w:szCs w:val="24"/>
        </w:rPr>
        <w:t>. Poster session presented at the annual meeting of the Association for Behavioral and Cognitive Therapies, Orlando, FL.</w:t>
      </w:r>
    </w:p>
    <w:p w14:paraId="75D05878" w14:textId="77777777" w:rsidR="00BF0999" w:rsidRPr="00B35834" w:rsidRDefault="00F57366" w:rsidP="005B06F0">
      <w:pPr>
        <w:numPr>
          <w:ilvl w:val="0"/>
          <w:numId w:val="6"/>
        </w:numPr>
        <w:ind w:right="-580"/>
        <w:contextualSpacing/>
        <w:rPr>
          <w:color w:val="000000" w:themeColor="text1"/>
          <w:szCs w:val="24"/>
        </w:rPr>
      </w:pPr>
      <w:r w:rsidRPr="00B35834">
        <w:rPr>
          <w:color w:val="000000" w:themeColor="text1"/>
          <w:szCs w:val="24"/>
        </w:rPr>
        <w:t>*</w:t>
      </w:r>
      <w:proofErr w:type="spellStart"/>
      <w:r w:rsidRPr="00B35834">
        <w:rPr>
          <w:color w:val="000000" w:themeColor="text1"/>
          <w:szCs w:val="24"/>
        </w:rPr>
        <w:t>Lickel</w:t>
      </w:r>
      <w:proofErr w:type="spellEnd"/>
      <w:r w:rsidRPr="00B35834">
        <w:rPr>
          <w:color w:val="000000" w:themeColor="text1"/>
          <w:szCs w:val="24"/>
        </w:rPr>
        <w:t>, J. J., Abramowitz, J., Nelson, E. A., Ringer, M., Mahaffey, B., Simpson, S.</w:t>
      </w:r>
      <w:r w:rsidR="00EB3C5C" w:rsidRPr="00B35834">
        <w:rPr>
          <w:color w:val="000000" w:themeColor="text1"/>
          <w:szCs w:val="24"/>
        </w:rPr>
        <w:t xml:space="preserve">, &amp; </w:t>
      </w:r>
      <w:r w:rsidR="00EB3C5C" w:rsidRPr="00B35834">
        <w:rPr>
          <w:b/>
          <w:color w:val="000000" w:themeColor="text1"/>
          <w:szCs w:val="24"/>
        </w:rPr>
        <w:t>Deacon, B. J.</w:t>
      </w:r>
      <w:r w:rsidR="00EB3C5C" w:rsidRPr="00B35834">
        <w:rPr>
          <w:color w:val="000000" w:themeColor="text1"/>
          <w:szCs w:val="24"/>
        </w:rPr>
        <w:t xml:space="preserve"> </w:t>
      </w:r>
      <w:r w:rsidRPr="00B35834">
        <w:rPr>
          <w:color w:val="000000" w:themeColor="text1"/>
          <w:szCs w:val="24"/>
        </w:rPr>
        <w:t xml:space="preserve">(2008, November). </w:t>
      </w:r>
      <w:r w:rsidRPr="00B35834">
        <w:rPr>
          <w:i/>
          <w:color w:val="000000" w:themeColor="text1"/>
          <w:szCs w:val="24"/>
        </w:rPr>
        <w:t xml:space="preserve">Dismantling the delivery of </w:t>
      </w:r>
      <w:proofErr w:type="spellStart"/>
      <w:r w:rsidRPr="00B35834">
        <w:rPr>
          <w:i/>
          <w:color w:val="000000" w:themeColor="text1"/>
          <w:szCs w:val="24"/>
        </w:rPr>
        <w:t>interoceptive</w:t>
      </w:r>
      <w:proofErr w:type="spellEnd"/>
      <w:r w:rsidRPr="00B35834">
        <w:rPr>
          <w:i/>
          <w:color w:val="000000" w:themeColor="text1"/>
          <w:szCs w:val="24"/>
        </w:rPr>
        <w:t xml:space="preserve"> exposure for anxiety sensitivity: A randomized, controlled trial</w:t>
      </w:r>
      <w:r w:rsidRPr="00B35834">
        <w:rPr>
          <w:color w:val="000000" w:themeColor="text1"/>
          <w:szCs w:val="24"/>
        </w:rPr>
        <w:t xml:space="preserve">. </w:t>
      </w:r>
      <w:r w:rsidR="00EB3C5C" w:rsidRPr="00B35834">
        <w:rPr>
          <w:color w:val="000000" w:themeColor="text1"/>
          <w:szCs w:val="24"/>
        </w:rPr>
        <w:t xml:space="preserve">Poster session </w:t>
      </w:r>
      <w:r w:rsidRPr="00B35834">
        <w:rPr>
          <w:color w:val="000000" w:themeColor="text1"/>
          <w:szCs w:val="24"/>
        </w:rPr>
        <w:t>presented at the annual meeting of the Association for Behavioral and Cognitive Therapies, Orlando, FL.</w:t>
      </w:r>
    </w:p>
    <w:p w14:paraId="06B5C5CB" w14:textId="7A256340" w:rsidR="00336575" w:rsidRPr="00B35834" w:rsidRDefault="00D54B2D" w:rsidP="00336575">
      <w:pPr>
        <w:numPr>
          <w:ilvl w:val="0"/>
          <w:numId w:val="6"/>
        </w:numPr>
        <w:rPr>
          <w:color w:val="000000" w:themeColor="text1"/>
          <w:szCs w:val="24"/>
        </w:rPr>
      </w:pPr>
      <w:r w:rsidRPr="00B35834">
        <w:rPr>
          <w:color w:val="000000" w:themeColor="text1"/>
          <w:szCs w:val="24"/>
        </w:rPr>
        <w:t xml:space="preserve">Mahaffey, B., </w:t>
      </w:r>
      <w:proofErr w:type="spellStart"/>
      <w:r w:rsidRPr="00B35834">
        <w:rPr>
          <w:color w:val="000000" w:themeColor="text1"/>
          <w:szCs w:val="24"/>
        </w:rPr>
        <w:t>Olatunji</w:t>
      </w:r>
      <w:proofErr w:type="spellEnd"/>
      <w:r w:rsidRPr="00B35834">
        <w:rPr>
          <w:color w:val="000000" w:themeColor="text1"/>
          <w:szCs w:val="24"/>
        </w:rPr>
        <w:t xml:space="preserve">, B. O., &amp; </w:t>
      </w:r>
      <w:r w:rsidRPr="00B35834">
        <w:rPr>
          <w:b/>
          <w:color w:val="000000" w:themeColor="text1"/>
          <w:szCs w:val="24"/>
        </w:rPr>
        <w:t>Deacon, B.</w:t>
      </w:r>
      <w:r w:rsidRPr="00B35834">
        <w:rPr>
          <w:color w:val="000000" w:themeColor="text1"/>
          <w:szCs w:val="24"/>
        </w:rPr>
        <w:t xml:space="preserve">, Harrington, D., Draper, W., &amp; Abramowitz, J. (2008, November). </w:t>
      </w:r>
      <w:r w:rsidRPr="00B35834">
        <w:rPr>
          <w:i/>
          <w:color w:val="000000" w:themeColor="text1"/>
          <w:szCs w:val="24"/>
        </w:rPr>
        <w:t>The relationship between cognitions and obsessive-compulsive symptoms.</w:t>
      </w:r>
      <w:r w:rsidRPr="00B35834">
        <w:rPr>
          <w:color w:val="000000" w:themeColor="text1"/>
          <w:szCs w:val="24"/>
        </w:rPr>
        <w:t xml:space="preserve"> Poster session presented at the annual meeting of the Association for Behavioral and Cognitive Therapies, Orlando, FL.</w:t>
      </w:r>
    </w:p>
    <w:p w14:paraId="06DA1AB1" w14:textId="77777777" w:rsidR="008B5585" w:rsidRPr="00B35834" w:rsidRDefault="001C17DC" w:rsidP="003A57A9">
      <w:pPr>
        <w:numPr>
          <w:ilvl w:val="0"/>
          <w:numId w:val="6"/>
        </w:numPr>
        <w:rPr>
          <w:color w:val="000000" w:themeColor="text1"/>
          <w:szCs w:val="24"/>
        </w:rPr>
      </w:pPr>
      <w:r w:rsidRPr="00B35834">
        <w:rPr>
          <w:color w:val="000000" w:themeColor="text1"/>
          <w:szCs w:val="24"/>
        </w:rPr>
        <w:t>*</w:t>
      </w:r>
      <w:r w:rsidR="00E601F9" w:rsidRPr="00B35834">
        <w:rPr>
          <w:color w:val="000000" w:themeColor="text1"/>
          <w:szCs w:val="24"/>
        </w:rPr>
        <w:t xml:space="preserve">Nelson, E. O., </w:t>
      </w:r>
      <w:r w:rsidR="00E601F9" w:rsidRPr="00B35834">
        <w:rPr>
          <w:b/>
          <w:color w:val="000000" w:themeColor="text1"/>
          <w:szCs w:val="24"/>
        </w:rPr>
        <w:t>Deacon, B. J.</w:t>
      </w:r>
      <w:r w:rsidR="00E601F9" w:rsidRPr="00B35834">
        <w:rPr>
          <w:color w:val="000000" w:themeColor="text1"/>
          <w:szCs w:val="24"/>
        </w:rPr>
        <w:t xml:space="preserve">, McGrath, P. B., &amp; Abramowitz, J. S. (2007, November). </w:t>
      </w:r>
      <w:r w:rsidR="00E601F9" w:rsidRPr="00B35834">
        <w:rPr>
          <w:i/>
          <w:color w:val="000000" w:themeColor="text1"/>
          <w:szCs w:val="24"/>
        </w:rPr>
        <w:t>The panic and agoraphobia scale: Psychometric properties and validity in two anxiety disorder samples.</w:t>
      </w:r>
      <w:r w:rsidR="00E601F9" w:rsidRPr="00B35834">
        <w:rPr>
          <w:color w:val="000000" w:themeColor="text1"/>
          <w:szCs w:val="24"/>
        </w:rPr>
        <w:t xml:space="preserve"> Poster session presented at the annual meeting of the Association for Behavioral and Cognitive Therapies, Philadelphia, PA.</w:t>
      </w:r>
    </w:p>
    <w:p w14:paraId="783EB37E" w14:textId="77777777" w:rsidR="00C50841" w:rsidRPr="00B35834" w:rsidRDefault="001C17DC" w:rsidP="00C50841">
      <w:pPr>
        <w:numPr>
          <w:ilvl w:val="0"/>
          <w:numId w:val="6"/>
        </w:numPr>
        <w:rPr>
          <w:color w:val="000000" w:themeColor="text1"/>
          <w:szCs w:val="24"/>
        </w:rPr>
      </w:pPr>
      <w:r w:rsidRPr="00B35834">
        <w:rPr>
          <w:color w:val="000000" w:themeColor="text1"/>
          <w:szCs w:val="24"/>
        </w:rPr>
        <w:t>*</w:t>
      </w:r>
      <w:proofErr w:type="spellStart"/>
      <w:r w:rsidR="008C3398" w:rsidRPr="00B35834">
        <w:rPr>
          <w:color w:val="000000" w:themeColor="text1"/>
          <w:szCs w:val="24"/>
        </w:rPr>
        <w:t>Lickel</w:t>
      </w:r>
      <w:proofErr w:type="spellEnd"/>
      <w:r w:rsidR="008C3398" w:rsidRPr="00B35834">
        <w:rPr>
          <w:color w:val="000000" w:themeColor="text1"/>
          <w:szCs w:val="24"/>
        </w:rPr>
        <w:t xml:space="preserve">, J. J., Hayes, A. D., Nelson, E. O., </w:t>
      </w:r>
      <w:proofErr w:type="spellStart"/>
      <w:r w:rsidR="008C3398" w:rsidRPr="00B35834">
        <w:rPr>
          <w:color w:val="000000" w:themeColor="text1"/>
          <w:szCs w:val="24"/>
        </w:rPr>
        <w:t>Fawzy</w:t>
      </w:r>
      <w:proofErr w:type="spellEnd"/>
      <w:r w:rsidR="008C3398" w:rsidRPr="00B35834">
        <w:rPr>
          <w:color w:val="000000" w:themeColor="text1"/>
          <w:szCs w:val="24"/>
        </w:rPr>
        <w:t xml:space="preserve">, T. I., &amp; </w:t>
      </w:r>
      <w:r w:rsidR="008C3398" w:rsidRPr="00B35834">
        <w:rPr>
          <w:b/>
          <w:color w:val="000000" w:themeColor="text1"/>
          <w:szCs w:val="24"/>
        </w:rPr>
        <w:t>Deacon, B. J.</w:t>
      </w:r>
      <w:r w:rsidR="008C3398" w:rsidRPr="00B35834">
        <w:rPr>
          <w:color w:val="000000" w:themeColor="text1"/>
          <w:szCs w:val="24"/>
        </w:rPr>
        <w:t xml:space="preserve"> (2007, November). </w:t>
      </w:r>
      <w:r w:rsidR="008C3398" w:rsidRPr="00B35834">
        <w:rPr>
          <w:i/>
          <w:color w:val="000000" w:themeColor="text1"/>
          <w:szCs w:val="24"/>
        </w:rPr>
        <w:t xml:space="preserve">Inducing feelings of depersonalization and </w:t>
      </w:r>
      <w:proofErr w:type="spellStart"/>
      <w:r w:rsidR="008C3398" w:rsidRPr="00B35834">
        <w:rPr>
          <w:i/>
          <w:color w:val="000000" w:themeColor="text1"/>
          <w:szCs w:val="24"/>
        </w:rPr>
        <w:t>derealization</w:t>
      </w:r>
      <w:proofErr w:type="spellEnd"/>
      <w:r w:rsidR="008C3398" w:rsidRPr="00B35834">
        <w:rPr>
          <w:i/>
          <w:color w:val="000000" w:themeColor="text1"/>
          <w:szCs w:val="24"/>
        </w:rPr>
        <w:t>.</w:t>
      </w:r>
      <w:r w:rsidR="008C3398" w:rsidRPr="00B35834">
        <w:rPr>
          <w:color w:val="000000" w:themeColor="text1"/>
          <w:szCs w:val="24"/>
        </w:rPr>
        <w:t xml:space="preserve"> Poster session presented at the annual meeting of the Association for Behavioral and Cognitive Therapies, Philadelphia, PA.</w:t>
      </w:r>
    </w:p>
    <w:p w14:paraId="1878D5A6" w14:textId="77777777" w:rsidR="00E8709C" w:rsidRPr="00B35834" w:rsidRDefault="001C17DC" w:rsidP="003A57A9">
      <w:pPr>
        <w:numPr>
          <w:ilvl w:val="0"/>
          <w:numId w:val="6"/>
        </w:numPr>
        <w:rPr>
          <w:color w:val="000000" w:themeColor="text1"/>
          <w:szCs w:val="24"/>
        </w:rPr>
      </w:pPr>
      <w:r w:rsidRPr="00B35834">
        <w:rPr>
          <w:color w:val="000000" w:themeColor="text1"/>
          <w:szCs w:val="24"/>
        </w:rPr>
        <w:t>*</w:t>
      </w:r>
      <w:proofErr w:type="spellStart"/>
      <w:r w:rsidR="008C19CC" w:rsidRPr="00B35834">
        <w:rPr>
          <w:color w:val="000000" w:themeColor="text1"/>
          <w:szCs w:val="24"/>
        </w:rPr>
        <w:t>Fawzy</w:t>
      </w:r>
      <w:proofErr w:type="spellEnd"/>
      <w:r w:rsidR="008C19CC" w:rsidRPr="00B35834">
        <w:rPr>
          <w:color w:val="000000" w:themeColor="text1"/>
          <w:szCs w:val="24"/>
        </w:rPr>
        <w:t xml:space="preserve">, T. I., </w:t>
      </w:r>
      <w:proofErr w:type="spellStart"/>
      <w:r w:rsidR="008C19CC" w:rsidRPr="00B35834">
        <w:rPr>
          <w:color w:val="000000" w:themeColor="text1"/>
          <w:szCs w:val="24"/>
        </w:rPr>
        <w:t>Lickel</w:t>
      </w:r>
      <w:proofErr w:type="spellEnd"/>
      <w:r w:rsidR="008C19CC" w:rsidRPr="00B35834">
        <w:rPr>
          <w:color w:val="000000" w:themeColor="text1"/>
          <w:szCs w:val="24"/>
        </w:rPr>
        <w:t xml:space="preserve">, J, J., &amp; </w:t>
      </w:r>
      <w:r w:rsidR="008C19CC" w:rsidRPr="00B35834">
        <w:rPr>
          <w:b/>
          <w:color w:val="000000" w:themeColor="text1"/>
          <w:szCs w:val="24"/>
        </w:rPr>
        <w:t>Deacon, B. J.</w:t>
      </w:r>
      <w:r w:rsidR="008C19CC" w:rsidRPr="00B35834">
        <w:rPr>
          <w:color w:val="000000" w:themeColor="text1"/>
          <w:szCs w:val="24"/>
        </w:rPr>
        <w:t xml:space="preserve"> (2006, November). </w:t>
      </w:r>
      <w:r w:rsidR="008C19CC" w:rsidRPr="00B35834">
        <w:rPr>
          <w:i/>
          <w:color w:val="000000" w:themeColor="text1"/>
          <w:szCs w:val="24"/>
        </w:rPr>
        <w:t xml:space="preserve">A comparison of cognitive </w:t>
      </w:r>
      <w:proofErr w:type="spellStart"/>
      <w:r w:rsidR="008C19CC" w:rsidRPr="00B35834">
        <w:rPr>
          <w:i/>
          <w:color w:val="000000" w:themeColor="text1"/>
          <w:szCs w:val="24"/>
        </w:rPr>
        <w:t>defusion</w:t>
      </w:r>
      <w:proofErr w:type="spellEnd"/>
      <w:r w:rsidR="008C19CC" w:rsidRPr="00B35834">
        <w:rPr>
          <w:i/>
          <w:color w:val="000000" w:themeColor="text1"/>
          <w:szCs w:val="24"/>
        </w:rPr>
        <w:t xml:space="preserve"> and cognitive restructuring for negative body-image thoughts.</w:t>
      </w:r>
      <w:r w:rsidR="008C19CC" w:rsidRPr="00B35834">
        <w:rPr>
          <w:color w:val="000000" w:themeColor="text1"/>
          <w:szCs w:val="24"/>
        </w:rPr>
        <w:t xml:space="preserve"> Poster session presented at the annual meeting of the Association for Behavioral and Cognitive Therapies, </w:t>
      </w:r>
      <w:r w:rsidR="00A67E79" w:rsidRPr="00B35834">
        <w:rPr>
          <w:color w:val="000000" w:themeColor="text1"/>
          <w:szCs w:val="24"/>
        </w:rPr>
        <w:t>Chicago, IL</w:t>
      </w:r>
      <w:r w:rsidR="008C19CC" w:rsidRPr="00B35834">
        <w:rPr>
          <w:color w:val="000000" w:themeColor="text1"/>
          <w:szCs w:val="24"/>
        </w:rPr>
        <w:t>.</w:t>
      </w:r>
    </w:p>
    <w:p w14:paraId="6EA8F1EE" w14:textId="77777777" w:rsidR="00F369BB" w:rsidRPr="00B35834" w:rsidRDefault="001C17DC" w:rsidP="003A57A9">
      <w:pPr>
        <w:numPr>
          <w:ilvl w:val="0"/>
          <w:numId w:val="6"/>
        </w:numPr>
        <w:rPr>
          <w:color w:val="000000" w:themeColor="text1"/>
          <w:szCs w:val="24"/>
        </w:rPr>
      </w:pPr>
      <w:r w:rsidRPr="00B35834">
        <w:rPr>
          <w:color w:val="000000" w:themeColor="text1"/>
          <w:szCs w:val="24"/>
        </w:rPr>
        <w:t>*</w:t>
      </w:r>
      <w:proofErr w:type="spellStart"/>
      <w:r w:rsidR="00F369BB" w:rsidRPr="00B35834">
        <w:rPr>
          <w:color w:val="000000" w:themeColor="text1"/>
          <w:szCs w:val="24"/>
        </w:rPr>
        <w:t>Lickel</w:t>
      </w:r>
      <w:proofErr w:type="spellEnd"/>
      <w:r w:rsidR="00F369BB" w:rsidRPr="00B35834">
        <w:rPr>
          <w:color w:val="000000" w:themeColor="text1"/>
          <w:szCs w:val="24"/>
        </w:rPr>
        <w:t xml:space="preserve">, J. J., </w:t>
      </w:r>
      <w:proofErr w:type="spellStart"/>
      <w:r w:rsidR="00F369BB" w:rsidRPr="00B35834">
        <w:rPr>
          <w:color w:val="000000" w:themeColor="text1"/>
          <w:szCs w:val="24"/>
        </w:rPr>
        <w:t>Fawzy</w:t>
      </w:r>
      <w:proofErr w:type="spellEnd"/>
      <w:r w:rsidR="00F369BB" w:rsidRPr="00B35834">
        <w:rPr>
          <w:color w:val="000000" w:themeColor="text1"/>
          <w:szCs w:val="24"/>
        </w:rPr>
        <w:t xml:space="preserve">, T. I., &amp; </w:t>
      </w:r>
      <w:r w:rsidR="00F369BB" w:rsidRPr="00B35834">
        <w:rPr>
          <w:b/>
          <w:color w:val="000000" w:themeColor="text1"/>
          <w:szCs w:val="24"/>
        </w:rPr>
        <w:t>Deacon, B. J.</w:t>
      </w:r>
      <w:r w:rsidR="00F369BB" w:rsidRPr="00B35834">
        <w:rPr>
          <w:color w:val="000000" w:themeColor="text1"/>
          <w:szCs w:val="24"/>
        </w:rPr>
        <w:t xml:space="preserve"> (2006, November). </w:t>
      </w:r>
      <w:r w:rsidR="005F0468" w:rsidRPr="00B35834">
        <w:rPr>
          <w:i/>
          <w:color w:val="000000" w:themeColor="text1"/>
          <w:szCs w:val="24"/>
        </w:rPr>
        <w:t xml:space="preserve">A cognitive-behavioral model of </w:t>
      </w:r>
      <w:proofErr w:type="spellStart"/>
      <w:r w:rsidR="005F0468" w:rsidRPr="00B35834">
        <w:rPr>
          <w:i/>
          <w:color w:val="000000" w:themeColor="text1"/>
          <w:szCs w:val="24"/>
        </w:rPr>
        <w:t>paruresis</w:t>
      </w:r>
      <w:proofErr w:type="spellEnd"/>
      <w:r w:rsidR="005F0468" w:rsidRPr="00B35834">
        <w:rPr>
          <w:i/>
          <w:color w:val="000000" w:themeColor="text1"/>
          <w:szCs w:val="24"/>
        </w:rPr>
        <w:t xml:space="preserve"> (shy bladder syndrome).</w:t>
      </w:r>
      <w:r w:rsidR="005F0468" w:rsidRPr="00B35834">
        <w:rPr>
          <w:color w:val="000000" w:themeColor="text1"/>
          <w:szCs w:val="24"/>
        </w:rPr>
        <w:t xml:space="preserve"> Poster session presented at the annual meeting of the Association for Behavioral and Cognitive Therapies, </w:t>
      </w:r>
      <w:r w:rsidR="00A67E79" w:rsidRPr="00B35834">
        <w:rPr>
          <w:color w:val="000000" w:themeColor="text1"/>
          <w:szCs w:val="24"/>
        </w:rPr>
        <w:t>Chicago, IL</w:t>
      </w:r>
      <w:r w:rsidR="005F0468" w:rsidRPr="00B35834">
        <w:rPr>
          <w:color w:val="000000" w:themeColor="text1"/>
          <w:szCs w:val="24"/>
        </w:rPr>
        <w:t>.</w:t>
      </w:r>
    </w:p>
    <w:p w14:paraId="6256333E" w14:textId="77777777" w:rsidR="00B07325" w:rsidRPr="00B35834" w:rsidRDefault="001C17DC" w:rsidP="003A57A9">
      <w:pPr>
        <w:numPr>
          <w:ilvl w:val="0"/>
          <w:numId w:val="6"/>
        </w:numPr>
        <w:rPr>
          <w:color w:val="000000" w:themeColor="text1"/>
          <w:szCs w:val="24"/>
        </w:rPr>
      </w:pPr>
      <w:r w:rsidRPr="00B35834">
        <w:rPr>
          <w:b/>
          <w:color w:val="000000" w:themeColor="text1"/>
          <w:szCs w:val="24"/>
        </w:rPr>
        <w:lastRenderedPageBreak/>
        <w:t>*</w:t>
      </w:r>
      <w:r w:rsidR="00B07325" w:rsidRPr="00B35834">
        <w:rPr>
          <w:b/>
          <w:color w:val="000000" w:themeColor="text1"/>
          <w:szCs w:val="24"/>
        </w:rPr>
        <w:t>Deacon, B. J.</w:t>
      </w:r>
      <w:r w:rsidR="00B07325" w:rsidRPr="00B35834">
        <w:rPr>
          <w:color w:val="000000" w:themeColor="text1"/>
          <w:szCs w:val="24"/>
        </w:rPr>
        <w:t xml:space="preserve">, </w:t>
      </w:r>
      <w:proofErr w:type="spellStart"/>
      <w:r w:rsidR="00B07325" w:rsidRPr="00B35834">
        <w:rPr>
          <w:color w:val="000000" w:themeColor="text1"/>
          <w:szCs w:val="24"/>
        </w:rPr>
        <w:t>Lickel</w:t>
      </w:r>
      <w:proofErr w:type="spellEnd"/>
      <w:r w:rsidR="00B07325" w:rsidRPr="00B35834">
        <w:rPr>
          <w:color w:val="000000" w:themeColor="text1"/>
          <w:szCs w:val="24"/>
        </w:rPr>
        <w:t>, J.</w:t>
      </w:r>
      <w:r w:rsidR="00F369BB" w:rsidRPr="00B35834">
        <w:rPr>
          <w:color w:val="000000" w:themeColor="text1"/>
          <w:szCs w:val="24"/>
        </w:rPr>
        <w:t xml:space="preserve"> J.</w:t>
      </w:r>
      <w:r w:rsidR="00B07325" w:rsidRPr="00B35834">
        <w:rPr>
          <w:color w:val="000000" w:themeColor="text1"/>
          <w:szCs w:val="24"/>
        </w:rPr>
        <w:t xml:space="preserve">, </w:t>
      </w:r>
      <w:proofErr w:type="spellStart"/>
      <w:r w:rsidR="00B07325" w:rsidRPr="00B35834">
        <w:rPr>
          <w:color w:val="000000" w:themeColor="text1"/>
          <w:szCs w:val="24"/>
        </w:rPr>
        <w:t>Fawzy</w:t>
      </w:r>
      <w:proofErr w:type="spellEnd"/>
      <w:r w:rsidR="00B07325" w:rsidRPr="00B35834">
        <w:rPr>
          <w:color w:val="000000" w:themeColor="text1"/>
          <w:szCs w:val="24"/>
        </w:rPr>
        <w:t>, T.</w:t>
      </w:r>
      <w:r w:rsidR="00F369BB" w:rsidRPr="00B35834">
        <w:rPr>
          <w:color w:val="000000" w:themeColor="text1"/>
          <w:szCs w:val="24"/>
        </w:rPr>
        <w:t xml:space="preserve"> I.</w:t>
      </w:r>
      <w:r w:rsidR="00B07325" w:rsidRPr="00B35834">
        <w:rPr>
          <w:color w:val="000000" w:themeColor="text1"/>
          <w:szCs w:val="24"/>
        </w:rPr>
        <w:t xml:space="preserve">, Abramowitz, J. S. &amp; McGrath, P. B. (2006, November). </w:t>
      </w:r>
      <w:r w:rsidR="00B07325" w:rsidRPr="00B35834">
        <w:rPr>
          <w:i/>
          <w:color w:val="000000" w:themeColor="text1"/>
          <w:szCs w:val="24"/>
        </w:rPr>
        <w:t>The Shy Bladder Scale: Development and psychometric properties.</w:t>
      </w:r>
      <w:r w:rsidR="00B07325" w:rsidRPr="00B35834">
        <w:rPr>
          <w:color w:val="000000" w:themeColor="text1"/>
          <w:szCs w:val="24"/>
        </w:rPr>
        <w:t xml:space="preserve"> Poster session presented at the annual meeting of the Association for Behavioral and Cognitive Therapies, </w:t>
      </w:r>
      <w:r w:rsidR="00A67E79" w:rsidRPr="00B35834">
        <w:rPr>
          <w:color w:val="000000" w:themeColor="text1"/>
          <w:szCs w:val="24"/>
        </w:rPr>
        <w:t>Chicago, IL</w:t>
      </w:r>
      <w:r w:rsidR="00B07325" w:rsidRPr="00B35834">
        <w:rPr>
          <w:color w:val="000000" w:themeColor="text1"/>
          <w:szCs w:val="24"/>
        </w:rPr>
        <w:t>.</w:t>
      </w:r>
    </w:p>
    <w:bookmarkEnd w:id="3"/>
    <w:bookmarkEnd w:id="4"/>
    <w:p w14:paraId="1FF8AE10" w14:textId="77777777" w:rsidR="00F656C8" w:rsidRPr="00B35834" w:rsidRDefault="00151AF1" w:rsidP="003A57A9">
      <w:pPr>
        <w:numPr>
          <w:ilvl w:val="0"/>
          <w:numId w:val="6"/>
        </w:numPr>
        <w:rPr>
          <w:color w:val="000000" w:themeColor="text1"/>
          <w:szCs w:val="24"/>
        </w:rPr>
      </w:pPr>
      <w:r w:rsidRPr="00B35834">
        <w:rPr>
          <w:color w:val="000000" w:themeColor="text1"/>
          <w:szCs w:val="24"/>
        </w:rPr>
        <w:t xml:space="preserve">Braddock, A. E., Abramowitz, J. S., &amp; </w:t>
      </w:r>
      <w:r w:rsidRPr="00B35834">
        <w:rPr>
          <w:b/>
          <w:color w:val="000000" w:themeColor="text1"/>
          <w:szCs w:val="24"/>
        </w:rPr>
        <w:t>Deacon, B. J.</w:t>
      </w:r>
      <w:r w:rsidRPr="00B35834">
        <w:rPr>
          <w:color w:val="000000" w:themeColor="text1"/>
          <w:szCs w:val="24"/>
        </w:rPr>
        <w:t xml:space="preserve"> (2006, November). </w:t>
      </w:r>
      <w:r w:rsidRPr="00B35834">
        <w:rPr>
          <w:i/>
          <w:color w:val="000000" w:themeColor="text1"/>
          <w:szCs w:val="24"/>
        </w:rPr>
        <w:t>Construct validation of the Anxiety Sensitivity Index – 3.</w:t>
      </w:r>
      <w:r w:rsidRPr="00B35834">
        <w:rPr>
          <w:color w:val="000000" w:themeColor="text1"/>
          <w:szCs w:val="24"/>
        </w:rPr>
        <w:t xml:space="preserve"> Poster session presented at the annual meeting of the Association for Behavioral and Cognitive Therapies, </w:t>
      </w:r>
      <w:r w:rsidR="00A67E79" w:rsidRPr="00B35834">
        <w:rPr>
          <w:color w:val="000000" w:themeColor="text1"/>
          <w:szCs w:val="24"/>
        </w:rPr>
        <w:t>Chicago, IL</w:t>
      </w:r>
      <w:r w:rsidRPr="00B35834">
        <w:rPr>
          <w:color w:val="000000" w:themeColor="text1"/>
          <w:szCs w:val="24"/>
        </w:rPr>
        <w:t>.</w:t>
      </w:r>
    </w:p>
    <w:p w14:paraId="223A5BCE" w14:textId="77777777" w:rsidR="007129FD" w:rsidRPr="00B35834" w:rsidRDefault="001C17DC" w:rsidP="003A57A9">
      <w:pPr>
        <w:numPr>
          <w:ilvl w:val="0"/>
          <w:numId w:val="6"/>
        </w:numPr>
        <w:rPr>
          <w:color w:val="000000" w:themeColor="text1"/>
          <w:szCs w:val="24"/>
        </w:rPr>
      </w:pPr>
      <w:r w:rsidRPr="00B35834">
        <w:rPr>
          <w:color w:val="000000" w:themeColor="text1"/>
          <w:szCs w:val="24"/>
        </w:rPr>
        <w:t>*</w:t>
      </w:r>
      <w:r w:rsidR="007129FD" w:rsidRPr="00B35834">
        <w:rPr>
          <w:color w:val="000000" w:themeColor="text1"/>
          <w:szCs w:val="24"/>
        </w:rPr>
        <w:t xml:space="preserve">Baird, G., &amp; </w:t>
      </w:r>
      <w:r w:rsidR="007129FD" w:rsidRPr="00B35834">
        <w:rPr>
          <w:b/>
          <w:color w:val="000000" w:themeColor="text1"/>
          <w:szCs w:val="24"/>
        </w:rPr>
        <w:t xml:space="preserve">Deacon, B. J. </w:t>
      </w:r>
      <w:r w:rsidR="007129FD" w:rsidRPr="00B35834">
        <w:rPr>
          <w:color w:val="000000" w:themeColor="text1"/>
          <w:szCs w:val="24"/>
        </w:rPr>
        <w:t xml:space="preserve">(2006, November). </w:t>
      </w:r>
      <w:r w:rsidR="007129FD" w:rsidRPr="00B35834">
        <w:rPr>
          <w:i/>
          <w:color w:val="000000" w:themeColor="text1"/>
          <w:szCs w:val="24"/>
        </w:rPr>
        <w:t>The chemical imbalance explanation of depression: Reducing blame at what cost?</w:t>
      </w:r>
      <w:r w:rsidR="007129FD" w:rsidRPr="00B35834">
        <w:rPr>
          <w:color w:val="000000" w:themeColor="text1"/>
          <w:szCs w:val="24"/>
        </w:rPr>
        <w:t xml:space="preserve"> Poster session presented at the annual meeting of the Association for Behavioral and Cognitive Therapies, </w:t>
      </w:r>
      <w:r w:rsidR="00A67E79" w:rsidRPr="00B35834">
        <w:rPr>
          <w:color w:val="000000" w:themeColor="text1"/>
          <w:szCs w:val="24"/>
        </w:rPr>
        <w:t>Chicago, IL</w:t>
      </w:r>
      <w:r w:rsidR="007129FD" w:rsidRPr="00B35834">
        <w:rPr>
          <w:color w:val="000000" w:themeColor="text1"/>
          <w:szCs w:val="24"/>
        </w:rPr>
        <w:t>.</w:t>
      </w:r>
    </w:p>
    <w:p w14:paraId="33E0A5F5" w14:textId="77777777" w:rsidR="00F330BF" w:rsidRPr="00B35834" w:rsidRDefault="001C17DC" w:rsidP="003A57A9">
      <w:pPr>
        <w:numPr>
          <w:ilvl w:val="0"/>
          <w:numId w:val="6"/>
        </w:numPr>
        <w:rPr>
          <w:b/>
          <w:color w:val="000000" w:themeColor="text1"/>
          <w:szCs w:val="24"/>
        </w:rPr>
      </w:pPr>
      <w:r w:rsidRPr="00B35834">
        <w:rPr>
          <w:b/>
          <w:color w:val="000000" w:themeColor="text1"/>
          <w:szCs w:val="24"/>
        </w:rPr>
        <w:t>*</w:t>
      </w:r>
      <w:r w:rsidR="00985A30" w:rsidRPr="00B35834">
        <w:rPr>
          <w:b/>
          <w:color w:val="000000" w:themeColor="text1"/>
          <w:szCs w:val="24"/>
        </w:rPr>
        <w:t>Deacon, B. J.</w:t>
      </w:r>
      <w:r w:rsidR="00985A30" w:rsidRPr="00B35834">
        <w:rPr>
          <w:color w:val="000000" w:themeColor="text1"/>
          <w:szCs w:val="24"/>
        </w:rPr>
        <w:t xml:space="preserve">, </w:t>
      </w:r>
      <w:proofErr w:type="spellStart"/>
      <w:r w:rsidR="00985A30" w:rsidRPr="00B35834">
        <w:rPr>
          <w:color w:val="000000" w:themeColor="text1"/>
          <w:szCs w:val="24"/>
        </w:rPr>
        <w:t>Glassner</w:t>
      </w:r>
      <w:proofErr w:type="spellEnd"/>
      <w:r w:rsidR="00985A30" w:rsidRPr="00B35834">
        <w:rPr>
          <w:color w:val="000000" w:themeColor="text1"/>
          <w:szCs w:val="24"/>
        </w:rPr>
        <w:t>, K</w:t>
      </w:r>
      <w:r w:rsidR="001B61CC" w:rsidRPr="00B35834">
        <w:rPr>
          <w:color w:val="000000" w:themeColor="text1"/>
          <w:szCs w:val="24"/>
        </w:rPr>
        <w:t xml:space="preserve">., &amp; Kirsch, I. </w:t>
      </w:r>
      <w:r w:rsidR="00985A30" w:rsidRPr="00B35834">
        <w:rPr>
          <w:color w:val="000000" w:themeColor="text1"/>
          <w:szCs w:val="24"/>
        </w:rPr>
        <w:t xml:space="preserve">(2006, November). </w:t>
      </w:r>
      <w:r w:rsidR="00985A30" w:rsidRPr="00B35834">
        <w:rPr>
          <w:i/>
          <w:color w:val="000000" w:themeColor="text1"/>
          <w:szCs w:val="24"/>
        </w:rPr>
        <w:t>Publication bias in clinical trials of SSRI medications for depression.</w:t>
      </w:r>
      <w:r w:rsidR="00985A30" w:rsidRPr="00B35834">
        <w:rPr>
          <w:color w:val="000000" w:themeColor="text1"/>
          <w:szCs w:val="24"/>
        </w:rPr>
        <w:t xml:space="preserve"> </w:t>
      </w:r>
      <w:r w:rsidR="00124781" w:rsidRPr="00B35834">
        <w:rPr>
          <w:color w:val="000000" w:themeColor="text1"/>
          <w:szCs w:val="24"/>
        </w:rPr>
        <w:t xml:space="preserve">Poster session presented at the annual meeting of the Association for Behavioral and Cognitive Therapies, </w:t>
      </w:r>
      <w:r w:rsidR="00A67E79" w:rsidRPr="00B35834">
        <w:rPr>
          <w:color w:val="000000" w:themeColor="text1"/>
          <w:szCs w:val="24"/>
        </w:rPr>
        <w:t>Chicago, IL</w:t>
      </w:r>
      <w:r w:rsidR="00124781" w:rsidRPr="00B35834">
        <w:rPr>
          <w:color w:val="000000" w:themeColor="text1"/>
          <w:szCs w:val="24"/>
        </w:rPr>
        <w:t>.</w:t>
      </w:r>
    </w:p>
    <w:p w14:paraId="4C4B83B7" w14:textId="77777777" w:rsidR="00F330BF" w:rsidRPr="00B35834" w:rsidRDefault="00F330BF"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Olatunji</w:t>
      </w:r>
      <w:proofErr w:type="spellEnd"/>
      <w:r w:rsidRPr="00B35834">
        <w:rPr>
          <w:color w:val="000000" w:themeColor="text1"/>
          <w:szCs w:val="24"/>
        </w:rPr>
        <w:t xml:space="preserve">, B. O., &amp; Abramowitz, J. S. (2006, March). </w:t>
      </w:r>
      <w:r w:rsidRPr="00B35834">
        <w:rPr>
          <w:i/>
          <w:color w:val="000000" w:themeColor="text1"/>
          <w:szCs w:val="24"/>
        </w:rPr>
        <w:t>Diagnostic utility of questionnaire assessment in an anxiety disorders clinic.</w:t>
      </w:r>
      <w:r w:rsidRPr="00B35834">
        <w:rPr>
          <w:color w:val="000000" w:themeColor="text1"/>
          <w:szCs w:val="24"/>
        </w:rPr>
        <w:t xml:space="preserve"> Poster session presented at the annual meeting of the Anxiety Disorders Association of America, Miami, FL.</w:t>
      </w:r>
    </w:p>
    <w:p w14:paraId="075D8BFC" w14:textId="4438F6C2" w:rsidR="001D7597" w:rsidRPr="00B35834" w:rsidRDefault="001C17DC" w:rsidP="001D7597">
      <w:pPr>
        <w:numPr>
          <w:ilvl w:val="0"/>
          <w:numId w:val="6"/>
        </w:numPr>
        <w:rPr>
          <w:color w:val="000000" w:themeColor="text1"/>
          <w:szCs w:val="24"/>
        </w:rPr>
      </w:pPr>
      <w:r w:rsidRPr="00B35834">
        <w:rPr>
          <w:color w:val="000000" w:themeColor="text1"/>
          <w:szCs w:val="24"/>
        </w:rPr>
        <w:t>*</w:t>
      </w:r>
      <w:proofErr w:type="spellStart"/>
      <w:r w:rsidR="00F61F19" w:rsidRPr="00B35834">
        <w:rPr>
          <w:color w:val="000000" w:themeColor="text1"/>
          <w:szCs w:val="24"/>
        </w:rPr>
        <w:t>Maack</w:t>
      </w:r>
      <w:proofErr w:type="spellEnd"/>
      <w:r w:rsidR="00F61F19" w:rsidRPr="00B35834">
        <w:rPr>
          <w:color w:val="000000" w:themeColor="text1"/>
          <w:szCs w:val="24"/>
        </w:rPr>
        <w:t xml:space="preserve">, D. J., &amp; </w:t>
      </w:r>
      <w:r w:rsidR="00F61F19" w:rsidRPr="00B35834">
        <w:rPr>
          <w:b/>
          <w:color w:val="000000" w:themeColor="text1"/>
          <w:szCs w:val="24"/>
        </w:rPr>
        <w:t>Deacon, B. J.</w:t>
      </w:r>
      <w:r w:rsidR="00F61F19" w:rsidRPr="00B35834">
        <w:rPr>
          <w:color w:val="000000" w:themeColor="text1"/>
          <w:szCs w:val="24"/>
        </w:rPr>
        <w:t xml:space="preserve"> (2005, November). </w:t>
      </w:r>
      <w:r w:rsidR="00F61F19" w:rsidRPr="00B35834">
        <w:rPr>
          <w:bCs/>
          <w:i/>
          <w:color w:val="000000" w:themeColor="text1"/>
          <w:szCs w:val="24"/>
        </w:rPr>
        <w:t>Safety behaviors in the development and exacerbation of contamination fear.</w:t>
      </w:r>
      <w:r w:rsidR="00F61F19" w:rsidRPr="00B35834">
        <w:rPr>
          <w:bCs/>
          <w:color w:val="000000" w:themeColor="text1"/>
          <w:szCs w:val="24"/>
        </w:rPr>
        <w:t xml:space="preserve"> </w:t>
      </w:r>
      <w:r w:rsidR="00F61F19" w:rsidRPr="00B35834">
        <w:rPr>
          <w:color w:val="000000" w:themeColor="text1"/>
          <w:szCs w:val="24"/>
        </w:rPr>
        <w:t>Poster session presented at the annual meeting of the Association for Behavioral and Cognitive Therapies, Washington, DC.</w:t>
      </w:r>
    </w:p>
    <w:p w14:paraId="59024EBC" w14:textId="77777777" w:rsidR="001B7115" w:rsidRPr="00B35834" w:rsidRDefault="001C17DC" w:rsidP="003A57A9">
      <w:pPr>
        <w:numPr>
          <w:ilvl w:val="0"/>
          <w:numId w:val="6"/>
        </w:numPr>
        <w:rPr>
          <w:color w:val="000000" w:themeColor="text1"/>
          <w:szCs w:val="24"/>
        </w:rPr>
      </w:pPr>
      <w:r w:rsidRPr="00B35834">
        <w:rPr>
          <w:color w:val="000000" w:themeColor="text1"/>
          <w:szCs w:val="24"/>
        </w:rPr>
        <w:t>*</w:t>
      </w:r>
      <w:proofErr w:type="spellStart"/>
      <w:r w:rsidR="00BE6536" w:rsidRPr="00B35834">
        <w:rPr>
          <w:color w:val="000000" w:themeColor="text1"/>
          <w:szCs w:val="24"/>
        </w:rPr>
        <w:t>Maack</w:t>
      </w:r>
      <w:proofErr w:type="spellEnd"/>
      <w:r w:rsidR="00BE6536" w:rsidRPr="00B35834">
        <w:rPr>
          <w:color w:val="000000" w:themeColor="text1"/>
          <w:szCs w:val="24"/>
        </w:rPr>
        <w:t xml:space="preserve">, D. J., </w:t>
      </w:r>
      <w:r w:rsidR="00BE6536" w:rsidRPr="00B35834">
        <w:rPr>
          <w:b/>
          <w:color w:val="000000" w:themeColor="text1"/>
          <w:szCs w:val="24"/>
        </w:rPr>
        <w:t>Deacon, B. J.</w:t>
      </w:r>
      <w:r w:rsidR="00561221" w:rsidRPr="00B35834">
        <w:rPr>
          <w:color w:val="000000" w:themeColor="text1"/>
          <w:szCs w:val="24"/>
        </w:rPr>
        <w:t xml:space="preserve">, &amp; Abramowitz, J. S. </w:t>
      </w:r>
      <w:r w:rsidR="00BE6536" w:rsidRPr="00B35834">
        <w:rPr>
          <w:color w:val="000000" w:themeColor="text1"/>
          <w:szCs w:val="24"/>
        </w:rPr>
        <w:t xml:space="preserve">(2005, November). </w:t>
      </w:r>
      <w:r w:rsidR="007771FF" w:rsidRPr="00B35834">
        <w:rPr>
          <w:i/>
          <w:color w:val="000000" w:themeColor="text1"/>
          <w:szCs w:val="24"/>
        </w:rPr>
        <w:t>Intolerance of uncertainty and the anxiety disorders: Questioning the construct validity of the intolerance of uncertainty scale.</w:t>
      </w:r>
      <w:r w:rsidR="00A7186A" w:rsidRPr="00B35834">
        <w:rPr>
          <w:color w:val="000000" w:themeColor="text1"/>
          <w:szCs w:val="24"/>
        </w:rPr>
        <w:t xml:space="preserve"> Poster session presented at the annual meeting of the Association for Behavioral and Cognitive Therapies, Washington, DC.</w:t>
      </w:r>
    </w:p>
    <w:p w14:paraId="489359E3" w14:textId="77777777" w:rsidR="001B7115" w:rsidRPr="00B35834" w:rsidRDefault="00561221" w:rsidP="003A57A9">
      <w:pPr>
        <w:numPr>
          <w:ilvl w:val="0"/>
          <w:numId w:val="6"/>
        </w:numPr>
        <w:rPr>
          <w:color w:val="000000" w:themeColor="text1"/>
          <w:szCs w:val="24"/>
        </w:rPr>
      </w:pPr>
      <w:proofErr w:type="spellStart"/>
      <w:r w:rsidRPr="00B35834">
        <w:rPr>
          <w:color w:val="000000" w:themeColor="text1"/>
          <w:szCs w:val="24"/>
        </w:rPr>
        <w:t>Olatunji</w:t>
      </w:r>
      <w:proofErr w:type="spellEnd"/>
      <w:r w:rsidR="006856CC" w:rsidRPr="00B35834">
        <w:rPr>
          <w:color w:val="000000" w:themeColor="text1"/>
          <w:szCs w:val="24"/>
        </w:rPr>
        <w:t xml:space="preserve">, B. </w:t>
      </w:r>
      <w:r w:rsidR="006625C2" w:rsidRPr="00B35834">
        <w:rPr>
          <w:color w:val="000000" w:themeColor="text1"/>
          <w:szCs w:val="24"/>
        </w:rPr>
        <w:t xml:space="preserve">O., </w:t>
      </w:r>
      <w:r w:rsidR="006856CC" w:rsidRPr="00B35834">
        <w:rPr>
          <w:b/>
          <w:color w:val="000000" w:themeColor="text1"/>
          <w:szCs w:val="24"/>
        </w:rPr>
        <w:t>Deacon, B. J.</w:t>
      </w:r>
      <w:r w:rsidR="006856CC" w:rsidRPr="00B35834">
        <w:rPr>
          <w:color w:val="000000" w:themeColor="text1"/>
          <w:szCs w:val="24"/>
        </w:rPr>
        <w:t xml:space="preserve">, &amp; Abramowitz, J. S. (2005, November). </w:t>
      </w:r>
      <w:r w:rsidR="00DB257E" w:rsidRPr="00B35834">
        <w:rPr>
          <w:i/>
          <w:color w:val="000000" w:themeColor="text1"/>
          <w:szCs w:val="24"/>
        </w:rPr>
        <w:t>The interpretation of intrusive thoughts and obsessive-compulsive symptom dimensions.</w:t>
      </w:r>
      <w:r w:rsidR="00DB257E" w:rsidRPr="00B35834">
        <w:rPr>
          <w:color w:val="000000" w:themeColor="text1"/>
          <w:szCs w:val="24"/>
        </w:rPr>
        <w:t xml:space="preserve"> </w:t>
      </w:r>
      <w:r w:rsidR="00053AD9" w:rsidRPr="00B35834">
        <w:rPr>
          <w:color w:val="000000" w:themeColor="text1"/>
          <w:szCs w:val="24"/>
        </w:rPr>
        <w:t>Poster session presented at the annual meeting of the Association for Behavioral and Cognitive Therapies, Washington, DC.</w:t>
      </w:r>
    </w:p>
    <w:p w14:paraId="57EC4044" w14:textId="77777777" w:rsidR="001B7115" w:rsidRPr="00B35834" w:rsidRDefault="006625C2" w:rsidP="003A57A9">
      <w:pPr>
        <w:numPr>
          <w:ilvl w:val="0"/>
          <w:numId w:val="6"/>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r w:rsidRPr="00B35834">
        <w:rPr>
          <w:b/>
          <w:color w:val="000000" w:themeColor="text1"/>
          <w:szCs w:val="24"/>
        </w:rPr>
        <w:t>Deacon, B. J.</w:t>
      </w:r>
      <w:r w:rsidRPr="00B35834">
        <w:rPr>
          <w:color w:val="000000" w:themeColor="text1"/>
          <w:szCs w:val="24"/>
        </w:rPr>
        <w:t>, Abramowitz, J. S.</w:t>
      </w:r>
      <w:r w:rsidR="00A210DA" w:rsidRPr="00B35834">
        <w:rPr>
          <w:color w:val="000000" w:themeColor="text1"/>
          <w:szCs w:val="24"/>
        </w:rPr>
        <w:t xml:space="preserve">, &amp; </w:t>
      </w:r>
      <w:proofErr w:type="spellStart"/>
      <w:r w:rsidR="00A210DA" w:rsidRPr="00B35834">
        <w:rPr>
          <w:color w:val="000000" w:themeColor="text1"/>
          <w:szCs w:val="24"/>
        </w:rPr>
        <w:t>Tolin</w:t>
      </w:r>
      <w:proofErr w:type="spellEnd"/>
      <w:r w:rsidR="00A210DA" w:rsidRPr="00B35834">
        <w:rPr>
          <w:color w:val="000000" w:themeColor="text1"/>
          <w:szCs w:val="24"/>
        </w:rPr>
        <w:t xml:space="preserve">, D. F. </w:t>
      </w:r>
      <w:r w:rsidRPr="00B35834">
        <w:rPr>
          <w:color w:val="000000" w:themeColor="text1"/>
          <w:szCs w:val="24"/>
        </w:rPr>
        <w:t>(2005, November).</w:t>
      </w:r>
      <w:r w:rsidR="00A210DA" w:rsidRPr="00B35834">
        <w:rPr>
          <w:color w:val="000000" w:themeColor="text1"/>
          <w:szCs w:val="24"/>
        </w:rPr>
        <w:t xml:space="preserve"> </w:t>
      </w:r>
      <w:r w:rsidR="00306FD3" w:rsidRPr="00B35834">
        <w:rPr>
          <w:i/>
          <w:color w:val="000000" w:themeColor="text1"/>
          <w:szCs w:val="24"/>
        </w:rPr>
        <w:t xml:space="preserve">Dimensionality of somatic complaints: Factor structure and psychometric properties of the self-rating anxiety scale. </w:t>
      </w:r>
      <w:r w:rsidR="004B07CC" w:rsidRPr="00B35834">
        <w:rPr>
          <w:color w:val="000000" w:themeColor="text1"/>
          <w:szCs w:val="24"/>
        </w:rPr>
        <w:t>Poster session presented at the annual meeting of the Association for Behavioral and Cognitive Therapies, Washington, DC.</w:t>
      </w:r>
    </w:p>
    <w:p w14:paraId="1D6A52A3" w14:textId="77777777" w:rsidR="0094252B" w:rsidRPr="00B35834" w:rsidRDefault="00EB2026" w:rsidP="003A57A9">
      <w:pPr>
        <w:numPr>
          <w:ilvl w:val="0"/>
          <w:numId w:val="6"/>
        </w:numPr>
        <w:rPr>
          <w:color w:val="000000" w:themeColor="text1"/>
          <w:szCs w:val="24"/>
        </w:rPr>
      </w:pPr>
      <w:proofErr w:type="spellStart"/>
      <w:r w:rsidRPr="00B35834">
        <w:rPr>
          <w:color w:val="000000" w:themeColor="text1"/>
          <w:szCs w:val="24"/>
        </w:rPr>
        <w:t>Olatunji</w:t>
      </w:r>
      <w:proofErr w:type="spellEnd"/>
      <w:r w:rsidRPr="00B35834">
        <w:rPr>
          <w:color w:val="000000" w:themeColor="text1"/>
          <w:szCs w:val="24"/>
        </w:rPr>
        <w:t xml:space="preserve">, B. O., </w:t>
      </w:r>
      <w:r w:rsidRPr="00B35834">
        <w:rPr>
          <w:b/>
          <w:color w:val="000000" w:themeColor="text1"/>
          <w:szCs w:val="24"/>
        </w:rPr>
        <w:t>Deacon, B. J.</w:t>
      </w:r>
      <w:r w:rsidRPr="00B35834">
        <w:rPr>
          <w:color w:val="000000" w:themeColor="text1"/>
          <w:szCs w:val="24"/>
        </w:rPr>
        <w:t>, &amp; Abramowitz, J. S. (2005, November).</w:t>
      </w:r>
      <w:r w:rsidR="003F124B" w:rsidRPr="00B35834">
        <w:rPr>
          <w:color w:val="000000" w:themeColor="text1"/>
          <w:szCs w:val="24"/>
        </w:rPr>
        <w:t xml:space="preserve"> </w:t>
      </w:r>
      <w:r w:rsidR="00BD18D9" w:rsidRPr="00B35834">
        <w:rPr>
          <w:i/>
          <w:color w:val="000000" w:themeColor="text1"/>
          <w:szCs w:val="24"/>
        </w:rPr>
        <w:t>Body vigilance in anxiety disorders: Structure, correlates, and prediction of health concerns.</w:t>
      </w:r>
      <w:r w:rsidR="00BD18D9" w:rsidRPr="00B35834">
        <w:rPr>
          <w:color w:val="000000" w:themeColor="text1"/>
          <w:szCs w:val="24"/>
        </w:rPr>
        <w:t xml:space="preserve"> Poster session presented at the annual meeting of the Association for Behavioral and Cognitive Therapies, Washington, DC.</w:t>
      </w:r>
    </w:p>
    <w:p w14:paraId="12F0FA34" w14:textId="77777777" w:rsidR="00A0770A" w:rsidRPr="00B35834" w:rsidRDefault="000A300C"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Kalsy</w:t>
      </w:r>
      <w:proofErr w:type="spellEnd"/>
      <w:r w:rsidRPr="00B35834">
        <w:rPr>
          <w:color w:val="000000" w:themeColor="text1"/>
          <w:szCs w:val="24"/>
        </w:rPr>
        <w:t xml:space="preserve">, S., Moore, K. M., Whiteside, S. P., &amp; Abramowitz, J. S. (2005, November). </w:t>
      </w:r>
      <w:r w:rsidRPr="00B35834">
        <w:rPr>
          <w:i/>
          <w:color w:val="000000" w:themeColor="text1"/>
          <w:szCs w:val="24"/>
        </w:rPr>
        <w:t>Does behavior therapy for OCD modify cognitions?</w:t>
      </w:r>
      <w:r w:rsidRPr="00B35834">
        <w:rPr>
          <w:color w:val="000000" w:themeColor="text1"/>
          <w:szCs w:val="24"/>
        </w:rPr>
        <w:t xml:space="preserve"> </w:t>
      </w:r>
      <w:r w:rsidR="00004050" w:rsidRPr="00B35834">
        <w:rPr>
          <w:color w:val="000000" w:themeColor="text1"/>
          <w:szCs w:val="24"/>
        </w:rPr>
        <w:t>Poster session presented at the annual meeting of the Association for Behavioral and Cognitive Therapies, Washington, DC.</w:t>
      </w:r>
    </w:p>
    <w:p w14:paraId="41BB5F34" w14:textId="77777777" w:rsidR="001B7115"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Kalsy</w:t>
      </w:r>
      <w:proofErr w:type="spellEnd"/>
      <w:r w:rsidRPr="00B35834">
        <w:rPr>
          <w:color w:val="000000" w:themeColor="text1"/>
          <w:szCs w:val="24"/>
        </w:rPr>
        <w:t xml:space="preserve">, S. A., Moore, K. M., &amp; Abramowitz, J. S. (2005, March). </w:t>
      </w:r>
      <w:r w:rsidRPr="00B35834">
        <w:rPr>
          <w:i/>
          <w:color w:val="000000" w:themeColor="text1"/>
          <w:szCs w:val="24"/>
        </w:rPr>
        <w:t>The efficacy of two-day cognitive-behavioral treatment of panic disorder: A pilot study</w:t>
      </w:r>
      <w:r w:rsidRPr="00B35834">
        <w:rPr>
          <w:color w:val="000000" w:themeColor="text1"/>
          <w:szCs w:val="24"/>
        </w:rPr>
        <w:t xml:space="preserve">. Poster session presented at the annual meeting of the Anxiety Disorders Association of America, Seattle, WA. </w:t>
      </w:r>
    </w:p>
    <w:p w14:paraId="4C401E37" w14:textId="77777777" w:rsidR="001B7115" w:rsidRPr="00B35834" w:rsidRDefault="00930892" w:rsidP="003A57A9">
      <w:pPr>
        <w:numPr>
          <w:ilvl w:val="0"/>
          <w:numId w:val="6"/>
        </w:numPr>
        <w:rPr>
          <w:color w:val="000000" w:themeColor="text1"/>
          <w:szCs w:val="24"/>
        </w:rPr>
      </w:pPr>
      <w:proofErr w:type="spellStart"/>
      <w:r w:rsidRPr="00B35834">
        <w:rPr>
          <w:color w:val="000000" w:themeColor="text1"/>
          <w:szCs w:val="24"/>
        </w:rPr>
        <w:t>Dahlman</w:t>
      </w:r>
      <w:proofErr w:type="spellEnd"/>
      <w:r w:rsidRPr="00B35834">
        <w:rPr>
          <w:color w:val="000000" w:themeColor="text1"/>
          <w:szCs w:val="24"/>
        </w:rPr>
        <w:t xml:space="preserve">, K., </w:t>
      </w:r>
      <w:r w:rsidRPr="00B35834">
        <w:rPr>
          <w:b/>
          <w:color w:val="000000" w:themeColor="text1"/>
          <w:szCs w:val="24"/>
        </w:rPr>
        <w:t>Deacon, B. J.</w:t>
      </w:r>
      <w:r w:rsidRPr="00B35834">
        <w:rPr>
          <w:color w:val="000000" w:themeColor="text1"/>
          <w:szCs w:val="24"/>
        </w:rPr>
        <w:t xml:space="preserve">, &amp; Abramowitz, J. S. (2005, March). </w:t>
      </w:r>
      <w:r w:rsidRPr="00B35834">
        <w:rPr>
          <w:i/>
          <w:color w:val="000000" w:themeColor="text1"/>
          <w:szCs w:val="24"/>
        </w:rPr>
        <w:t>Cognitive predictors of healthcare utilization among anxiety disorder patients</w:t>
      </w:r>
      <w:r w:rsidRPr="00B35834">
        <w:rPr>
          <w:color w:val="000000" w:themeColor="text1"/>
          <w:szCs w:val="24"/>
        </w:rPr>
        <w:t>. Poster session presented at the annual meeting of the Anxiety Disorders Association of America, Seattle, WA.</w:t>
      </w:r>
    </w:p>
    <w:p w14:paraId="52D3F307" w14:textId="77777777" w:rsidR="001B7115" w:rsidRPr="00B35834" w:rsidRDefault="00930892" w:rsidP="003A57A9">
      <w:pPr>
        <w:numPr>
          <w:ilvl w:val="0"/>
          <w:numId w:val="6"/>
        </w:numPr>
        <w:rPr>
          <w:color w:val="000000" w:themeColor="text1"/>
          <w:szCs w:val="24"/>
        </w:rPr>
      </w:pPr>
      <w:r w:rsidRPr="00B35834">
        <w:rPr>
          <w:b/>
          <w:color w:val="000000" w:themeColor="text1"/>
          <w:szCs w:val="24"/>
        </w:rPr>
        <w:lastRenderedPageBreak/>
        <w:t>Deacon, B. J.</w:t>
      </w:r>
      <w:r w:rsidRPr="00B35834">
        <w:rPr>
          <w:color w:val="000000" w:themeColor="text1"/>
          <w:szCs w:val="24"/>
        </w:rPr>
        <w:t xml:space="preserve">, </w:t>
      </w:r>
      <w:proofErr w:type="spellStart"/>
      <w:r w:rsidRPr="00B35834">
        <w:rPr>
          <w:color w:val="000000" w:themeColor="text1"/>
          <w:szCs w:val="24"/>
        </w:rPr>
        <w:t>Kalsy</w:t>
      </w:r>
      <w:proofErr w:type="spellEnd"/>
      <w:r w:rsidRPr="00B35834">
        <w:rPr>
          <w:color w:val="000000" w:themeColor="text1"/>
          <w:szCs w:val="24"/>
        </w:rPr>
        <w:t xml:space="preserve">, S. A., Moore, K. M., &amp; Abramowitz, J. S. (2004, November). </w:t>
      </w:r>
      <w:r w:rsidRPr="00B35834">
        <w:rPr>
          <w:i/>
          <w:color w:val="000000" w:themeColor="text1"/>
          <w:szCs w:val="24"/>
        </w:rPr>
        <w:t>Anxiety sensitivity and its dimensions across the anxiety disorders.</w:t>
      </w:r>
      <w:r w:rsidRPr="00B35834">
        <w:rPr>
          <w:color w:val="000000" w:themeColor="text1"/>
          <w:szCs w:val="24"/>
        </w:rPr>
        <w:t xml:space="preserve"> Poster session presented at the annual meeting of the Association for Advancement of Behavior Therapy, New Orleans, LA.</w:t>
      </w:r>
    </w:p>
    <w:p w14:paraId="281F4596" w14:textId="77777777" w:rsidR="001B7115"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Abramowitz, J. S., &amp; </w:t>
      </w:r>
      <w:proofErr w:type="spellStart"/>
      <w:r w:rsidRPr="00B35834">
        <w:rPr>
          <w:color w:val="000000" w:themeColor="text1"/>
          <w:szCs w:val="24"/>
        </w:rPr>
        <w:t>Valentiner</w:t>
      </w:r>
      <w:proofErr w:type="spellEnd"/>
      <w:r w:rsidRPr="00B35834">
        <w:rPr>
          <w:color w:val="000000" w:themeColor="text1"/>
          <w:szCs w:val="24"/>
        </w:rPr>
        <w:t xml:space="preserve">, D. P. (2004, November). </w:t>
      </w:r>
      <w:r w:rsidRPr="00B35834">
        <w:rPr>
          <w:i/>
          <w:color w:val="000000" w:themeColor="text1"/>
          <w:szCs w:val="24"/>
        </w:rPr>
        <w:t>The short health anxiety inventory in an undergraduate sample: Implications for a cognitive-behavioral model of hypochondriasis.</w:t>
      </w:r>
      <w:r w:rsidRPr="00B35834">
        <w:rPr>
          <w:color w:val="000000" w:themeColor="text1"/>
          <w:szCs w:val="24"/>
        </w:rPr>
        <w:t xml:space="preserve"> Poster session presented at the annual meeting of the Association for Advancement of Behavior Therapy, New Orleans, LA.</w:t>
      </w:r>
    </w:p>
    <w:p w14:paraId="52BD5080" w14:textId="77777777" w:rsidR="0048764E"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Petz</w:t>
      </w:r>
      <w:proofErr w:type="spellEnd"/>
      <w:r w:rsidRPr="00B35834">
        <w:rPr>
          <w:color w:val="000000" w:themeColor="text1"/>
          <w:szCs w:val="24"/>
        </w:rPr>
        <w:t xml:space="preserve">, M. R., </w:t>
      </w:r>
      <w:proofErr w:type="spellStart"/>
      <w:r w:rsidRPr="00B35834">
        <w:rPr>
          <w:color w:val="000000" w:themeColor="text1"/>
          <w:szCs w:val="24"/>
        </w:rPr>
        <w:t>Kalsy</w:t>
      </w:r>
      <w:proofErr w:type="spellEnd"/>
      <w:r w:rsidRPr="00B35834">
        <w:rPr>
          <w:color w:val="000000" w:themeColor="text1"/>
          <w:szCs w:val="24"/>
        </w:rPr>
        <w:t xml:space="preserve">, S. A., Schwartz, S. A., &amp; Abramowitz, J. S. (2004, November). </w:t>
      </w:r>
      <w:r w:rsidRPr="00B35834">
        <w:rPr>
          <w:i/>
          <w:color w:val="000000" w:themeColor="text1"/>
          <w:szCs w:val="24"/>
        </w:rPr>
        <w:t>The Yale-Brown Obsessive Compulsive Scale: Factor analysis, construct validity, and suggestions for refinement.</w:t>
      </w:r>
      <w:r w:rsidRPr="00B35834">
        <w:rPr>
          <w:color w:val="000000" w:themeColor="text1"/>
          <w:szCs w:val="24"/>
        </w:rPr>
        <w:t xml:space="preserve"> Poster session presented at the annual meeting of the Association for Advancement of Behavior Therapy, New Orleans, LA.</w:t>
      </w:r>
    </w:p>
    <w:p w14:paraId="43C62381" w14:textId="77777777" w:rsidR="001B7115"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Petz</w:t>
      </w:r>
      <w:proofErr w:type="spellEnd"/>
      <w:r w:rsidRPr="00B35834">
        <w:rPr>
          <w:color w:val="000000" w:themeColor="text1"/>
          <w:szCs w:val="24"/>
        </w:rPr>
        <w:t xml:space="preserve">, M. R., </w:t>
      </w:r>
      <w:proofErr w:type="spellStart"/>
      <w:r w:rsidRPr="00B35834">
        <w:rPr>
          <w:color w:val="000000" w:themeColor="text1"/>
          <w:szCs w:val="24"/>
        </w:rPr>
        <w:t>Kalsy</w:t>
      </w:r>
      <w:proofErr w:type="spellEnd"/>
      <w:r w:rsidRPr="00B35834">
        <w:rPr>
          <w:color w:val="000000" w:themeColor="text1"/>
          <w:szCs w:val="24"/>
        </w:rPr>
        <w:t>, S. A., Whiteside, S. P., Moore, K. M., Moran, J., &amp; Abramowitz, J. S. (2004, March</w:t>
      </w:r>
      <w:r w:rsidRPr="00B35834">
        <w:rPr>
          <w:i/>
          <w:color w:val="000000" w:themeColor="text1"/>
          <w:szCs w:val="24"/>
        </w:rPr>
        <w:t>). Healthcare utilization among patients with anxiety disorders</w:t>
      </w:r>
      <w:r w:rsidRPr="00B35834">
        <w:rPr>
          <w:color w:val="000000" w:themeColor="text1"/>
          <w:szCs w:val="24"/>
        </w:rPr>
        <w:t>. Poster session presented at the annual meeting of the Anxiety Disorders Association of America, Miami, FL.</w:t>
      </w:r>
      <w:r w:rsidR="005323F0" w:rsidRPr="00B35834">
        <w:rPr>
          <w:color w:val="000000" w:themeColor="text1"/>
          <w:szCs w:val="24"/>
        </w:rPr>
        <w:t xml:space="preserve"> </w:t>
      </w:r>
    </w:p>
    <w:p w14:paraId="234CE003" w14:textId="77777777" w:rsidR="003B74F2" w:rsidRPr="00B35834" w:rsidRDefault="00930892" w:rsidP="003A57A9">
      <w:pPr>
        <w:numPr>
          <w:ilvl w:val="0"/>
          <w:numId w:val="6"/>
        </w:numPr>
        <w:rPr>
          <w:color w:val="000000" w:themeColor="text1"/>
          <w:szCs w:val="24"/>
        </w:rPr>
      </w:pPr>
      <w:r w:rsidRPr="00B35834">
        <w:rPr>
          <w:color w:val="000000" w:themeColor="text1"/>
          <w:szCs w:val="24"/>
        </w:rPr>
        <w:t xml:space="preserve">Abramowitz, J. S., Whiteside, S. P., Schwartz, S. A.,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Kalsy</w:t>
      </w:r>
      <w:proofErr w:type="spellEnd"/>
      <w:r w:rsidRPr="00B35834">
        <w:rPr>
          <w:color w:val="000000" w:themeColor="text1"/>
          <w:szCs w:val="24"/>
        </w:rPr>
        <w:t xml:space="preserve">, S. A. (2003, November). </w:t>
      </w:r>
      <w:r w:rsidRPr="00B35834">
        <w:rPr>
          <w:i/>
          <w:color w:val="000000" w:themeColor="text1"/>
          <w:szCs w:val="24"/>
        </w:rPr>
        <w:t>The relationship between insight and OCD symptoms and cognitions.</w:t>
      </w:r>
      <w:r w:rsidRPr="00B35834">
        <w:rPr>
          <w:color w:val="000000" w:themeColor="text1"/>
          <w:szCs w:val="24"/>
        </w:rPr>
        <w:t xml:space="preserve"> Poster session presented at the annual meeting of the Association for Advancement of Behavior Therapy, Boston, MA. </w:t>
      </w:r>
    </w:p>
    <w:p w14:paraId="573A85E4" w14:textId="77777777" w:rsidR="001B7115" w:rsidRPr="00B35834" w:rsidRDefault="00930892" w:rsidP="003A57A9">
      <w:pPr>
        <w:numPr>
          <w:ilvl w:val="0"/>
          <w:numId w:val="6"/>
        </w:numPr>
        <w:rPr>
          <w:color w:val="000000" w:themeColor="text1"/>
          <w:szCs w:val="24"/>
        </w:rPr>
      </w:pPr>
      <w:proofErr w:type="spellStart"/>
      <w:r w:rsidRPr="00B35834">
        <w:rPr>
          <w:color w:val="000000" w:themeColor="text1"/>
          <w:szCs w:val="24"/>
        </w:rPr>
        <w:t>Kalsy</w:t>
      </w:r>
      <w:proofErr w:type="spellEnd"/>
      <w:r w:rsidRPr="00B35834">
        <w:rPr>
          <w:color w:val="000000" w:themeColor="text1"/>
          <w:szCs w:val="24"/>
        </w:rPr>
        <w:t xml:space="preserve">, S. A., </w:t>
      </w:r>
      <w:r w:rsidRPr="00B35834">
        <w:rPr>
          <w:b/>
          <w:color w:val="000000" w:themeColor="text1"/>
          <w:szCs w:val="24"/>
        </w:rPr>
        <w:t>Deacon, B. J.</w:t>
      </w:r>
      <w:r w:rsidRPr="00B35834">
        <w:rPr>
          <w:color w:val="000000" w:themeColor="text1"/>
          <w:szCs w:val="24"/>
        </w:rPr>
        <w:t xml:space="preserve">, Schwartz, S. A., Whiteside, S. P., Moore, K. M., &amp; Abramowitz, J. S. (2003, November). </w:t>
      </w:r>
      <w:r w:rsidRPr="00B35834">
        <w:rPr>
          <w:i/>
          <w:color w:val="000000" w:themeColor="text1"/>
          <w:szCs w:val="24"/>
        </w:rPr>
        <w:t>Interpretations of intrusive thoughts and obsessive-compulsive symptoms.</w:t>
      </w:r>
      <w:r w:rsidRPr="00B35834">
        <w:rPr>
          <w:color w:val="000000" w:themeColor="text1"/>
          <w:szCs w:val="24"/>
        </w:rPr>
        <w:t xml:space="preserve"> Poster session presented at the annual meeting of the Association for Advancement of Behavior Therapy, Boston, MA.</w:t>
      </w:r>
    </w:p>
    <w:p w14:paraId="7B2F5B82" w14:textId="77777777" w:rsidR="001B7115"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Schwartz, S. A., Whiteside, S. P., </w:t>
      </w:r>
      <w:proofErr w:type="spellStart"/>
      <w:r w:rsidRPr="00B35834">
        <w:rPr>
          <w:color w:val="000000" w:themeColor="text1"/>
          <w:szCs w:val="24"/>
        </w:rPr>
        <w:t>Kalsy</w:t>
      </w:r>
      <w:proofErr w:type="spellEnd"/>
      <w:r w:rsidRPr="00B35834">
        <w:rPr>
          <w:color w:val="000000" w:themeColor="text1"/>
          <w:szCs w:val="24"/>
        </w:rPr>
        <w:t xml:space="preserve">, S. A., Moore, K. M., &amp; Abramowitz, J. S. (2003, November). </w:t>
      </w:r>
      <w:r w:rsidRPr="00B35834">
        <w:rPr>
          <w:i/>
          <w:color w:val="000000" w:themeColor="text1"/>
          <w:szCs w:val="24"/>
        </w:rPr>
        <w:t>Patients’ perceptions of pharmacological and cognitive-behavioral treatments of anxiety disorders.</w:t>
      </w:r>
      <w:r w:rsidRPr="00B35834">
        <w:rPr>
          <w:color w:val="000000" w:themeColor="text1"/>
          <w:szCs w:val="24"/>
        </w:rPr>
        <w:t xml:space="preserve"> Poster session presented at the annual meeting of the Association for Advancement of Behavior Therapy, Boston, MA.</w:t>
      </w:r>
    </w:p>
    <w:p w14:paraId="62D688B4" w14:textId="77777777" w:rsidR="001B7115"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w:t>
      </w:r>
      <w:proofErr w:type="spellStart"/>
      <w:r w:rsidRPr="00B35834">
        <w:rPr>
          <w:color w:val="000000" w:themeColor="text1"/>
          <w:szCs w:val="24"/>
        </w:rPr>
        <w:t>Kalsy</w:t>
      </w:r>
      <w:proofErr w:type="spellEnd"/>
      <w:r w:rsidRPr="00B35834">
        <w:rPr>
          <w:color w:val="000000" w:themeColor="text1"/>
          <w:szCs w:val="24"/>
        </w:rPr>
        <w:t xml:space="preserve">, S. A., Whiteside, S. P., Schwartz, S. A., Moore, K. M., &amp; Abramowitz, J. S. (2003, November). </w:t>
      </w:r>
      <w:r w:rsidRPr="00B35834">
        <w:rPr>
          <w:i/>
          <w:color w:val="000000" w:themeColor="text1"/>
          <w:szCs w:val="24"/>
        </w:rPr>
        <w:t>Intolerance of uncertainty across the anxiety disorders.</w:t>
      </w:r>
      <w:r w:rsidRPr="00B35834">
        <w:rPr>
          <w:color w:val="000000" w:themeColor="text1"/>
          <w:szCs w:val="24"/>
        </w:rPr>
        <w:t xml:space="preserve"> Poster session presented at the annual meeting of Association for Advancement of Behavior Therapy, Boston, MA. </w:t>
      </w:r>
    </w:p>
    <w:p w14:paraId="5B47529B" w14:textId="77777777" w:rsidR="001B7115"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Abramowitz, J. S., Woods, C. M., &amp; </w:t>
      </w:r>
      <w:proofErr w:type="spellStart"/>
      <w:r w:rsidRPr="00B35834">
        <w:rPr>
          <w:color w:val="000000" w:themeColor="text1"/>
          <w:szCs w:val="24"/>
        </w:rPr>
        <w:t>Tolin</w:t>
      </w:r>
      <w:proofErr w:type="spellEnd"/>
      <w:r w:rsidRPr="00B35834">
        <w:rPr>
          <w:color w:val="000000" w:themeColor="text1"/>
          <w:szCs w:val="24"/>
        </w:rPr>
        <w:t xml:space="preserve">, D. F. (2003, November). </w:t>
      </w:r>
      <w:r w:rsidRPr="00B35834">
        <w:rPr>
          <w:i/>
          <w:color w:val="000000" w:themeColor="text1"/>
          <w:szCs w:val="24"/>
        </w:rPr>
        <w:t>Relationship between religiosity and OCD symptoms and cognitions in Protestants.</w:t>
      </w:r>
      <w:r w:rsidRPr="00B35834">
        <w:rPr>
          <w:color w:val="000000" w:themeColor="text1"/>
          <w:szCs w:val="24"/>
        </w:rPr>
        <w:t xml:space="preserve"> Poster session presented at the annual meeting of Association for Advancement of Behavior Therapy, Boston, MA.</w:t>
      </w:r>
    </w:p>
    <w:p w14:paraId="5A38EFC1" w14:textId="77777777" w:rsidR="002567A0" w:rsidRPr="00B35834" w:rsidRDefault="00930892" w:rsidP="003A57A9">
      <w:pPr>
        <w:numPr>
          <w:ilvl w:val="0"/>
          <w:numId w:val="6"/>
        </w:numPr>
        <w:rPr>
          <w:color w:val="000000" w:themeColor="text1"/>
          <w:szCs w:val="24"/>
        </w:rPr>
      </w:pPr>
      <w:r w:rsidRPr="00B35834">
        <w:rPr>
          <w:snapToGrid w:val="0"/>
          <w:color w:val="000000" w:themeColor="text1"/>
          <w:szCs w:val="24"/>
        </w:rPr>
        <w:t xml:space="preserve">Whiteside, S. P., Port, J. D., Schwartz, S. A., </w:t>
      </w:r>
      <w:r w:rsidRPr="00B35834">
        <w:rPr>
          <w:b/>
          <w:snapToGrid w:val="0"/>
          <w:color w:val="000000" w:themeColor="text1"/>
          <w:szCs w:val="24"/>
        </w:rPr>
        <w:t>Deacon, B. J.</w:t>
      </w:r>
      <w:r w:rsidRPr="00B35834">
        <w:rPr>
          <w:snapToGrid w:val="0"/>
          <w:color w:val="000000" w:themeColor="text1"/>
          <w:szCs w:val="24"/>
        </w:rPr>
        <w:t xml:space="preserve">, &amp; Abramowitz, J. S. (2003, July). </w:t>
      </w:r>
      <w:r w:rsidRPr="00B35834">
        <w:rPr>
          <w:i/>
          <w:snapToGrid w:val="0"/>
          <w:color w:val="000000" w:themeColor="text1"/>
          <w:szCs w:val="24"/>
        </w:rPr>
        <w:t xml:space="preserve">Cognitive behavioral treatment and </w:t>
      </w:r>
      <w:r w:rsidRPr="00B35834">
        <w:rPr>
          <w:i/>
          <w:snapToGrid w:val="0"/>
          <w:color w:val="000000" w:themeColor="text1"/>
          <w:position w:val="12"/>
          <w:szCs w:val="24"/>
        </w:rPr>
        <w:t>1</w:t>
      </w:r>
      <w:r w:rsidRPr="00B35834">
        <w:rPr>
          <w:i/>
          <w:snapToGrid w:val="0"/>
          <w:color w:val="000000" w:themeColor="text1"/>
          <w:szCs w:val="24"/>
        </w:rPr>
        <w:t>H-MRS imaging in patients with OCD.</w:t>
      </w:r>
      <w:r w:rsidRPr="00B35834">
        <w:rPr>
          <w:snapToGrid w:val="0"/>
          <w:color w:val="000000" w:themeColor="text1"/>
          <w:szCs w:val="24"/>
        </w:rPr>
        <w:t xml:space="preserve"> Invited paper presented at the annual meeting of the Obsessive-Compulsive Foundation, Nashville, TN.</w:t>
      </w:r>
    </w:p>
    <w:p w14:paraId="5552AB15" w14:textId="77777777" w:rsidR="001B7115" w:rsidRPr="00251B01" w:rsidRDefault="00930892" w:rsidP="003A57A9">
      <w:pPr>
        <w:numPr>
          <w:ilvl w:val="0"/>
          <w:numId w:val="6"/>
        </w:numPr>
        <w:rPr>
          <w:color w:val="000000" w:themeColor="text1"/>
          <w:szCs w:val="24"/>
        </w:rPr>
      </w:pPr>
      <w:r w:rsidRPr="00B35834">
        <w:rPr>
          <w:snapToGrid w:val="0"/>
          <w:color w:val="000000" w:themeColor="text1"/>
          <w:szCs w:val="24"/>
        </w:rPr>
        <w:t xml:space="preserve">Whiteside, S. P., Port, J. D., Schwartz, S. A., </w:t>
      </w:r>
      <w:r w:rsidRPr="00B35834">
        <w:rPr>
          <w:b/>
          <w:snapToGrid w:val="0"/>
          <w:color w:val="000000" w:themeColor="text1"/>
          <w:szCs w:val="24"/>
        </w:rPr>
        <w:t>Deacon, B. J.</w:t>
      </w:r>
      <w:r w:rsidRPr="00B35834">
        <w:rPr>
          <w:snapToGrid w:val="0"/>
          <w:color w:val="000000" w:themeColor="text1"/>
          <w:szCs w:val="24"/>
        </w:rPr>
        <w:t xml:space="preserve">, &amp; Abramowitz, J. S. (2003, July). </w:t>
      </w:r>
      <w:r w:rsidRPr="00B35834">
        <w:rPr>
          <w:i/>
          <w:snapToGrid w:val="0"/>
          <w:color w:val="000000" w:themeColor="text1"/>
          <w:szCs w:val="24"/>
        </w:rPr>
        <w:t>The Effects of cognitive behavioral treatment on neurochemical compounds in patients with OCD: Evaluation of proton magnetic resonance spectroscopy.</w:t>
      </w:r>
      <w:r w:rsidRPr="00B35834">
        <w:rPr>
          <w:snapToGrid w:val="0"/>
          <w:color w:val="000000" w:themeColor="text1"/>
          <w:szCs w:val="24"/>
        </w:rPr>
        <w:t xml:space="preserve"> Poster session presented at the annual meeting of the Obsessive-Compulsive Foundation, Nashville, TN.</w:t>
      </w:r>
    </w:p>
    <w:p w14:paraId="20E4B30A" w14:textId="77777777" w:rsidR="00251B01" w:rsidRDefault="00251B01" w:rsidP="00251B01">
      <w:pPr>
        <w:rPr>
          <w:snapToGrid w:val="0"/>
          <w:color w:val="000000" w:themeColor="text1"/>
          <w:szCs w:val="24"/>
        </w:rPr>
      </w:pPr>
    </w:p>
    <w:p w14:paraId="4DBF4509" w14:textId="77777777" w:rsidR="00251B01" w:rsidRPr="00B35834" w:rsidRDefault="00251B01" w:rsidP="00251B01">
      <w:pPr>
        <w:rPr>
          <w:color w:val="000000" w:themeColor="text1"/>
          <w:szCs w:val="24"/>
        </w:rPr>
      </w:pPr>
    </w:p>
    <w:p w14:paraId="5F7A3B04" w14:textId="77777777" w:rsidR="001B7115" w:rsidRDefault="00930892" w:rsidP="003A57A9">
      <w:pPr>
        <w:numPr>
          <w:ilvl w:val="0"/>
          <w:numId w:val="6"/>
        </w:numPr>
        <w:rPr>
          <w:color w:val="000000" w:themeColor="text1"/>
          <w:szCs w:val="24"/>
        </w:rPr>
      </w:pPr>
      <w:r w:rsidRPr="00B35834">
        <w:rPr>
          <w:color w:val="000000" w:themeColor="text1"/>
          <w:szCs w:val="24"/>
        </w:rPr>
        <w:lastRenderedPageBreak/>
        <w:t xml:space="preserve">Abramowitz. J. S., Whiteside, S. P., </w:t>
      </w:r>
      <w:proofErr w:type="spellStart"/>
      <w:r w:rsidRPr="00B35834">
        <w:rPr>
          <w:color w:val="000000" w:themeColor="text1"/>
          <w:szCs w:val="24"/>
        </w:rPr>
        <w:t>Kalsy</w:t>
      </w:r>
      <w:proofErr w:type="spellEnd"/>
      <w:r w:rsidRPr="00B35834">
        <w:rPr>
          <w:color w:val="000000" w:themeColor="text1"/>
          <w:szCs w:val="24"/>
        </w:rPr>
        <w:t xml:space="preserve">, S. A., Schwartz, S. A., &amp; </w:t>
      </w:r>
      <w:r w:rsidRPr="00B35834">
        <w:rPr>
          <w:b/>
          <w:color w:val="000000" w:themeColor="text1"/>
          <w:szCs w:val="24"/>
        </w:rPr>
        <w:t>Deacon, B. J.</w:t>
      </w:r>
      <w:r w:rsidRPr="00B35834">
        <w:rPr>
          <w:color w:val="000000" w:themeColor="text1"/>
          <w:szCs w:val="24"/>
        </w:rPr>
        <w:t xml:space="preserve"> (2003, July). </w:t>
      </w:r>
      <w:r w:rsidRPr="00B35834">
        <w:rPr>
          <w:i/>
          <w:color w:val="000000" w:themeColor="text1"/>
          <w:szCs w:val="24"/>
        </w:rPr>
        <w:t>Comprehensive cognitive-behavioral therapy for OCD and comorbid major depression.</w:t>
      </w:r>
      <w:r w:rsidRPr="00B35834">
        <w:rPr>
          <w:color w:val="000000" w:themeColor="text1"/>
          <w:szCs w:val="24"/>
        </w:rPr>
        <w:t xml:space="preserve"> Poster session presented at the annual meeting of the Obsessive-Compulsive Foundation, Nashville, TN.</w:t>
      </w:r>
    </w:p>
    <w:p w14:paraId="6F36E1FD" w14:textId="77777777" w:rsidR="00C42618" w:rsidRPr="00B35834" w:rsidRDefault="00930892" w:rsidP="003A57A9">
      <w:pPr>
        <w:numPr>
          <w:ilvl w:val="0"/>
          <w:numId w:val="6"/>
        </w:numPr>
        <w:rPr>
          <w:color w:val="000000" w:themeColor="text1"/>
          <w:szCs w:val="24"/>
        </w:rPr>
      </w:pPr>
      <w:r w:rsidRPr="00B35834">
        <w:rPr>
          <w:snapToGrid w:val="0"/>
          <w:color w:val="000000" w:themeColor="text1"/>
          <w:szCs w:val="24"/>
        </w:rPr>
        <w:t xml:space="preserve">Moore, K. M., </w:t>
      </w:r>
      <w:proofErr w:type="spellStart"/>
      <w:r w:rsidRPr="00B35834">
        <w:rPr>
          <w:snapToGrid w:val="0"/>
          <w:color w:val="000000" w:themeColor="text1"/>
          <w:szCs w:val="24"/>
        </w:rPr>
        <w:t>Khandker</w:t>
      </w:r>
      <w:proofErr w:type="spellEnd"/>
      <w:r w:rsidRPr="00B35834">
        <w:rPr>
          <w:snapToGrid w:val="0"/>
          <w:color w:val="000000" w:themeColor="text1"/>
          <w:szCs w:val="24"/>
        </w:rPr>
        <w:t xml:space="preserve">, M., Schwartz, S. A., </w:t>
      </w:r>
      <w:proofErr w:type="spellStart"/>
      <w:r w:rsidRPr="00B35834">
        <w:rPr>
          <w:snapToGrid w:val="0"/>
          <w:color w:val="000000" w:themeColor="text1"/>
          <w:szCs w:val="24"/>
        </w:rPr>
        <w:t>Luenzmann</w:t>
      </w:r>
      <w:proofErr w:type="spellEnd"/>
      <w:r w:rsidRPr="00B35834">
        <w:rPr>
          <w:snapToGrid w:val="0"/>
          <w:color w:val="000000" w:themeColor="text1"/>
          <w:szCs w:val="24"/>
        </w:rPr>
        <w:t xml:space="preserve">, K. R., Whiteside, S. P., </w:t>
      </w:r>
      <w:proofErr w:type="spellStart"/>
      <w:r w:rsidRPr="00B35834">
        <w:rPr>
          <w:snapToGrid w:val="0"/>
          <w:color w:val="000000" w:themeColor="text1"/>
          <w:szCs w:val="24"/>
        </w:rPr>
        <w:t>Kalsy</w:t>
      </w:r>
      <w:proofErr w:type="spellEnd"/>
      <w:r w:rsidRPr="00B35834">
        <w:rPr>
          <w:snapToGrid w:val="0"/>
          <w:color w:val="000000" w:themeColor="text1"/>
          <w:szCs w:val="24"/>
        </w:rPr>
        <w:t xml:space="preserve">, S. P., </w:t>
      </w:r>
      <w:r w:rsidRPr="00B35834">
        <w:rPr>
          <w:b/>
          <w:snapToGrid w:val="0"/>
          <w:color w:val="000000" w:themeColor="text1"/>
          <w:szCs w:val="24"/>
        </w:rPr>
        <w:t>Deacon. B. J.</w:t>
      </w:r>
      <w:r w:rsidRPr="00B35834">
        <w:rPr>
          <w:snapToGrid w:val="0"/>
          <w:color w:val="000000" w:themeColor="text1"/>
          <w:szCs w:val="24"/>
        </w:rPr>
        <w:t xml:space="preserve">, &amp; Abramowitz, J. S. (2003, May). </w:t>
      </w:r>
      <w:r w:rsidRPr="00B35834">
        <w:rPr>
          <w:i/>
          <w:snapToGrid w:val="0"/>
          <w:color w:val="000000" w:themeColor="text1"/>
          <w:szCs w:val="24"/>
        </w:rPr>
        <w:t>Prevalence of postpartum obsessional symptoms in a community sample.</w:t>
      </w:r>
      <w:r w:rsidRPr="00B35834">
        <w:rPr>
          <w:snapToGrid w:val="0"/>
          <w:color w:val="000000" w:themeColor="text1"/>
          <w:szCs w:val="24"/>
        </w:rPr>
        <w:t xml:space="preserve"> Paper presented at the annual meeting of the American Psychiatric Association, San Francisco, CA.</w:t>
      </w:r>
    </w:p>
    <w:p w14:paraId="2788A970" w14:textId="77777777" w:rsidR="007D2FCA"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Abramowitz, J. S., Woods, C. M., &amp; </w:t>
      </w:r>
      <w:proofErr w:type="spellStart"/>
      <w:r w:rsidRPr="00B35834">
        <w:rPr>
          <w:color w:val="000000" w:themeColor="text1"/>
          <w:szCs w:val="24"/>
        </w:rPr>
        <w:t>Tolin</w:t>
      </w:r>
      <w:proofErr w:type="spellEnd"/>
      <w:r w:rsidRPr="00B35834">
        <w:rPr>
          <w:color w:val="000000" w:themeColor="text1"/>
          <w:szCs w:val="24"/>
        </w:rPr>
        <w:t xml:space="preserve">, D. F. (2002, November). </w:t>
      </w:r>
      <w:r w:rsidRPr="00B35834">
        <w:rPr>
          <w:i/>
          <w:color w:val="000000" w:themeColor="text1"/>
          <w:szCs w:val="24"/>
        </w:rPr>
        <w:t>The anxiety sensitivity index – revised: Psychometric properties in a nonclinical sample.</w:t>
      </w:r>
      <w:r w:rsidRPr="00B35834">
        <w:rPr>
          <w:color w:val="000000" w:themeColor="text1"/>
          <w:szCs w:val="24"/>
          <w:u w:val="single"/>
        </w:rPr>
        <w:t xml:space="preserve"> </w:t>
      </w:r>
      <w:r w:rsidRPr="00B35834">
        <w:rPr>
          <w:color w:val="000000" w:themeColor="text1"/>
          <w:szCs w:val="24"/>
        </w:rPr>
        <w:t>Poster session presented at the annual meeting of Association for Advancement of Behavior Therapy, Reno, NV.</w:t>
      </w:r>
    </w:p>
    <w:p w14:paraId="3A18B13C" w14:textId="38496ABB" w:rsidR="00640CB1" w:rsidRPr="00B35834" w:rsidRDefault="00930892" w:rsidP="00640CB1">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&amp; Olson, D. H. (2002, August). </w:t>
      </w:r>
      <w:r w:rsidRPr="00B35834">
        <w:rPr>
          <w:i/>
          <w:color w:val="000000" w:themeColor="text1"/>
          <w:szCs w:val="24"/>
        </w:rPr>
        <w:t>Brief individual CBT for anxious patients in substance abuse treatment.</w:t>
      </w:r>
      <w:r w:rsidRPr="00B35834">
        <w:rPr>
          <w:color w:val="000000" w:themeColor="text1"/>
          <w:szCs w:val="24"/>
        </w:rPr>
        <w:t xml:space="preserve"> Poster session presented at the annual meeting of the American Psychological Association, Chicago, IL.</w:t>
      </w:r>
    </w:p>
    <w:p w14:paraId="05F3234E" w14:textId="28C9054E" w:rsidR="001D7597" w:rsidRPr="00B35834" w:rsidRDefault="00930892" w:rsidP="001D7597">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xml:space="preserve">, D. P. (2001, November). </w:t>
      </w:r>
      <w:r w:rsidRPr="00B35834">
        <w:rPr>
          <w:i/>
          <w:color w:val="000000" w:themeColor="text1"/>
          <w:szCs w:val="24"/>
        </w:rPr>
        <w:t>Anxiety sensitivity dimensions and prediction of fearful responding to anxiety induction exercises.</w:t>
      </w:r>
      <w:r w:rsidRPr="00B35834">
        <w:rPr>
          <w:color w:val="000000" w:themeColor="text1"/>
          <w:szCs w:val="24"/>
        </w:rPr>
        <w:t xml:space="preserve"> Poster session presented at the annual meeting of the Association for Advancement of Behavior Therapy, Philadelphia, PA.</w:t>
      </w:r>
    </w:p>
    <w:p w14:paraId="15F1BFB1" w14:textId="77777777" w:rsidR="00B50CCC"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(2001, November). </w:t>
      </w:r>
      <w:r w:rsidRPr="00B35834">
        <w:rPr>
          <w:i/>
          <w:color w:val="000000" w:themeColor="text1"/>
          <w:szCs w:val="24"/>
        </w:rPr>
        <w:t>The association between anxiety sensitivity and drinking motives, alcohol consumption, and drinking problems: A negative study.</w:t>
      </w:r>
      <w:r w:rsidRPr="00B35834">
        <w:rPr>
          <w:color w:val="000000" w:themeColor="text1"/>
          <w:szCs w:val="24"/>
        </w:rPr>
        <w:t xml:space="preserve"> Poster session presented at the annual meeting of the Association for Advancement of Behavior Therapy, Philadelphia, PA.</w:t>
      </w:r>
    </w:p>
    <w:p w14:paraId="7653B4AD" w14:textId="77777777" w:rsidR="007D2FCA" w:rsidRPr="00B35834" w:rsidRDefault="00930892" w:rsidP="003A57A9">
      <w:pPr>
        <w:numPr>
          <w:ilvl w:val="0"/>
          <w:numId w:val="6"/>
        </w:numPr>
        <w:rPr>
          <w:color w:val="000000" w:themeColor="text1"/>
          <w:szCs w:val="24"/>
        </w:rPr>
      </w:pPr>
      <w:proofErr w:type="spellStart"/>
      <w:r w:rsidRPr="00B35834">
        <w:rPr>
          <w:color w:val="000000" w:themeColor="text1"/>
          <w:szCs w:val="24"/>
        </w:rPr>
        <w:t>Valentiner</w:t>
      </w:r>
      <w:proofErr w:type="spellEnd"/>
      <w:r w:rsidRPr="00B35834">
        <w:rPr>
          <w:color w:val="000000" w:themeColor="text1"/>
          <w:szCs w:val="24"/>
        </w:rPr>
        <w:t xml:space="preserve">, D. P., Gutierrez, P. M., </w:t>
      </w:r>
      <w:r w:rsidRPr="00B35834">
        <w:rPr>
          <w:b/>
          <w:color w:val="000000" w:themeColor="text1"/>
          <w:szCs w:val="24"/>
        </w:rPr>
        <w:t>Deacon, B. J.</w:t>
      </w:r>
      <w:r w:rsidRPr="00B35834">
        <w:rPr>
          <w:color w:val="000000" w:themeColor="text1"/>
          <w:szCs w:val="24"/>
        </w:rPr>
        <w:t xml:space="preserve">, &amp; Blacker, D. (2001, April). </w:t>
      </w:r>
      <w:r w:rsidRPr="00B35834">
        <w:rPr>
          <w:i/>
          <w:color w:val="000000" w:themeColor="text1"/>
          <w:szCs w:val="24"/>
        </w:rPr>
        <w:t>Factor structure and incremental validity of the Anxiety Sensitivity Index for Children in an adolescent sample.</w:t>
      </w:r>
      <w:r w:rsidRPr="00B35834">
        <w:rPr>
          <w:color w:val="000000" w:themeColor="text1"/>
          <w:szCs w:val="24"/>
        </w:rPr>
        <w:t xml:space="preserve"> Poster session presented at the biennial meeting of the Society for Research on Child Development, Minneapolis, MN.</w:t>
      </w:r>
    </w:p>
    <w:p w14:paraId="044746B7" w14:textId="77777777" w:rsidR="007D2FCA"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xml:space="preserve">, D. P. (2000, November). </w:t>
      </w:r>
      <w:r w:rsidRPr="00B35834">
        <w:rPr>
          <w:i/>
          <w:color w:val="000000" w:themeColor="text1"/>
          <w:szCs w:val="24"/>
        </w:rPr>
        <w:t>Initial psychometric properties of an expanded Agoraphobic Cognitions Questionnaire.</w:t>
      </w:r>
      <w:r w:rsidRPr="00B35834">
        <w:rPr>
          <w:color w:val="000000" w:themeColor="text1"/>
          <w:szCs w:val="24"/>
        </w:rPr>
        <w:t xml:space="preserve"> Poster session presented at the annual meeting of the Association for Advancement of Behavior Therapy, New Orleans, LA.</w:t>
      </w:r>
    </w:p>
    <w:p w14:paraId="3D708351" w14:textId="77777777" w:rsidR="00306E52"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xml:space="preserve">, D. P. (2000, November). </w:t>
      </w:r>
      <w:r w:rsidRPr="00B35834">
        <w:rPr>
          <w:i/>
          <w:color w:val="000000" w:themeColor="text1"/>
          <w:szCs w:val="24"/>
        </w:rPr>
        <w:t>Is “social” anxiety sensitivity distinct from social interaction anxiety and social phobic fear?</w:t>
      </w:r>
      <w:r w:rsidRPr="00B35834">
        <w:rPr>
          <w:color w:val="000000" w:themeColor="text1"/>
          <w:szCs w:val="24"/>
        </w:rPr>
        <w:t xml:space="preserve"> Poster session presented at the annual meeting of the Association for Advancement of Behavior Therapy, New Orleans, LA.</w:t>
      </w:r>
    </w:p>
    <w:p w14:paraId="206A940B" w14:textId="77777777" w:rsidR="00EB28BD" w:rsidRPr="00B35834" w:rsidRDefault="00930892" w:rsidP="00EB28BD">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xml:space="preserve">, D. P. (1999, November). </w:t>
      </w:r>
      <w:r w:rsidRPr="00B35834">
        <w:rPr>
          <w:i/>
          <w:color w:val="000000" w:themeColor="text1"/>
          <w:szCs w:val="24"/>
        </w:rPr>
        <w:t>Dimensions of anxiety sensitivity and nonclinical panic.</w:t>
      </w:r>
      <w:r w:rsidRPr="00B35834">
        <w:rPr>
          <w:color w:val="000000" w:themeColor="text1"/>
          <w:szCs w:val="24"/>
        </w:rPr>
        <w:t xml:space="preserve"> Poster session presented at the annual meeting of the Association for Advancement of Behavior Therapy, Toronto, Canada.</w:t>
      </w:r>
    </w:p>
    <w:p w14:paraId="33BE26C4" w14:textId="77777777" w:rsidR="00930892"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(1999, November). </w:t>
      </w:r>
      <w:r w:rsidRPr="00B35834">
        <w:rPr>
          <w:i/>
          <w:color w:val="000000" w:themeColor="text1"/>
          <w:szCs w:val="24"/>
        </w:rPr>
        <w:t xml:space="preserve">Use of the Beck Anxiety Inventory among nonclinical </w:t>
      </w:r>
      <w:proofErr w:type="spellStart"/>
      <w:r w:rsidRPr="00B35834">
        <w:rPr>
          <w:i/>
          <w:color w:val="000000" w:themeColor="text1"/>
          <w:szCs w:val="24"/>
        </w:rPr>
        <w:t>panickers</w:t>
      </w:r>
      <w:proofErr w:type="spellEnd"/>
      <w:r w:rsidRPr="00B35834">
        <w:rPr>
          <w:i/>
          <w:color w:val="000000" w:themeColor="text1"/>
          <w:szCs w:val="24"/>
        </w:rPr>
        <w:t>: Factor structure, distinctiveness from panic attack symptoms, and predictive accuracy.</w:t>
      </w:r>
      <w:r w:rsidRPr="00B35834">
        <w:rPr>
          <w:color w:val="000000" w:themeColor="text1"/>
          <w:szCs w:val="24"/>
        </w:rPr>
        <w:t xml:space="preserve"> Poster session presented at the annual meeting of the Association for Advancement of Behavior Therapy, Toronto, Canada.</w:t>
      </w:r>
    </w:p>
    <w:p w14:paraId="20E1EC98" w14:textId="77777777" w:rsidR="00930892" w:rsidRPr="00B35834" w:rsidRDefault="00930892" w:rsidP="003A57A9">
      <w:pPr>
        <w:numPr>
          <w:ilvl w:val="0"/>
          <w:numId w:val="6"/>
        </w:numPr>
        <w:rPr>
          <w:color w:val="000000" w:themeColor="text1"/>
          <w:szCs w:val="24"/>
        </w:rPr>
      </w:pP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xml:space="preserve">, D. P. (1998, August). </w:t>
      </w:r>
      <w:r w:rsidRPr="00B35834">
        <w:rPr>
          <w:i/>
          <w:color w:val="000000" w:themeColor="text1"/>
          <w:szCs w:val="24"/>
        </w:rPr>
        <w:t>Drug use and panic attacks among college students.</w:t>
      </w:r>
      <w:r w:rsidRPr="00B35834">
        <w:rPr>
          <w:color w:val="000000" w:themeColor="text1"/>
          <w:szCs w:val="24"/>
        </w:rPr>
        <w:t xml:space="preserve"> Poster session presented at the annual meeting of the American Psychological Association, San Francisco, CA.</w:t>
      </w:r>
    </w:p>
    <w:p w14:paraId="163E5053" w14:textId="77777777" w:rsidR="00930892" w:rsidRPr="00B35834" w:rsidRDefault="00930892" w:rsidP="003A57A9">
      <w:pPr>
        <w:numPr>
          <w:ilvl w:val="0"/>
          <w:numId w:val="6"/>
        </w:numPr>
        <w:rPr>
          <w:color w:val="000000" w:themeColor="text1"/>
          <w:szCs w:val="24"/>
        </w:rPr>
      </w:pPr>
      <w:proofErr w:type="spellStart"/>
      <w:r w:rsidRPr="00B35834">
        <w:rPr>
          <w:color w:val="000000" w:themeColor="text1"/>
          <w:szCs w:val="24"/>
        </w:rPr>
        <w:t>Snitchler</w:t>
      </w:r>
      <w:proofErr w:type="spellEnd"/>
      <w:r w:rsidRPr="00B35834">
        <w:rPr>
          <w:color w:val="000000" w:themeColor="text1"/>
          <w:szCs w:val="24"/>
        </w:rPr>
        <w:t xml:space="preserve">, E., </w:t>
      </w:r>
      <w:r w:rsidRPr="00B35834">
        <w:rPr>
          <w:b/>
          <w:color w:val="000000" w:themeColor="text1"/>
          <w:szCs w:val="24"/>
        </w:rPr>
        <w:t>Deacon, B. J.</w:t>
      </w:r>
      <w:r w:rsidRPr="00B35834">
        <w:rPr>
          <w:color w:val="000000" w:themeColor="text1"/>
          <w:szCs w:val="24"/>
        </w:rPr>
        <w:t xml:space="preserve">, &amp; </w:t>
      </w:r>
      <w:proofErr w:type="spellStart"/>
      <w:r w:rsidRPr="00B35834">
        <w:rPr>
          <w:color w:val="000000" w:themeColor="text1"/>
          <w:szCs w:val="24"/>
        </w:rPr>
        <w:t>Valentiner</w:t>
      </w:r>
      <w:proofErr w:type="spellEnd"/>
      <w:r w:rsidRPr="00B35834">
        <w:rPr>
          <w:color w:val="000000" w:themeColor="text1"/>
          <w:szCs w:val="24"/>
        </w:rPr>
        <w:t xml:space="preserve">, D. P. (1998, August). </w:t>
      </w:r>
      <w:r w:rsidRPr="00B35834">
        <w:rPr>
          <w:i/>
          <w:color w:val="000000" w:themeColor="text1"/>
          <w:szCs w:val="24"/>
        </w:rPr>
        <w:t>Alcohol expectancies, drinking motives, and the tension-reduction model of alcohol use.</w:t>
      </w:r>
      <w:r w:rsidRPr="00B35834">
        <w:rPr>
          <w:color w:val="000000" w:themeColor="text1"/>
          <w:szCs w:val="24"/>
        </w:rPr>
        <w:t xml:space="preserve"> Poster session presented at the annual meeting of the American Psychological Association, San Francisco, CA.</w:t>
      </w:r>
    </w:p>
    <w:p w14:paraId="55EE5F3D" w14:textId="77777777" w:rsidR="00CE7EDD" w:rsidRPr="00B35834" w:rsidRDefault="00D036C4" w:rsidP="003A57A9">
      <w:pPr>
        <w:rPr>
          <w:b/>
          <w:color w:val="000000" w:themeColor="text1"/>
          <w:szCs w:val="24"/>
          <w:u w:val="single"/>
        </w:rPr>
      </w:pPr>
      <w:r w:rsidRPr="00B35834">
        <w:rPr>
          <w:b/>
          <w:color w:val="000000" w:themeColor="text1"/>
          <w:szCs w:val="24"/>
          <w:u w:val="single"/>
        </w:rPr>
        <w:lastRenderedPageBreak/>
        <w:t>MEDIA COVERAGE</w:t>
      </w:r>
    </w:p>
    <w:p w14:paraId="34C88280" w14:textId="77777777" w:rsidR="000C6F12" w:rsidRPr="00B35834" w:rsidRDefault="000C6F12" w:rsidP="000C6F12">
      <w:pPr>
        <w:rPr>
          <w:color w:val="000000" w:themeColor="text1"/>
          <w:szCs w:val="24"/>
        </w:rPr>
      </w:pPr>
    </w:p>
    <w:p w14:paraId="0B432C17" w14:textId="77777777" w:rsidR="000C6F12" w:rsidRPr="00B35834" w:rsidRDefault="00AF3D01" w:rsidP="000C6F12">
      <w:pPr>
        <w:numPr>
          <w:ilvl w:val="0"/>
          <w:numId w:val="19"/>
        </w:numPr>
        <w:ind w:hanging="90"/>
        <w:rPr>
          <w:color w:val="000000" w:themeColor="text1"/>
          <w:szCs w:val="24"/>
        </w:rPr>
      </w:pPr>
      <w:r w:rsidRPr="00B35834">
        <w:rPr>
          <w:color w:val="000000" w:themeColor="text1"/>
          <w:szCs w:val="24"/>
        </w:rPr>
        <w:t xml:space="preserve">January 6, 2010. Interviewed by National Public Radio for a “Talk of the Nation” new story and online article on the efficacy of antidepressant medications. Available online: </w:t>
      </w:r>
      <w:hyperlink r:id="rId9" w:history="1">
        <w:r w:rsidRPr="00B35834">
          <w:rPr>
            <w:rStyle w:val="Hyperlink"/>
            <w:color w:val="000000" w:themeColor="text1"/>
            <w:szCs w:val="24"/>
          </w:rPr>
          <w:t>http://www.npr.org/templates/story/story.php?storyId=122287985</w:t>
        </w:r>
      </w:hyperlink>
      <w:r w:rsidRPr="00B35834">
        <w:rPr>
          <w:color w:val="000000" w:themeColor="text1"/>
          <w:szCs w:val="24"/>
        </w:rPr>
        <w:t xml:space="preserve">.  </w:t>
      </w:r>
    </w:p>
    <w:p w14:paraId="2AFF1BB0" w14:textId="77777777" w:rsidR="000C6F12" w:rsidRPr="00B35834" w:rsidRDefault="00422096" w:rsidP="000C6F12">
      <w:pPr>
        <w:numPr>
          <w:ilvl w:val="0"/>
          <w:numId w:val="19"/>
        </w:numPr>
        <w:ind w:hanging="90"/>
        <w:rPr>
          <w:color w:val="000000" w:themeColor="text1"/>
          <w:szCs w:val="24"/>
        </w:rPr>
      </w:pPr>
      <w:r w:rsidRPr="00B35834">
        <w:rPr>
          <w:color w:val="000000" w:themeColor="text1"/>
          <w:szCs w:val="24"/>
        </w:rPr>
        <w:t>February</w:t>
      </w:r>
      <w:r w:rsidR="00646982" w:rsidRPr="00B35834">
        <w:rPr>
          <w:color w:val="000000" w:themeColor="text1"/>
          <w:szCs w:val="24"/>
        </w:rPr>
        <w:t xml:space="preserve"> 1</w:t>
      </w:r>
      <w:r w:rsidRPr="00B35834">
        <w:rPr>
          <w:color w:val="000000" w:themeColor="text1"/>
          <w:szCs w:val="24"/>
        </w:rPr>
        <w:t xml:space="preserve">, 2008. Interviewed by BBC World Service radio program in reference to </w:t>
      </w:r>
      <w:r w:rsidR="002E752C" w:rsidRPr="00B35834">
        <w:rPr>
          <w:color w:val="000000" w:themeColor="text1"/>
          <w:szCs w:val="24"/>
        </w:rPr>
        <w:t xml:space="preserve">the </w:t>
      </w:r>
      <w:r w:rsidR="00C71442" w:rsidRPr="00B35834">
        <w:rPr>
          <w:color w:val="000000" w:themeColor="text1"/>
          <w:szCs w:val="24"/>
        </w:rPr>
        <w:t xml:space="preserve">2008 </w:t>
      </w:r>
      <w:proofErr w:type="spellStart"/>
      <w:r w:rsidR="00C71442" w:rsidRPr="00B35834">
        <w:rPr>
          <w:i/>
          <w:color w:val="000000" w:themeColor="text1"/>
          <w:szCs w:val="24"/>
        </w:rPr>
        <w:t>PLoS</w:t>
      </w:r>
      <w:proofErr w:type="spellEnd"/>
      <w:r w:rsidR="00C71442" w:rsidRPr="00B35834">
        <w:rPr>
          <w:i/>
          <w:color w:val="000000" w:themeColor="text1"/>
          <w:szCs w:val="24"/>
        </w:rPr>
        <w:t xml:space="preserve"> Medicine</w:t>
      </w:r>
      <w:r w:rsidR="00C71442" w:rsidRPr="00B35834">
        <w:rPr>
          <w:color w:val="000000" w:themeColor="text1"/>
          <w:szCs w:val="24"/>
        </w:rPr>
        <w:t xml:space="preserve"> paper “Initial severity and antidepressant benefits: A meta-analysis of data submitted to the FDA.”</w:t>
      </w:r>
      <w:r w:rsidRPr="00B35834">
        <w:rPr>
          <w:color w:val="000000" w:themeColor="text1"/>
          <w:szCs w:val="24"/>
        </w:rPr>
        <w:t xml:space="preserve"> </w:t>
      </w:r>
    </w:p>
    <w:p w14:paraId="17D604A9" w14:textId="77777777" w:rsidR="000C6F12" w:rsidRPr="00B35834" w:rsidRDefault="00646982" w:rsidP="000C6F12">
      <w:pPr>
        <w:numPr>
          <w:ilvl w:val="0"/>
          <w:numId w:val="19"/>
        </w:numPr>
        <w:ind w:hanging="90"/>
        <w:rPr>
          <w:color w:val="000000" w:themeColor="text1"/>
          <w:szCs w:val="24"/>
        </w:rPr>
      </w:pPr>
      <w:r w:rsidRPr="00B35834">
        <w:rPr>
          <w:color w:val="000000" w:themeColor="text1"/>
          <w:szCs w:val="24"/>
        </w:rPr>
        <w:t xml:space="preserve">July 1, 2008. Interviewed by “Health Talk,” an online medical information service, on the </w:t>
      </w:r>
      <w:r w:rsidR="00077872" w:rsidRPr="00B35834">
        <w:rPr>
          <w:color w:val="000000" w:themeColor="text1"/>
          <w:szCs w:val="24"/>
        </w:rPr>
        <w:t xml:space="preserve">topic: </w:t>
      </w:r>
      <w:r w:rsidR="000028DC" w:rsidRPr="00B35834">
        <w:rPr>
          <w:color w:val="000000" w:themeColor="text1"/>
          <w:szCs w:val="24"/>
        </w:rPr>
        <w:t>“D</w:t>
      </w:r>
      <w:r w:rsidR="00245FD7" w:rsidRPr="00B35834">
        <w:rPr>
          <w:color w:val="000000" w:themeColor="text1"/>
          <w:szCs w:val="24"/>
        </w:rPr>
        <w:t>o</w:t>
      </w:r>
      <w:r w:rsidR="000028DC" w:rsidRPr="00B35834">
        <w:rPr>
          <w:color w:val="000000" w:themeColor="text1"/>
          <w:szCs w:val="24"/>
        </w:rPr>
        <w:t xml:space="preserve"> Antidepressants Really Work?” </w:t>
      </w:r>
      <w:r w:rsidR="00245FD7" w:rsidRPr="00B35834">
        <w:rPr>
          <w:color w:val="000000" w:themeColor="text1"/>
          <w:szCs w:val="24"/>
        </w:rPr>
        <w:t xml:space="preserve">Available online: </w:t>
      </w:r>
      <w:hyperlink r:id="rId10" w:history="1">
        <w:r w:rsidR="00186DC5" w:rsidRPr="00B35834">
          <w:rPr>
            <w:rStyle w:val="Hyperlink"/>
            <w:color w:val="000000" w:themeColor="text1"/>
            <w:szCs w:val="24"/>
          </w:rPr>
          <w:t>http://www.everydayhealth.com/depression/webcasts/do-anti-depressants-really-work-transcript-1.aspx</w:t>
        </w:r>
      </w:hyperlink>
      <w:r w:rsidR="00186DC5" w:rsidRPr="00B35834">
        <w:rPr>
          <w:color w:val="000000" w:themeColor="text1"/>
          <w:szCs w:val="24"/>
        </w:rPr>
        <w:t xml:space="preserve">. </w:t>
      </w:r>
      <w:r w:rsidR="000028DC" w:rsidRPr="00B35834">
        <w:rPr>
          <w:color w:val="000000" w:themeColor="text1"/>
          <w:szCs w:val="24"/>
        </w:rPr>
        <w:t xml:space="preserve"> </w:t>
      </w:r>
    </w:p>
    <w:p w14:paraId="087D7315" w14:textId="77777777" w:rsidR="00640CB1" w:rsidRPr="00B35834" w:rsidRDefault="00640CB1" w:rsidP="00640CB1">
      <w:pPr>
        <w:ind w:left="270"/>
        <w:rPr>
          <w:color w:val="000000" w:themeColor="text1"/>
          <w:szCs w:val="24"/>
        </w:rPr>
      </w:pPr>
    </w:p>
    <w:p w14:paraId="4FB49C22" w14:textId="77777777" w:rsidR="00640CB1" w:rsidRPr="00B35834" w:rsidRDefault="00640CB1" w:rsidP="00640CB1">
      <w:pPr>
        <w:ind w:left="270"/>
        <w:rPr>
          <w:color w:val="000000" w:themeColor="text1"/>
          <w:szCs w:val="24"/>
        </w:rPr>
      </w:pPr>
    </w:p>
    <w:p w14:paraId="5ED6A455" w14:textId="77777777" w:rsidR="008F5BAA" w:rsidRPr="00B35834" w:rsidRDefault="006351C4" w:rsidP="000C6F12">
      <w:pPr>
        <w:numPr>
          <w:ilvl w:val="0"/>
          <w:numId w:val="19"/>
        </w:numPr>
        <w:ind w:hanging="90"/>
        <w:rPr>
          <w:color w:val="000000" w:themeColor="text1"/>
          <w:szCs w:val="24"/>
        </w:rPr>
      </w:pPr>
      <w:r w:rsidRPr="00B35834">
        <w:rPr>
          <w:color w:val="000000" w:themeColor="text1"/>
          <w:szCs w:val="24"/>
        </w:rPr>
        <w:t xml:space="preserve">August 18, 2008. Interviewed by “Health Talk,” an online medical information service, on the </w:t>
      </w:r>
      <w:r w:rsidR="00077872" w:rsidRPr="00B35834">
        <w:rPr>
          <w:color w:val="000000" w:themeColor="text1"/>
          <w:szCs w:val="24"/>
        </w:rPr>
        <w:t xml:space="preserve">topic: </w:t>
      </w:r>
      <w:r w:rsidRPr="00B35834">
        <w:rPr>
          <w:color w:val="000000" w:themeColor="text1"/>
          <w:szCs w:val="24"/>
        </w:rPr>
        <w:t>“</w:t>
      </w:r>
      <w:r w:rsidRPr="00B35834">
        <w:rPr>
          <w:bCs/>
          <w:color w:val="000000" w:themeColor="text1"/>
          <w:szCs w:val="24"/>
        </w:rPr>
        <w:t xml:space="preserve">Does Anxiety Trigger Your Depression?” </w:t>
      </w:r>
      <w:r w:rsidR="00E1297D" w:rsidRPr="00B35834">
        <w:rPr>
          <w:color w:val="000000" w:themeColor="text1"/>
          <w:szCs w:val="24"/>
        </w:rPr>
        <w:t xml:space="preserve">Available online: </w:t>
      </w:r>
      <w:hyperlink r:id="rId11" w:history="1">
        <w:r w:rsidR="006131D1" w:rsidRPr="00B35834">
          <w:rPr>
            <w:rStyle w:val="Hyperlink"/>
            <w:bCs/>
            <w:color w:val="000000" w:themeColor="text1"/>
            <w:szCs w:val="24"/>
          </w:rPr>
          <w:t>http://www.everydayhealth.com/depression/webcasts/does-anxiety-trigger-your-depression-transcript-1.aspx</w:t>
        </w:r>
      </w:hyperlink>
      <w:r w:rsidR="006131D1" w:rsidRPr="00B35834">
        <w:rPr>
          <w:bCs/>
          <w:color w:val="000000" w:themeColor="text1"/>
          <w:szCs w:val="24"/>
          <w:u w:val="single"/>
        </w:rPr>
        <w:t xml:space="preserve">. </w:t>
      </w:r>
      <w:r w:rsidR="006131D1" w:rsidRPr="00B35834">
        <w:rPr>
          <w:bCs/>
          <w:color w:val="000000" w:themeColor="text1"/>
          <w:szCs w:val="24"/>
        </w:rPr>
        <w:t xml:space="preserve"> </w:t>
      </w:r>
      <w:r w:rsidRPr="00B35834">
        <w:rPr>
          <w:bCs/>
          <w:color w:val="000000" w:themeColor="text1"/>
          <w:szCs w:val="24"/>
        </w:rPr>
        <w:t xml:space="preserve"> </w:t>
      </w:r>
    </w:p>
    <w:p w14:paraId="42DD5B06" w14:textId="77777777" w:rsidR="00E435E1" w:rsidRPr="00B35834" w:rsidRDefault="00E435E1" w:rsidP="00E435E1">
      <w:pPr>
        <w:ind w:left="270"/>
        <w:rPr>
          <w:color w:val="000000" w:themeColor="text1"/>
          <w:szCs w:val="24"/>
        </w:rPr>
      </w:pPr>
    </w:p>
    <w:p w14:paraId="18C94B43" w14:textId="77777777" w:rsidR="00930892" w:rsidRPr="00B35834" w:rsidRDefault="00930892" w:rsidP="003A57A9">
      <w:pPr>
        <w:rPr>
          <w:b/>
          <w:color w:val="000000" w:themeColor="text1"/>
          <w:szCs w:val="24"/>
        </w:rPr>
      </w:pPr>
      <w:r w:rsidRPr="00B35834">
        <w:rPr>
          <w:b/>
          <w:color w:val="000000" w:themeColor="text1"/>
          <w:szCs w:val="24"/>
          <w:u w:val="single"/>
        </w:rPr>
        <w:t>RESEARCH GRANTS</w:t>
      </w:r>
    </w:p>
    <w:p w14:paraId="7D5907D4" w14:textId="77777777" w:rsidR="00930892" w:rsidRPr="00B35834" w:rsidRDefault="00930892" w:rsidP="003A57A9">
      <w:pPr>
        <w:tabs>
          <w:tab w:val="left" w:pos="720"/>
        </w:tabs>
        <w:rPr>
          <w:b/>
          <w:color w:val="000000" w:themeColor="text1"/>
          <w:szCs w:val="24"/>
        </w:rPr>
      </w:pPr>
    </w:p>
    <w:p w14:paraId="5B8E3C96" w14:textId="77777777" w:rsidR="00D82065" w:rsidRPr="00B35834" w:rsidRDefault="00D82065" w:rsidP="00D82065">
      <w:pPr>
        <w:tabs>
          <w:tab w:val="left" w:pos="720"/>
        </w:tabs>
        <w:ind w:left="2160" w:hanging="2160"/>
        <w:rPr>
          <w:b/>
          <w:color w:val="000000" w:themeColor="text1"/>
          <w:szCs w:val="24"/>
        </w:rPr>
      </w:pPr>
      <w:r w:rsidRPr="00B35834">
        <w:rPr>
          <w:color w:val="000000" w:themeColor="text1"/>
          <w:szCs w:val="24"/>
        </w:rPr>
        <w:t>Principal Investigator</w:t>
      </w:r>
      <w:r w:rsidRPr="00B35834">
        <w:rPr>
          <w:color w:val="000000" w:themeColor="text1"/>
          <w:szCs w:val="24"/>
        </w:rPr>
        <w:tab/>
        <w:t>“</w:t>
      </w:r>
      <w:r w:rsidR="00C22A5F" w:rsidRPr="00B35834">
        <w:rPr>
          <w:color w:val="000000" w:themeColor="text1"/>
          <w:szCs w:val="24"/>
        </w:rPr>
        <w:t xml:space="preserve">A Comparison of Methods for Delivery of </w:t>
      </w:r>
      <w:proofErr w:type="spellStart"/>
      <w:r w:rsidR="00C22A5F" w:rsidRPr="00B35834">
        <w:rPr>
          <w:color w:val="000000" w:themeColor="text1"/>
          <w:szCs w:val="24"/>
        </w:rPr>
        <w:t>Interoceptive</w:t>
      </w:r>
      <w:proofErr w:type="spellEnd"/>
      <w:r w:rsidR="00C22A5F" w:rsidRPr="00B35834">
        <w:rPr>
          <w:color w:val="000000" w:themeColor="text1"/>
          <w:szCs w:val="24"/>
        </w:rPr>
        <w:t xml:space="preserve"> Exposure.” </w:t>
      </w:r>
      <w:r w:rsidRPr="00B35834">
        <w:rPr>
          <w:color w:val="000000" w:themeColor="text1"/>
          <w:szCs w:val="24"/>
        </w:rPr>
        <w:t xml:space="preserve">University of Wyoming College of Arts and Sciences Basic Research Grant, </w:t>
      </w:r>
      <w:r w:rsidR="004342FF" w:rsidRPr="00B35834">
        <w:rPr>
          <w:color w:val="000000" w:themeColor="text1"/>
          <w:szCs w:val="24"/>
        </w:rPr>
        <w:t>2009</w:t>
      </w:r>
      <w:r w:rsidR="00D95354" w:rsidRPr="00B35834">
        <w:rPr>
          <w:color w:val="000000" w:themeColor="text1"/>
          <w:szCs w:val="24"/>
        </w:rPr>
        <w:t>-2011</w:t>
      </w:r>
      <w:r w:rsidRPr="00B35834">
        <w:rPr>
          <w:color w:val="000000" w:themeColor="text1"/>
          <w:szCs w:val="24"/>
        </w:rPr>
        <w:t xml:space="preserve">, $2000. </w:t>
      </w:r>
    </w:p>
    <w:p w14:paraId="7AB727F8" w14:textId="77777777" w:rsidR="00714BAE" w:rsidRPr="00B35834" w:rsidRDefault="00714BAE" w:rsidP="003A57A9">
      <w:pPr>
        <w:tabs>
          <w:tab w:val="left" w:pos="720"/>
        </w:tabs>
        <w:ind w:left="2160" w:hanging="2160"/>
        <w:rPr>
          <w:b/>
          <w:color w:val="000000" w:themeColor="text1"/>
          <w:szCs w:val="24"/>
        </w:rPr>
      </w:pPr>
      <w:r w:rsidRPr="00B35834">
        <w:rPr>
          <w:color w:val="000000" w:themeColor="text1"/>
          <w:szCs w:val="24"/>
        </w:rPr>
        <w:t xml:space="preserve">Co-Investigator </w:t>
      </w:r>
      <w:r w:rsidRPr="00B35834">
        <w:rPr>
          <w:color w:val="000000" w:themeColor="text1"/>
          <w:szCs w:val="24"/>
        </w:rPr>
        <w:tab/>
        <w:t>“Mental Health Screening in Collaboration with Primary Care Physicians.” University of Wyoming Faculty Grant-in-aid, 2007-2008, $</w:t>
      </w:r>
      <w:r w:rsidR="00466E35" w:rsidRPr="00B35834">
        <w:rPr>
          <w:color w:val="000000" w:themeColor="text1"/>
          <w:szCs w:val="24"/>
        </w:rPr>
        <w:t>7</w:t>
      </w:r>
      <w:r w:rsidRPr="00B35834">
        <w:rPr>
          <w:color w:val="000000" w:themeColor="text1"/>
          <w:szCs w:val="24"/>
        </w:rPr>
        <w:t>,</w:t>
      </w:r>
      <w:r w:rsidR="00466E35" w:rsidRPr="00B35834">
        <w:rPr>
          <w:color w:val="000000" w:themeColor="text1"/>
          <w:szCs w:val="24"/>
        </w:rPr>
        <w:t>5</w:t>
      </w:r>
      <w:r w:rsidRPr="00B35834">
        <w:rPr>
          <w:color w:val="000000" w:themeColor="text1"/>
          <w:szCs w:val="24"/>
        </w:rPr>
        <w:t xml:space="preserve">00. </w:t>
      </w:r>
    </w:p>
    <w:p w14:paraId="5F85615C" w14:textId="77777777" w:rsidR="00930892" w:rsidRPr="00B35834" w:rsidRDefault="00930892" w:rsidP="003A57A9">
      <w:pPr>
        <w:tabs>
          <w:tab w:val="left" w:pos="720"/>
        </w:tabs>
        <w:ind w:left="2160" w:hanging="2160"/>
        <w:rPr>
          <w:b/>
          <w:color w:val="000000" w:themeColor="text1"/>
          <w:szCs w:val="24"/>
        </w:rPr>
      </w:pPr>
      <w:r w:rsidRPr="00B35834">
        <w:rPr>
          <w:color w:val="000000" w:themeColor="text1"/>
          <w:szCs w:val="24"/>
        </w:rPr>
        <w:t>Principal Investigator</w:t>
      </w:r>
      <w:r w:rsidRPr="00B35834">
        <w:rPr>
          <w:color w:val="000000" w:themeColor="text1"/>
          <w:szCs w:val="24"/>
        </w:rPr>
        <w:tab/>
        <w:t xml:space="preserve">“The Role of Safety Behaviors in the Development of Contamination Fear.” University of Wyoming College of Arts and Sciences Basic Research Grant, </w:t>
      </w:r>
      <w:r w:rsidR="006E1B65" w:rsidRPr="00B35834">
        <w:rPr>
          <w:color w:val="000000" w:themeColor="text1"/>
          <w:szCs w:val="24"/>
        </w:rPr>
        <w:t xml:space="preserve">2005-2006, </w:t>
      </w:r>
      <w:r w:rsidRPr="00B35834">
        <w:rPr>
          <w:color w:val="000000" w:themeColor="text1"/>
          <w:szCs w:val="24"/>
        </w:rPr>
        <w:t xml:space="preserve">$2000. </w:t>
      </w:r>
    </w:p>
    <w:p w14:paraId="1AF4E176" w14:textId="77777777" w:rsidR="002D3194" w:rsidRPr="00B35834" w:rsidRDefault="00930892" w:rsidP="00286DCE">
      <w:pPr>
        <w:pStyle w:val="BodyTextIndent"/>
        <w:tabs>
          <w:tab w:val="left" w:pos="720"/>
        </w:tabs>
        <w:rPr>
          <w:color w:val="000000" w:themeColor="text1"/>
          <w:szCs w:val="24"/>
        </w:rPr>
      </w:pPr>
      <w:r w:rsidRPr="00B35834">
        <w:rPr>
          <w:color w:val="000000" w:themeColor="text1"/>
          <w:szCs w:val="24"/>
        </w:rPr>
        <w:t xml:space="preserve">Principal Investigator </w:t>
      </w:r>
      <w:r w:rsidRPr="00B35834">
        <w:rPr>
          <w:color w:val="000000" w:themeColor="text1"/>
          <w:szCs w:val="24"/>
        </w:rPr>
        <w:tab/>
        <w:t xml:space="preserve">“Fainting and Fear of Needles </w:t>
      </w:r>
      <w:r w:rsidR="00B22BBE" w:rsidRPr="00B35834">
        <w:rPr>
          <w:color w:val="000000" w:themeColor="text1"/>
          <w:szCs w:val="24"/>
        </w:rPr>
        <w:t>among</w:t>
      </w:r>
      <w:r w:rsidRPr="00B35834">
        <w:rPr>
          <w:color w:val="000000" w:themeColor="text1"/>
          <w:szCs w:val="24"/>
        </w:rPr>
        <w:t xml:space="preserve"> Phlebotomy Patients.” Mayo Clinic Department of Psychiatry and Psychology, Mayo Foundation, </w:t>
      </w:r>
      <w:r w:rsidR="006E1B65" w:rsidRPr="00B35834">
        <w:rPr>
          <w:color w:val="000000" w:themeColor="text1"/>
          <w:szCs w:val="24"/>
        </w:rPr>
        <w:t xml:space="preserve">2003-2004, </w:t>
      </w:r>
      <w:r w:rsidRPr="00B35834">
        <w:rPr>
          <w:color w:val="000000" w:themeColor="text1"/>
          <w:szCs w:val="24"/>
        </w:rPr>
        <w:t xml:space="preserve">$4000. </w:t>
      </w:r>
    </w:p>
    <w:p w14:paraId="3F7A39F1" w14:textId="77777777" w:rsidR="00286DCE" w:rsidRPr="00B35834" w:rsidRDefault="00286DCE" w:rsidP="00730DF9">
      <w:pPr>
        <w:pStyle w:val="BodyTextIndent"/>
        <w:tabs>
          <w:tab w:val="left" w:pos="720"/>
        </w:tabs>
        <w:ind w:left="0" w:firstLine="0"/>
        <w:rPr>
          <w:b/>
          <w:color w:val="000000" w:themeColor="text1"/>
          <w:szCs w:val="24"/>
        </w:rPr>
      </w:pPr>
    </w:p>
    <w:p w14:paraId="4F0DB6BB" w14:textId="77777777" w:rsidR="00286586" w:rsidRPr="00B35834" w:rsidRDefault="00286586" w:rsidP="003A57A9">
      <w:pPr>
        <w:pStyle w:val="Heading8"/>
        <w:autoSpaceDE w:val="0"/>
        <w:rPr>
          <w:color w:val="000000" w:themeColor="text1"/>
          <w:szCs w:val="24"/>
        </w:rPr>
      </w:pPr>
      <w:r w:rsidRPr="00B35834">
        <w:rPr>
          <w:color w:val="000000" w:themeColor="text1"/>
          <w:szCs w:val="24"/>
        </w:rPr>
        <w:t>CLINICAL EXPERIENCE</w:t>
      </w:r>
    </w:p>
    <w:p w14:paraId="5C27F827" w14:textId="77777777" w:rsidR="00286586" w:rsidRPr="00B35834" w:rsidRDefault="00286586" w:rsidP="003A57A9">
      <w:pPr>
        <w:rPr>
          <w:color w:val="000000" w:themeColor="text1"/>
          <w:szCs w:val="24"/>
        </w:rPr>
      </w:pPr>
    </w:p>
    <w:p w14:paraId="0467D04E" w14:textId="77777777" w:rsidR="009067E1" w:rsidRPr="00B35834" w:rsidRDefault="009067E1" w:rsidP="00C14645">
      <w:pPr>
        <w:ind w:left="2160" w:hanging="2160"/>
        <w:rPr>
          <w:color w:val="000000" w:themeColor="text1"/>
          <w:szCs w:val="24"/>
        </w:rPr>
      </w:pPr>
      <w:r w:rsidRPr="00B35834">
        <w:rPr>
          <w:color w:val="000000" w:themeColor="text1"/>
          <w:szCs w:val="24"/>
        </w:rPr>
        <w:t>Private Practice</w:t>
      </w:r>
      <w:r w:rsidRPr="00B35834">
        <w:rPr>
          <w:color w:val="000000" w:themeColor="text1"/>
          <w:szCs w:val="24"/>
        </w:rPr>
        <w:tab/>
      </w:r>
      <w:r w:rsidR="00D626DE" w:rsidRPr="00B35834">
        <w:rPr>
          <w:color w:val="000000" w:themeColor="text1"/>
          <w:szCs w:val="24"/>
        </w:rPr>
        <w:t>Provide e</w:t>
      </w:r>
      <w:r w:rsidR="008900DD" w:rsidRPr="00B35834">
        <w:rPr>
          <w:color w:val="000000" w:themeColor="text1"/>
          <w:szCs w:val="24"/>
        </w:rPr>
        <w:t>xposure-based c</w:t>
      </w:r>
      <w:r w:rsidR="00A02F98" w:rsidRPr="00B35834">
        <w:rPr>
          <w:color w:val="000000" w:themeColor="text1"/>
          <w:szCs w:val="24"/>
        </w:rPr>
        <w:t>ognitive-behavior</w:t>
      </w:r>
      <w:r w:rsidR="00E44D75" w:rsidRPr="00B35834">
        <w:rPr>
          <w:color w:val="000000" w:themeColor="text1"/>
          <w:szCs w:val="24"/>
        </w:rPr>
        <w:t xml:space="preserve">al </w:t>
      </w:r>
      <w:r w:rsidR="00A02F98" w:rsidRPr="00B35834">
        <w:rPr>
          <w:color w:val="000000" w:themeColor="text1"/>
          <w:szCs w:val="24"/>
        </w:rPr>
        <w:t xml:space="preserve">therapy for </w:t>
      </w:r>
      <w:r w:rsidR="00783E5D" w:rsidRPr="00B35834">
        <w:rPr>
          <w:color w:val="000000" w:themeColor="text1"/>
          <w:szCs w:val="24"/>
        </w:rPr>
        <w:t xml:space="preserve">adults </w:t>
      </w:r>
      <w:r w:rsidRPr="00B35834">
        <w:rPr>
          <w:color w:val="000000" w:themeColor="text1"/>
          <w:szCs w:val="24"/>
        </w:rPr>
        <w:t xml:space="preserve">with anxiety and related </w:t>
      </w:r>
      <w:r w:rsidR="004939AF" w:rsidRPr="00B35834">
        <w:rPr>
          <w:color w:val="000000" w:themeColor="text1"/>
          <w:szCs w:val="24"/>
        </w:rPr>
        <w:t>problems</w:t>
      </w:r>
      <w:r w:rsidR="00C30537" w:rsidRPr="00B35834">
        <w:rPr>
          <w:color w:val="000000" w:themeColor="text1"/>
          <w:szCs w:val="24"/>
        </w:rPr>
        <w:t xml:space="preserve">. 2004 – </w:t>
      </w:r>
      <w:r w:rsidRPr="00B35834">
        <w:rPr>
          <w:color w:val="000000" w:themeColor="text1"/>
          <w:szCs w:val="24"/>
        </w:rPr>
        <w:t xml:space="preserve">present. </w:t>
      </w:r>
    </w:p>
    <w:p w14:paraId="1DAEF58A" w14:textId="77777777" w:rsidR="009067E1" w:rsidRPr="00B35834" w:rsidRDefault="009067E1" w:rsidP="003A57A9">
      <w:pPr>
        <w:ind w:left="2160" w:hanging="2160"/>
        <w:rPr>
          <w:color w:val="000000" w:themeColor="text1"/>
          <w:szCs w:val="24"/>
        </w:rPr>
      </w:pPr>
    </w:p>
    <w:p w14:paraId="5C0E6142" w14:textId="541ABD2E" w:rsidR="00FB72F6" w:rsidRPr="00B35834" w:rsidRDefault="00FB72F6" w:rsidP="003A57A9">
      <w:pPr>
        <w:ind w:left="2160" w:hanging="2160"/>
        <w:rPr>
          <w:color w:val="000000" w:themeColor="text1"/>
          <w:szCs w:val="24"/>
        </w:rPr>
      </w:pPr>
      <w:r w:rsidRPr="00B35834">
        <w:rPr>
          <w:color w:val="000000" w:themeColor="text1"/>
          <w:szCs w:val="24"/>
        </w:rPr>
        <w:t>Clinical Supervisor</w:t>
      </w:r>
      <w:r w:rsidRPr="00B35834">
        <w:rPr>
          <w:color w:val="000000" w:themeColor="text1"/>
          <w:szCs w:val="24"/>
        </w:rPr>
        <w:tab/>
        <w:t xml:space="preserve">Supervise </w:t>
      </w:r>
      <w:r w:rsidR="00DB213C" w:rsidRPr="00B35834">
        <w:rPr>
          <w:color w:val="000000" w:themeColor="text1"/>
          <w:szCs w:val="24"/>
        </w:rPr>
        <w:t>clinical psychology doctoral student therapist</w:t>
      </w:r>
      <w:r w:rsidR="0051691A" w:rsidRPr="00B35834">
        <w:rPr>
          <w:color w:val="000000" w:themeColor="text1"/>
          <w:szCs w:val="24"/>
        </w:rPr>
        <w:t>s</w:t>
      </w:r>
      <w:r w:rsidR="00DB213C" w:rsidRPr="00B35834">
        <w:rPr>
          <w:color w:val="000000" w:themeColor="text1"/>
          <w:szCs w:val="24"/>
        </w:rPr>
        <w:t xml:space="preserve"> in </w:t>
      </w:r>
      <w:r w:rsidRPr="00B35834">
        <w:rPr>
          <w:color w:val="000000" w:themeColor="text1"/>
          <w:szCs w:val="24"/>
        </w:rPr>
        <w:t>assessment and treatment of patients with anxiety and related disorders in the University of Wyoming Psychology Clinic. 200</w:t>
      </w:r>
      <w:r w:rsidR="00D31932" w:rsidRPr="00B35834">
        <w:rPr>
          <w:color w:val="000000" w:themeColor="text1"/>
          <w:szCs w:val="24"/>
        </w:rPr>
        <w:t>5</w:t>
      </w:r>
      <w:r w:rsidRPr="00B35834">
        <w:rPr>
          <w:color w:val="000000" w:themeColor="text1"/>
          <w:szCs w:val="24"/>
        </w:rPr>
        <w:t xml:space="preserve"> – </w:t>
      </w:r>
      <w:r w:rsidR="005F4065">
        <w:rPr>
          <w:color w:val="000000" w:themeColor="text1"/>
          <w:szCs w:val="24"/>
        </w:rPr>
        <w:t xml:space="preserve">2013, and at Northfields Clinic at the University of Wollongong, 2014 – </w:t>
      </w:r>
      <w:r w:rsidR="00C74A4A">
        <w:rPr>
          <w:color w:val="000000" w:themeColor="text1"/>
          <w:szCs w:val="24"/>
        </w:rPr>
        <w:t>2016</w:t>
      </w:r>
      <w:r w:rsidR="005F4065">
        <w:rPr>
          <w:color w:val="000000" w:themeColor="text1"/>
          <w:szCs w:val="24"/>
        </w:rPr>
        <w:t>.</w:t>
      </w:r>
      <w:r w:rsidRPr="00B35834">
        <w:rPr>
          <w:color w:val="000000" w:themeColor="text1"/>
          <w:szCs w:val="24"/>
        </w:rPr>
        <w:t xml:space="preserve"> </w:t>
      </w:r>
    </w:p>
    <w:p w14:paraId="2EB60EAC" w14:textId="77777777" w:rsidR="00FB72F6" w:rsidRPr="00B35834" w:rsidRDefault="00FB72F6" w:rsidP="003A57A9">
      <w:pPr>
        <w:ind w:left="2160" w:hanging="2160"/>
        <w:rPr>
          <w:color w:val="000000" w:themeColor="text1"/>
          <w:szCs w:val="24"/>
        </w:rPr>
      </w:pPr>
    </w:p>
    <w:p w14:paraId="195DB354" w14:textId="77777777" w:rsidR="00915C21" w:rsidRPr="00B35834" w:rsidRDefault="00915C21" w:rsidP="003A57A9">
      <w:pPr>
        <w:ind w:left="2160" w:hanging="2160"/>
        <w:rPr>
          <w:color w:val="000000" w:themeColor="text1"/>
          <w:szCs w:val="24"/>
        </w:rPr>
      </w:pPr>
      <w:r w:rsidRPr="00B35834">
        <w:rPr>
          <w:color w:val="000000" w:themeColor="text1"/>
          <w:szCs w:val="24"/>
        </w:rPr>
        <w:t>Director</w:t>
      </w:r>
      <w:r w:rsidRPr="00B35834">
        <w:rPr>
          <w:color w:val="000000" w:themeColor="text1"/>
          <w:szCs w:val="24"/>
        </w:rPr>
        <w:tab/>
        <w:t>Psychology Clinic, University of Wyoming, 200</w:t>
      </w:r>
      <w:r w:rsidR="009B0E2E" w:rsidRPr="00B35834">
        <w:rPr>
          <w:color w:val="000000" w:themeColor="text1"/>
          <w:szCs w:val="24"/>
        </w:rPr>
        <w:t>7</w:t>
      </w:r>
      <w:r w:rsidRPr="00B35834">
        <w:rPr>
          <w:color w:val="000000" w:themeColor="text1"/>
          <w:szCs w:val="24"/>
        </w:rPr>
        <w:t xml:space="preserve"> – </w:t>
      </w:r>
      <w:r w:rsidR="006F1AB3" w:rsidRPr="00B35834">
        <w:rPr>
          <w:color w:val="000000" w:themeColor="text1"/>
          <w:szCs w:val="24"/>
        </w:rPr>
        <w:t>2009</w:t>
      </w:r>
      <w:r w:rsidRPr="00B35834">
        <w:rPr>
          <w:color w:val="000000" w:themeColor="text1"/>
          <w:szCs w:val="24"/>
        </w:rPr>
        <w:t xml:space="preserve">. </w:t>
      </w:r>
    </w:p>
    <w:p w14:paraId="3AB564FF" w14:textId="77777777" w:rsidR="00915C21" w:rsidRPr="00B35834" w:rsidRDefault="00915C21" w:rsidP="003A57A9">
      <w:pPr>
        <w:ind w:left="2160" w:hanging="2160"/>
        <w:rPr>
          <w:color w:val="000000" w:themeColor="text1"/>
          <w:szCs w:val="24"/>
        </w:rPr>
      </w:pPr>
    </w:p>
    <w:p w14:paraId="5BF06F6A" w14:textId="77777777" w:rsidR="00286586" w:rsidRPr="00B35834" w:rsidRDefault="00286586" w:rsidP="003A57A9">
      <w:pPr>
        <w:pStyle w:val="BodyTextIndent"/>
        <w:rPr>
          <w:color w:val="000000" w:themeColor="text1"/>
          <w:szCs w:val="24"/>
        </w:rPr>
      </w:pPr>
      <w:r w:rsidRPr="00B35834">
        <w:rPr>
          <w:color w:val="000000" w:themeColor="text1"/>
          <w:szCs w:val="24"/>
        </w:rPr>
        <w:lastRenderedPageBreak/>
        <w:t>Post-doctoral Fellow</w:t>
      </w:r>
      <w:r w:rsidRPr="00B35834">
        <w:rPr>
          <w:color w:val="000000" w:themeColor="text1"/>
          <w:szCs w:val="24"/>
        </w:rPr>
        <w:tab/>
        <w:t xml:space="preserve">Medical Psychology Fellowship Program, Mayo Clinic, 2002 - 2004. </w:t>
      </w:r>
    </w:p>
    <w:p w14:paraId="31EF1B1D" w14:textId="77777777" w:rsidR="00286586" w:rsidRPr="00B35834" w:rsidRDefault="00286586" w:rsidP="003A57A9">
      <w:pPr>
        <w:rPr>
          <w:color w:val="000000" w:themeColor="text1"/>
          <w:szCs w:val="24"/>
        </w:rPr>
      </w:pPr>
    </w:p>
    <w:p w14:paraId="3CEFE6B3" w14:textId="77777777" w:rsidR="00286586" w:rsidRPr="00B35834" w:rsidRDefault="00286586" w:rsidP="003A57A9">
      <w:pPr>
        <w:ind w:left="2160" w:hanging="2160"/>
        <w:rPr>
          <w:color w:val="000000" w:themeColor="text1"/>
          <w:szCs w:val="24"/>
        </w:rPr>
      </w:pPr>
      <w:r w:rsidRPr="00B35834">
        <w:rPr>
          <w:color w:val="000000" w:themeColor="text1"/>
          <w:szCs w:val="24"/>
        </w:rPr>
        <w:t>Pre-doctoral Intern</w:t>
      </w:r>
      <w:r w:rsidRPr="00B35834">
        <w:rPr>
          <w:color w:val="000000" w:themeColor="text1"/>
          <w:szCs w:val="24"/>
        </w:rPr>
        <w:tab/>
        <w:t>APA-Accredited Pre-</w:t>
      </w:r>
      <w:proofErr w:type="gramStart"/>
      <w:r w:rsidRPr="00B35834">
        <w:rPr>
          <w:color w:val="000000" w:themeColor="text1"/>
          <w:szCs w:val="24"/>
        </w:rPr>
        <w:t>doctoral</w:t>
      </w:r>
      <w:proofErr w:type="gramEnd"/>
      <w:r w:rsidRPr="00B35834">
        <w:rPr>
          <w:color w:val="000000" w:themeColor="text1"/>
          <w:szCs w:val="24"/>
        </w:rPr>
        <w:t xml:space="preserve"> Internship, Minneapolis Veteran's Affairs Medical Center, 2001-2002. </w:t>
      </w:r>
    </w:p>
    <w:p w14:paraId="5A723F96" w14:textId="77777777" w:rsidR="00286586" w:rsidRPr="00B35834" w:rsidRDefault="00286586" w:rsidP="003A57A9">
      <w:pPr>
        <w:rPr>
          <w:color w:val="000000" w:themeColor="text1"/>
          <w:szCs w:val="24"/>
        </w:rPr>
      </w:pPr>
    </w:p>
    <w:p w14:paraId="6BFE402C" w14:textId="0CDFF37D" w:rsidR="00930892" w:rsidRPr="00B35834" w:rsidRDefault="009D7739" w:rsidP="003A57A9">
      <w:pPr>
        <w:tabs>
          <w:tab w:val="left" w:pos="720"/>
        </w:tabs>
        <w:rPr>
          <w:b/>
          <w:color w:val="000000" w:themeColor="text1"/>
          <w:szCs w:val="24"/>
          <w:u w:val="single"/>
        </w:rPr>
      </w:pPr>
      <w:r w:rsidRPr="00B35834">
        <w:rPr>
          <w:b/>
          <w:color w:val="000000" w:themeColor="text1"/>
          <w:szCs w:val="24"/>
          <w:u w:val="single"/>
        </w:rPr>
        <w:t>SUBJECTS</w:t>
      </w:r>
      <w:r w:rsidR="001338D4" w:rsidRPr="00B35834">
        <w:rPr>
          <w:b/>
          <w:color w:val="000000" w:themeColor="text1"/>
          <w:szCs w:val="24"/>
          <w:u w:val="single"/>
        </w:rPr>
        <w:t xml:space="preserve"> </w:t>
      </w:r>
      <w:r w:rsidR="00A51EEF">
        <w:rPr>
          <w:b/>
          <w:color w:val="000000" w:themeColor="text1"/>
          <w:szCs w:val="24"/>
          <w:u w:val="single"/>
        </w:rPr>
        <w:t>COORDINATED</w:t>
      </w:r>
    </w:p>
    <w:p w14:paraId="13F0BA4B" w14:textId="77777777" w:rsidR="00B22BBE" w:rsidRPr="00B35834" w:rsidRDefault="00B22BBE" w:rsidP="003A57A9">
      <w:pPr>
        <w:pStyle w:val="Heading1"/>
        <w:ind w:left="1440" w:hanging="1440"/>
        <w:rPr>
          <w:b w:val="0"/>
          <w:color w:val="000000" w:themeColor="text1"/>
          <w:szCs w:val="24"/>
        </w:rPr>
      </w:pPr>
    </w:p>
    <w:p w14:paraId="15278EB7" w14:textId="77777777" w:rsidR="00063D6A" w:rsidRPr="00B35834" w:rsidRDefault="00063D6A" w:rsidP="003A57A9">
      <w:pPr>
        <w:tabs>
          <w:tab w:val="left" w:pos="-720"/>
        </w:tabs>
        <w:suppressAutoHyphens/>
        <w:rPr>
          <w:b/>
          <w:bCs/>
          <w:color w:val="000000" w:themeColor="text1"/>
          <w:szCs w:val="24"/>
        </w:rPr>
      </w:pPr>
      <w:r w:rsidRPr="00B35834">
        <w:rPr>
          <w:b/>
          <w:bCs/>
          <w:color w:val="000000" w:themeColor="text1"/>
          <w:szCs w:val="24"/>
        </w:rPr>
        <w:t>University of Wyoming</w:t>
      </w:r>
    </w:p>
    <w:p w14:paraId="299AB030" w14:textId="77777777" w:rsidR="00063D6A" w:rsidRPr="00B35834" w:rsidRDefault="00063D6A" w:rsidP="003A57A9">
      <w:pPr>
        <w:tabs>
          <w:tab w:val="left" w:pos="-720"/>
        </w:tabs>
        <w:suppressAutoHyphens/>
        <w:rPr>
          <w:color w:val="000000" w:themeColor="text1"/>
          <w:szCs w:val="24"/>
        </w:rPr>
      </w:pPr>
      <w:r w:rsidRPr="00B35834">
        <w:rPr>
          <w:b/>
          <w:bCs/>
          <w:color w:val="000000" w:themeColor="text1"/>
          <w:szCs w:val="24"/>
        </w:rPr>
        <w:tab/>
      </w:r>
      <w:r w:rsidRPr="00B35834">
        <w:rPr>
          <w:b/>
          <w:bCs/>
          <w:color w:val="000000" w:themeColor="text1"/>
          <w:szCs w:val="24"/>
          <w:u w:val="single"/>
        </w:rPr>
        <w:t>Year</w:t>
      </w:r>
      <w:r w:rsidRPr="00B35834">
        <w:rPr>
          <w:b/>
          <w:bCs/>
          <w:color w:val="000000" w:themeColor="text1"/>
          <w:szCs w:val="24"/>
        </w:rPr>
        <w:tab/>
      </w:r>
      <w:r w:rsidRPr="00B35834">
        <w:rPr>
          <w:b/>
          <w:bCs/>
          <w:color w:val="000000" w:themeColor="text1"/>
          <w:szCs w:val="24"/>
          <w:u w:val="single"/>
        </w:rPr>
        <w:t>Semester</w:t>
      </w:r>
      <w:r w:rsidRPr="00B35834">
        <w:rPr>
          <w:b/>
          <w:bCs/>
          <w:color w:val="000000" w:themeColor="text1"/>
          <w:szCs w:val="24"/>
        </w:rPr>
        <w:tab/>
      </w:r>
      <w:r w:rsidRPr="00B35834">
        <w:rPr>
          <w:b/>
          <w:bCs/>
          <w:color w:val="000000" w:themeColor="text1"/>
          <w:szCs w:val="24"/>
          <w:u w:val="single"/>
        </w:rPr>
        <w:t>Course No./Title</w:t>
      </w:r>
      <w:r w:rsidRPr="00B35834">
        <w:rPr>
          <w:b/>
          <w:bCs/>
          <w:color w:val="000000" w:themeColor="text1"/>
          <w:szCs w:val="24"/>
        </w:rPr>
        <w:tab/>
      </w:r>
      <w:r w:rsidRPr="00B35834">
        <w:rPr>
          <w:b/>
          <w:bCs/>
          <w:color w:val="000000" w:themeColor="text1"/>
          <w:szCs w:val="24"/>
        </w:rPr>
        <w:tab/>
      </w:r>
      <w:r w:rsidRPr="00B35834">
        <w:rPr>
          <w:b/>
          <w:bCs/>
          <w:color w:val="000000" w:themeColor="text1"/>
          <w:szCs w:val="24"/>
        </w:rPr>
        <w:tab/>
      </w:r>
      <w:r w:rsidRPr="00B35834">
        <w:rPr>
          <w:b/>
          <w:bCs/>
          <w:color w:val="000000" w:themeColor="text1"/>
          <w:szCs w:val="24"/>
          <w:u w:val="single"/>
        </w:rPr>
        <w:t>Cr. Hrs.</w:t>
      </w:r>
      <w:r w:rsidRPr="00B35834">
        <w:rPr>
          <w:b/>
          <w:bCs/>
          <w:color w:val="000000" w:themeColor="text1"/>
          <w:szCs w:val="24"/>
        </w:rPr>
        <w:tab/>
      </w:r>
      <w:r w:rsidRPr="00B35834">
        <w:rPr>
          <w:b/>
          <w:bCs/>
          <w:color w:val="000000" w:themeColor="text1"/>
          <w:szCs w:val="24"/>
          <w:u w:val="single"/>
        </w:rPr>
        <w:t>Enrollment</w:t>
      </w:r>
    </w:p>
    <w:p w14:paraId="42F9E7F5" w14:textId="74C7C5CF" w:rsidR="00631F5C" w:rsidRPr="00B35834" w:rsidRDefault="00631F5C" w:rsidP="00631F5C">
      <w:pPr>
        <w:tabs>
          <w:tab w:val="left" w:pos="-720"/>
        </w:tabs>
        <w:suppressAutoHyphens/>
        <w:rPr>
          <w:color w:val="000000" w:themeColor="text1"/>
          <w:szCs w:val="24"/>
        </w:rPr>
      </w:pPr>
      <w:r w:rsidRPr="00B35834">
        <w:rPr>
          <w:color w:val="000000" w:themeColor="text1"/>
          <w:szCs w:val="24"/>
        </w:rPr>
        <w:tab/>
        <w:t>2016</w:t>
      </w:r>
      <w:r w:rsidRPr="00B35834">
        <w:rPr>
          <w:color w:val="000000" w:themeColor="text1"/>
          <w:szCs w:val="24"/>
        </w:rPr>
        <w:tab/>
      </w:r>
      <w:r w:rsidR="00F759AD">
        <w:rPr>
          <w:color w:val="000000" w:themeColor="text1"/>
          <w:szCs w:val="24"/>
        </w:rPr>
        <w:t>Spring</w:t>
      </w:r>
      <w:r w:rsidR="00F759AD">
        <w:rPr>
          <w:color w:val="000000" w:themeColor="text1"/>
          <w:szCs w:val="24"/>
        </w:rPr>
        <w:tab/>
      </w:r>
      <w:r w:rsidRPr="00B35834">
        <w:rPr>
          <w:color w:val="000000" w:themeColor="text1"/>
          <w:szCs w:val="24"/>
        </w:rPr>
        <w:tab/>
        <w:t>PSYP914: CBT</w:t>
      </w:r>
      <w:r w:rsidRPr="00B35834">
        <w:rPr>
          <w:color w:val="000000" w:themeColor="text1"/>
          <w:szCs w:val="24"/>
        </w:rPr>
        <w:tab/>
      </w:r>
      <w:r w:rsidRPr="00B35834">
        <w:rPr>
          <w:color w:val="000000" w:themeColor="text1"/>
          <w:szCs w:val="24"/>
        </w:rPr>
        <w:tab/>
      </w:r>
      <w:r w:rsidRPr="00B35834">
        <w:rPr>
          <w:color w:val="000000" w:themeColor="text1"/>
          <w:szCs w:val="24"/>
        </w:rPr>
        <w:tab/>
        <w:t xml:space="preserve">      8</w:t>
      </w:r>
      <w:r w:rsidRPr="00B35834">
        <w:rPr>
          <w:color w:val="000000" w:themeColor="text1"/>
          <w:szCs w:val="24"/>
        </w:rPr>
        <w:tab/>
      </w:r>
      <w:r w:rsidRPr="00B35834">
        <w:rPr>
          <w:color w:val="000000" w:themeColor="text1"/>
          <w:szCs w:val="24"/>
        </w:rPr>
        <w:tab/>
        <w:t xml:space="preserve">      15</w:t>
      </w:r>
    </w:p>
    <w:p w14:paraId="49844629" w14:textId="3F6F131C" w:rsidR="001169C0" w:rsidRPr="00B35834" w:rsidRDefault="00C27AB9" w:rsidP="001169C0">
      <w:pPr>
        <w:tabs>
          <w:tab w:val="left" w:pos="-720"/>
        </w:tabs>
        <w:suppressAutoHyphens/>
        <w:rPr>
          <w:color w:val="000000" w:themeColor="text1"/>
          <w:szCs w:val="24"/>
        </w:rPr>
      </w:pPr>
      <w:r w:rsidRPr="00B35834">
        <w:rPr>
          <w:color w:val="000000" w:themeColor="text1"/>
          <w:szCs w:val="24"/>
        </w:rPr>
        <w:tab/>
      </w:r>
      <w:r w:rsidR="00B341C1" w:rsidRPr="00B35834">
        <w:rPr>
          <w:color w:val="000000" w:themeColor="text1"/>
          <w:szCs w:val="24"/>
        </w:rPr>
        <w:t>2015</w:t>
      </w:r>
      <w:r w:rsidR="001169C0" w:rsidRPr="00B35834">
        <w:rPr>
          <w:color w:val="000000" w:themeColor="text1"/>
          <w:szCs w:val="24"/>
        </w:rPr>
        <w:tab/>
      </w:r>
      <w:r w:rsidR="00F759AD">
        <w:rPr>
          <w:color w:val="000000" w:themeColor="text1"/>
          <w:szCs w:val="24"/>
        </w:rPr>
        <w:t>Spring</w:t>
      </w:r>
      <w:r w:rsidR="00F759AD">
        <w:rPr>
          <w:color w:val="000000" w:themeColor="text1"/>
          <w:szCs w:val="24"/>
        </w:rPr>
        <w:tab/>
      </w:r>
      <w:r w:rsidR="001169C0" w:rsidRPr="00B35834">
        <w:rPr>
          <w:color w:val="000000" w:themeColor="text1"/>
          <w:szCs w:val="24"/>
        </w:rPr>
        <w:tab/>
        <w:t>PSYP914: CBT</w:t>
      </w:r>
      <w:r w:rsidR="001169C0" w:rsidRPr="00B35834">
        <w:rPr>
          <w:color w:val="000000" w:themeColor="text1"/>
          <w:szCs w:val="24"/>
        </w:rPr>
        <w:tab/>
      </w:r>
      <w:r w:rsidR="001169C0" w:rsidRPr="00B35834">
        <w:rPr>
          <w:color w:val="000000" w:themeColor="text1"/>
          <w:szCs w:val="24"/>
        </w:rPr>
        <w:tab/>
      </w:r>
      <w:r w:rsidR="001169C0" w:rsidRPr="00B35834">
        <w:rPr>
          <w:color w:val="000000" w:themeColor="text1"/>
          <w:szCs w:val="24"/>
        </w:rPr>
        <w:tab/>
        <w:t xml:space="preserve">      8</w:t>
      </w:r>
      <w:r w:rsidR="001169C0" w:rsidRPr="00B35834">
        <w:rPr>
          <w:color w:val="000000" w:themeColor="text1"/>
          <w:szCs w:val="24"/>
        </w:rPr>
        <w:tab/>
      </w:r>
      <w:r w:rsidR="001169C0" w:rsidRPr="00B35834">
        <w:rPr>
          <w:color w:val="000000" w:themeColor="text1"/>
          <w:szCs w:val="24"/>
        </w:rPr>
        <w:tab/>
        <w:t xml:space="preserve">      15</w:t>
      </w:r>
    </w:p>
    <w:p w14:paraId="2C9C67A6" w14:textId="4A0AD431" w:rsidR="001169C0" w:rsidRPr="00B35834" w:rsidRDefault="001169C0" w:rsidP="001169C0">
      <w:pPr>
        <w:tabs>
          <w:tab w:val="left" w:pos="-720"/>
        </w:tabs>
        <w:suppressAutoHyphens/>
        <w:rPr>
          <w:color w:val="000000" w:themeColor="text1"/>
          <w:szCs w:val="24"/>
        </w:rPr>
      </w:pPr>
      <w:r w:rsidRPr="00B35834">
        <w:rPr>
          <w:color w:val="000000" w:themeColor="text1"/>
          <w:szCs w:val="24"/>
        </w:rPr>
        <w:tab/>
      </w:r>
      <w:r w:rsidR="00C50996" w:rsidRPr="00B35834">
        <w:rPr>
          <w:color w:val="000000" w:themeColor="text1"/>
          <w:szCs w:val="24"/>
        </w:rPr>
        <w:t>2014</w:t>
      </w:r>
      <w:r w:rsidR="00C50996" w:rsidRPr="00B35834">
        <w:rPr>
          <w:color w:val="000000" w:themeColor="text1"/>
          <w:szCs w:val="24"/>
        </w:rPr>
        <w:tab/>
      </w:r>
      <w:r w:rsidR="00F759AD">
        <w:rPr>
          <w:color w:val="000000" w:themeColor="text1"/>
          <w:szCs w:val="24"/>
        </w:rPr>
        <w:t>Spring</w:t>
      </w:r>
      <w:r w:rsidR="00F759AD">
        <w:rPr>
          <w:color w:val="000000" w:themeColor="text1"/>
          <w:szCs w:val="24"/>
        </w:rPr>
        <w:tab/>
      </w:r>
      <w:r w:rsidR="00C50996" w:rsidRPr="00B35834">
        <w:rPr>
          <w:color w:val="000000" w:themeColor="text1"/>
          <w:szCs w:val="24"/>
        </w:rPr>
        <w:tab/>
      </w:r>
      <w:r w:rsidRPr="00B35834">
        <w:rPr>
          <w:color w:val="000000" w:themeColor="text1"/>
          <w:szCs w:val="24"/>
        </w:rPr>
        <w:t>PSYP914: CBT</w:t>
      </w:r>
      <w:r w:rsidRPr="00B35834">
        <w:rPr>
          <w:color w:val="000000" w:themeColor="text1"/>
          <w:szCs w:val="24"/>
        </w:rPr>
        <w:tab/>
      </w:r>
      <w:r w:rsidRPr="00B35834">
        <w:rPr>
          <w:color w:val="000000" w:themeColor="text1"/>
          <w:szCs w:val="24"/>
        </w:rPr>
        <w:tab/>
      </w:r>
      <w:r w:rsidRPr="00B35834">
        <w:rPr>
          <w:color w:val="000000" w:themeColor="text1"/>
          <w:szCs w:val="24"/>
        </w:rPr>
        <w:tab/>
        <w:t xml:space="preserve">      8</w:t>
      </w:r>
      <w:r w:rsidRPr="00B35834">
        <w:rPr>
          <w:color w:val="000000" w:themeColor="text1"/>
          <w:szCs w:val="24"/>
        </w:rPr>
        <w:tab/>
      </w:r>
      <w:r w:rsidRPr="00B35834">
        <w:rPr>
          <w:color w:val="000000" w:themeColor="text1"/>
          <w:szCs w:val="24"/>
        </w:rPr>
        <w:tab/>
        <w:t xml:space="preserve">      20</w:t>
      </w:r>
    </w:p>
    <w:p w14:paraId="184071A9" w14:textId="0597D393" w:rsidR="00B369FD" w:rsidRPr="00B35834" w:rsidRDefault="00C50996" w:rsidP="00B369FD">
      <w:pPr>
        <w:tabs>
          <w:tab w:val="left" w:pos="-720"/>
        </w:tabs>
        <w:suppressAutoHyphens/>
        <w:rPr>
          <w:color w:val="000000" w:themeColor="text1"/>
          <w:szCs w:val="24"/>
        </w:rPr>
      </w:pPr>
      <w:r w:rsidRPr="00B35834">
        <w:rPr>
          <w:color w:val="000000" w:themeColor="text1"/>
          <w:szCs w:val="24"/>
        </w:rPr>
        <w:tab/>
      </w:r>
      <w:r w:rsidR="00B369FD" w:rsidRPr="00B35834">
        <w:rPr>
          <w:color w:val="000000" w:themeColor="text1"/>
          <w:szCs w:val="24"/>
        </w:rPr>
        <w:t>2014</w:t>
      </w:r>
      <w:r w:rsidR="00B369FD" w:rsidRPr="00B35834">
        <w:rPr>
          <w:color w:val="000000" w:themeColor="text1"/>
          <w:szCs w:val="24"/>
        </w:rPr>
        <w:tab/>
        <w:t>Spring</w:t>
      </w:r>
      <w:r w:rsidR="00B369FD" w:rsidRPr="00B35834">
        <w:rPr>
          <w:color w:val="000000" w:themeColor="text1"/>
          <w:szCs w:val="24"/>
        </w:rPr>
        <w:tab/>
      </w:r>
      <w:r w:rsidR="00B369FD" w:rsidRPr="00B35834">
        <w:rPr>
          <w:color w:val="000000" w:themeColor="text1"/>
          <w:szCs w:val="24"/>
        </w:rPr>
        <w:tab/>
        <w:t>PSYC 2340: Abnormal Psych</w:t>
      </w:r>
      <w:r w:rsidR="00B369FD" w:rsidRPr="00B35834">
        <w:rPr>
          <w:color w:val="000000" w:themeColor="text1"/>
          <w:szCs w:val="24"/>
        </w:rPr>
        <w:tab/>
      </w:r>
      <w:r w:rsidR="00B369FD" w:rsidRPr="00B35834">
        <w:rPr>
          <w:color w:val="000000" w:themeColor="text1"/>
          <w:szCs w:val="24"/>
        </w:rPr>
        <w:tab/>
        <w:t xml:space="preserve">      3</w:t>
      </w:r>
      <w:r w:rsidR="00B369FD" w:rsidRPr="00B35834">
        <w:rPr>
          <w:color w:val="000000" w:themeColor="text1"/>
          <w:szCs w:val="24"/>
        </w:rPr>
        <w:tab/>
      </w:r>
      <w:r w:rsidR="00B369FD" w:rsidRPr="00B35834">
        <w:rPr>
          <w:color w:val="000000" w:themeColor="text1"/>
          <w:szCs w:val="24"/>
        </w:rPr>
        <w:tab/>
        <w:t xml:space="preserve">      30</w:t>
      </w:r>
    </w:p>
    <w:p w14:paraId="7B5511C5" w14:textId="77777777" w:rsidR="00B369FD" w:rsidRPr="00B35834" w:rsidRDefault="00B369FD" w:rsidP="00A77739">
      <w:pPr>
        <w:tabs>
          <w:tab w:val="left" w:pos="-720"/>
        </w:tabs>
        <w:suppressAutoHyphens/>
        <w:rPr>
          <w:color w:val="000000" w:themeColor="text1"/>
          <w:szCs w:val="24"/>
        </w:rPr>
      </w:pPr>
      <w:r w:rsidRPr="00B35834">
        <w:rPr>
          <w:color w:val="000000" w:themeColor="text1"/>
          <w:szCs w:val="24"/>
        </w:rPr>
        <w:tab/>
        <w:t>2014</w:t>
      </w:r>
      <w:r w:rsidRPr="00B35834">
        <w:rPr>
          <w:color w:val="000000" w:themeColor="text1"/>
          <w:szCs w:val="24"/>
        </w:rPr>
        <w:tab/>
        <w:t>Spring</w:t>
      </w:r>
      <w:r w:rsidRPr="00B35834">
        <w:rPr>
          <w:color w:val="000000" w:themeColor="text1"/>
          <w:szCs w:val="24"/>
        </w:rPr>
        <w:tab/>
      </w:r>
      <w:r w:rsidRPr="00B35834">
        <w:rPr>
          <w:color w:val="000000" w:themeColor="text1"/>
          <w:szCs w:val="24"/>
        </w:rPr>
        <w:tab/>
        <w:t>PSYC 4860: Anxiety Seminar</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14</w:t>
      </w:r>
    </w:p>
    <w:p w14:paraId="0997A74F" w14:textId="77777777" w:rsidR="00C27AB9" w:rsidRPr="00B35834" w:rsidRDefault="00B369FD" w:rsidP="00A77739">
      <w:pPr>
        <w:tabs>
          <w:tab w:val="left" w:pos="-720"/>
        </w:tabs>
        <w:suppressAutoHyphens/>
        <w:rPr>
          <w:color w:val="000000" w:themeColor="text1"/>
          <w:szCs w:val="24"/>
        </w:rPr>
      </w:pPr>
      <w:r w:rsidRPr="00B35834">
        <w:rPr>
          <w:color w:val="000000" w:themeColor="text1"/>
          <w:szCs w:val="24"/>
        </w:rPr>
        <w:tab/>
      </w:r>
      <w:r w:rsidR="00C27AB9" w:rsidRPr="00B35834">
        <w:rPr>
          <w:color w:val="000000" w:themeColor="text1"/>
          <w:szCs w:val="24"/>
        </w:rPr>
        <w:t>2013</w:t>
      </w:r>
      <w:r w:rsidR="00C27AB9" w:rsidRPr="00B35834">
        <w:rPr>
          <w:color w:val="000000" w:themeColor="text1"/>
          <w:szCs w:val="24"/>
        </w:rPr>
        <w:tab/>
        <w:t>Fall</w:t>
      </w:r>
      <w:r w:rsidR="00C27AB9" w:rsidRPr="00B35834">
        <w:rPr>
          <w:color w:val="000000" w:themeColor="text1"/>
          <w:szCs w:val="24"/>
        </w:rPr>
        <w:tab/>
      </w:r>
      <w:r w:rsidR="00C27AB9" w:rsidRPr="00B35834">
        <w:rPr>
          <w:color w:val="000000" w:themeColor="text1"/>
          <w:szCs w:val="24"/>
        </w:rPr>
        <w:tab/>
        <w:t>PSYC 4500: Intro Clinical Psych</w:t>
      </w:r>
      <w:r w:rsidR="00C27AB9" w:rsidRPr="00B35834">
        <w:rPr>
          <w:color w:val="000000" w:themeColor="text1"/>
          <w:szCs w:val="24"/>
        </w:rPr>
        <w:tab/>
        <w:t xml:space="preserve">      3</w:t>
      </w:r>
      <w:r w:rsidR="00C27AB9" w:rsidRPr="00B35834">
        <w:rPr>
          <w:color w:val="000000" w:themeColor="text1"/>
          <w:szCs w:val="24"/>
        </w:rPr>
        <w:tab/>
      </w:r>
      <w:r w:rsidR="00C27AB9" w:rsidRPr="00B35834">
        <w:rPr>
          <w:color w:val="000000" w:themeColor="text1"/>
          <w:szCs w:val="24"/>
        </w:rPr>
        <w:tab/>
        <w:t xml:space="preserve">      41</w:t>
      </w:r>
    </w:p>
    <w:p w14:paraId="19FA352D" w14:textId="77777777" w:rsidR="00C27AB9" w:rsidRPr="00B35834" w:rsidRDefault="00C27AB9" w:rsidP="00A77739">
      <w:pPr>
        <w:tabs>
          <w:tab w:val="left" w:pos="-720"/>
        </w:tabs>
        <w:suppressAutoHyphens/>
        <w:rPr>
          <w:color w:val="000000" w:themeColor="text1"/>
          <w:szCs w:val="24"/>
        </w:rPr>
      </w:pPr>
      <w:r w:rsidRPr="00B35834">
        <w:rPr>
          <w:color w:val="000000" w:themeColor="text1"/>
          <w:szCs w:val="24"/>
        </w:rPr>
        <w:tab/>
        <w:t>2013</w:t>
      </w:r>
      <w:r w:rsidRPr="00B35834">
        <w:rPr>
          <w:color w:val="000000" w:themeColor="text1"/>
          <w:szCs w:val="24"/>
        </w:rPr>
        <w:tab/>
        <w:t>Fall</w:t>
      </w:r>
      <w:r w:rsidRPr="00B35834">
        <w:rPr>
          <w:color w:val="000000" w:themeColor="text1"/>
          <w:szCs w:val="24"/>
        </w:rPr>
        <w:tab/>
      </w:r>
      <w:r w:rsidRPr="00B35834">
        <w:rPr>
          <w:color w:val="000000" w:themeColor="text1"/>
          <w:szCs w:val="24"/>
        </w:rPr>
        <w:tab/>
        <w:t>PSYC 5380/Psychotherapy I</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4</w:t>
      </w:r>
    </w:p>
    <w:p w14:paraId="2ED6D105" w14:textId="77777777" w:rsidR="00A77739" w:rsidRPr="00B35834" w:rsidRDefault="0065643A" w:rsidP="00A77739">
      <w:pPr>
        <w:tabs>
          <w:tab w:val="left" w:pos="-720"/>
        </w:tabs>
        <w:suppressAutoHyphens/>
        <w:rPr>
          <w:color w:val="000000" w:themeColor="text1"/>
          <w:szCs w:val="24"/>
        </w:rPr>
      </w:pPr>
      <w:r w:rsidRPr="00B35834">
        <w:rPr>
          <w:color w:val="000000" w:themeColor="text1"/>
          <w:szCs w:val="24"/>
        </w:rPr>
        <w:tab/>
      </w:r>
      <w:r w:rsidR="00A77739" w:rsidRPr="00B35834">
        <w:rPr>
          <w:color w:val="000000" w:themeColor="text1"/>
          <w:szCs w:val="24"/>
        </w:rPr>
        <w:t>2013</w:t>
      </w:r>
      <w:r w:rsidR="00A77739" w:rsidRPr="00B35834">
        <w:rPr>
          <w:color w:val="000000" w:themeColor="text1"/>
          <w:szCs w:val="24"/>
        </w:rPr>
        <w:tab/>
        <w:t>Spring</w:t>
      </w:r>
      <w:r w:rsidR="00A77739" w:rsidRPr="00B35834">
        <w:rPr>
          <w:color w:val="000000" w:themeColor="text1"/>
          <w:szCs w:val="24"/>
        </w:rPr>
        <w:tab/>
      </w:r>
      <w:r w:rsidR="00A77739" w:rsidRPr="00B35834">
        <w:rPr>
          <w:color w:val="000000" w:themeColor="text1"/>
          <w:szCs w:val="24"/>
        </w:rPr>
        <w:tab/>
        <w:t>PSYC 2340: Abnormal Psych</w:t>
      </w:r>
      <w:r w:rsidR="00A77739" w:rsidRPr="00B35834">
        <w:rPr>
          <w:color w:val="000000" w:themeColor="text1"/>
          <w:szCs w:val="24"/>
        </w:rPr>
        <w:tab/>
      </w:r>
      <w:r w:rsidR="00A77739" w:rsidRPr="00B35834">
        <w:rPr>
          <w:color w:val="000000" w:themeColor="text1"/>
          <w:szCs w:val="24"/>
        </w:rPr>
        <w:tab/>
        <w:t xml:space="preserve">      3</w:t>
      </w:r>
      <w:r w:rsidR="00A77739" w:rsidRPr="00B35834">
        <w:rPr>
          <w:color w:val="000000" w:themeColor="text1"/>
          <w:szCs w:val="24"/>
        </w:rPr>
        <w:tab/>
      </w:r>
      <w:r w:rsidR="00A77739" w:rsidRPr="00B35834">
        <w:rPr>
          <w:color w:val="000000" w:themeColor="text1"/>
          <w:szCs w:val="24"/>
        </w:rPr>
        <w:tab/>
        <w:t xml:space="preserve">    125</w:t>
      </w:r>
    </w:p>
    <w:p w14:paraId="021D8636" w14:textId="77777777" w:rsidR="00A77739" w:rsidRPr="00B35834" w:rsidRDefault="00A77739" w:rsidP="00A77739">
      <w:pPr>
        <w:tabs>
          <w:tab w:val="left" w:pos="-720"/>
        </w:tabs>
        <w:suppressAutoHyphens/>
        <w:rPr>
          <w:color w:val="000000" w:themeColor="text1"/>
          <w:szCs w:val="24"/>
        </w:rPr>
      </w:pPr>
      <w:r w:rsidRPr="00B35834">
        <w:rPr>
          <w:color w:val="000000" w:themeColor="text1"/>
          <w:szCs w:val="24"/>
        </w:rPr>
        <w:tab/>
        <w:t xml:space="preserve">2013 </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41B26D7B" w14:textId="77777777" w:rsidR="0065643A" w:rsidRPr="00B35834" w:rsidRDefault="00A77739" w:rsidP="0065643A">
      <w:pPr>
        <w:tabs>
          <w:tab w:val="left" w:pos="-720"/>
        </w:tabs>
        <w:suppressAutoHyphens/>
        <w:rPr>
          <w:color w:val="000000" w:themeColor="text1"/>
          <w:szCs w:val="24"/>
        </w:rPr>
      </w:pPr>
      <w:r w:rsidRPr="00B35834">
        <w:rPr>
          <w:color w:val="000000" w:themeColor="text1"/>
          <w:szCs w:val="24"/>
        </w:rPr>
        <w:tab/>
      </w:r>
      <w:r w:rsidR="0065643A" w:rsidRPr="00B35834">
        <w:rPr>
          <w:color w:val="000000" w:themeColor="text1"/>
          <w:szCs w:val="24"/>
        </w:rPr>
        <w:t>2012</w:t>
      </w:r>
      <w:r w:rsidR="0065643A" w:rsidRPr="00B35834">
        <w:rPr>
          <w:color w:val="000000" w:themeColor="text1"/>
          <w:szCs w:val="24"/>
        </w:rPr>
        <w:tab/>
        <w:t>Fall</w:t>
      </w:r>
      <w:r w:rsidR="0065643A" w:rsidRPr="00B35834">
        <w:rPr>
          <w:color w:val="000000" w:themeColor="text1"/>
          <w:szCs w:val="24"/>
        </w:rPr>
        <w:tab/>
      </w:r>
      <w:r w:rsidR="0065643A" w:rsidRPr="00B35834">
        <w:rPr>
          <w:color w:val="000000" w:themeColor="text1"/>
          <w:szCs w:val="24"/>
        </w:rPr>
        <w:tab/>
        <w:t>PSYC 4500: Intro Clinical Psych</w:t>
      </w:r>
      <w:r w:rsidR="0065643A" w:rsidRPr="00B35834">
        <w:rPr>
          <w:color w:val="000000" w:themeColor="text1"/>
          <w:szCs w:val="24"/>
        </w:rPr>
        <w:tab/>
        <w:t xml:space="preserve">      3</w:t>
      </w:r>
      <w:r w:rsidR="0065643A" w:rsidRPr="00B35834">
        <w:rPr>
          <w:color w:val="000000" w:themeColor="text1"/>
          <w:szCs w:val="24"/>
        </w:rPr>
        <w:tab/>
      </w:r>
      <w:r w:rsidR="0065643A" w:rsidRPr="00B35834">
        <w:rPr>
          <w:color w:val="000000" w:themeColor="text1"/>
          <w:szCs w:val="24"/>
        </w:rPr>
        <w:tab/>
        <w:t xml:space="preserve">      42</w:t>
      </w:r>
    </w:p>
    <w:p w14:paraId="751ED36F" w14:textId="77777777" w:rsidR="0065643A" w:rsidRPr="00B35834" w:rsidRDefault="0065643A" w:rsidP="0065643A">
      <w:pPr>
        <w:tabs>
          <w:tab w:val="left" w:pos="-720"/>
        </w:tabs>
        <w:suppressAutoHyphens/>
        <w:rPr>
          <w:color w:val="000000" w:themeColor="text1"/>
          <w:szCs w:val="24"/>
        </w:rPr>
      </w:pPr>
      <w:r w:rsidRPr="00B35834">
        <w:rPr>
          <w:color w:val="000000" w:themeColor="text1"/>
          <w:szCs w:val="24"/>
        </w:rPr>
        <w:tab/>
        <w:t xml:space="preserve">2012 </w:t>
      </w:r>
      <w:r w:rsidRPr="00B35834">
        <w:rPr>
          <w:color w:val="000000" w:themeColor="text1"/>
          <w:szCs w:val="24"/>
        </w:rPr>
        <w:tab/>
        <w:t>Fall</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3AA252AB" w14:textId="77777777" w:rsidR="0065643A" w:rsidRPr="00B35834" w:rsidRDefault="0065643A" w:rsidP="0065643A">
      <w:pPr>
        <w:tabs>
          <w:tab w:val="left" w:pos="-720"/>
        </w:tabs>
        <w:suppressAutoHyphens/>
        <w:rPr>
          <w:color w:val="000000" w:themeColor="text1"/>
          <w:szCs w:val="24"/>
        </w:rPr>
      </w:pPr>
      <w:r w:rsidRPr="00B35834">
        <w:rPr>
          <w:color w:val="000000" w:themeColor="text1"/>
          <w:szCs w:val="24"/>
        </w:rPr>
        <w:tab/>
        <w:t>2012</w:t>
      </w:r>
      <w:r w:rsidRPr="00B35834">
        <w:rPr>
          <w:color w:val="000000" w:themeColor="text1"/>
          <w:szCs w:val="24"/>
        </w:rPr>
        <w:tab/>
        <w:t>Summer</w:t>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9</w:t>
      </w:r>
    </w:p>
    <w:p w14:paraId="004A4204" w14:textId="77777777" w:rsidR="00474BE7" w:rsidRPr="00B35834" w:rsidRDefault="00474BE7" w:rsidP="00474BE7">
      <w:pPr>
        <w:tabs>
          <w:tab w:val="left" w:pos="-720"/>
        </w:tabs>
        <w:suppressAutoHyphens/>
        <w:rPr>
          <w:color w:val="000000" w:themeColor="text1"/>
          <w:szCs w:val="24"/>
        </w:rPr>
      </w:pPr>
      <w:r w:rsidRPr="00B35834">
        <w:rPr>
          <w:color w:val="000000" w:themeColor="text1"/>
          <w:szCs w:val="24"/>
        </w:rPr>
        <w:tab/>
        <w:t>2012</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5380/Psychotherapy I</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3BD34967" w14:textId="77777777" w:rsidR="00474BE7" w:rsidRPr="00B35834" w:rsidRDefault="00474BE7" w:rsidP="00474BE7">
      <w:pPr>
        <w:tabs>
          <w:tab w:val="left" w:pos="-720"/>
        </w:tabs>
        <w:suppressAutoHyphens/>
        <w:rPr>
          <w:color w:val="000000" w:themeColor="text1"/>
          <w:szCs w:val="24"/>
        </w:rPr>
      </w:pPr>
      <w:r w:rsidRPr="00B35834">
        <w:rPr>
          <w:color w:val="000000" w:themeColor="text1"/>
          <w:szCs w:val="24"/>
        </w:rPr>
        <w:tab/>
        <w:t>2012</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125</w:t>
      </w:r>
    </w:p>
    <w:p w14:paraId="33B3C5DE" w14:textId="77777777" w:rsidR="00474BE7" w:rsidRPr="00B35834" w:rsidRDefault="00474BE7" w:rsidP="00474BE7">
      <w:pPr>
        <w:tabs>
          <w:tab w:val="left" w:pos="-720"/>
        </w:tabs>
        <w:suppressAutoHyphens/>
        <w:rPr>
          <w:color w:val="000000" w:themeColor="text1"/>
          <w:szCs w:val="24"/>
        </w:rPr>
      </w:pPr>
      <w:r w:rsidRPr="00B35834">
        <w:rPr>
          <w:color w:val="000000" w:themeColor="text1"/>
          <w:szCs w:val="24"/>
        </w:rPr>
        <w:tab/>
        <w:t>2012</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w:t>
      </w:r>
    </w:p>
    <w:p w14:paraId="12BAA886" w14:textId="77777777" w:rsidR="009940BE" w:rsidRPr="00B35834" w:rsidRDefault="009940BE" w:rsidP="009940BE">
      <w:pPr>
        <w:tabs>
          <w:tab w:val="left" w:pos="-720"/>
        </w:tabs>
        <w:suppressAutoHyphens/>
        <w:rPr>
          <w:color w:val="000000" w:themeColor="text1"/>
          <w:szCs w:val="24"/>
        </w:rPr>
      </w:pPr>
      <w:r w:rsidRPr="00B35834">
        <w:rPr>
          <w:color w:val="000000" w:themeColor="text1"/>
          <w:szCs w:val="24"/>
        </w:rPr>
        <w:tab/>
        <w:t>2011</w:t>
      </w:r>
      <w:r w:rsidRPr="00B35834">
        <w:rPr>
          <w:color w:val="000000" w:themeColor="text1"/>
          <w:szCs w:val="24"/>
        </w:rPr>
        <w:tab/>
        <w:t>Fall</w:t>
      </w:r>
      <w:r w:rsidRPr="00B35834">
        <w:rPr>
          <w:color w:val="000000" w:themeColor="text1"/>
          <w:szCs w:val="24"/>
        </w:rPr>
        <w:tab/>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50</w:t>
      </w:r>
    </w:p>
    <w:p w14:paraId="1DDFCC1D" w14:textId="77777777" w:rsidR="009940BE" w:rsidRPr="00B35834" w:rsidRDefault="009940BE" w:rsidP="009940BE">
      <w:pPr>
        <w:tabs>
          <w:tab w:val="left" w:pos="-720"/>
        </w:tabs>
        <w:suppressAutoHyphens/>
        <w:rPr>
          <w:color w:val="000000" w:themeColor="text1"/>
          <w:szCs w:val="24"/>
        </w:rPr>
      </w:pPr>
      <w:r w:rsidRPr="00B35834">
        <w:rPr>
          <w:color w:val="000000" w:themeColor="text1"/>
          <w:szCs w:val="24"/>
        </w:rPr>
        <w:tab/>
        <w:t xml:space="preserve">2011 </w:t>
      </w:r>
      <w:r w:rsidRPr="00B35834">
        <w:rPr>
          <w:color w:val="000000" w:themeColor="text1"/>
          <w:szCs w:val="24"/>
        </w:rPr>
        <w:tab/>
        <w:t>Fall</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2</w:t>
      </w:r>
    </w:p>
    <w:p w14:paraId="2DA62730" w14:textId="77777777" w:rsidR="00707008" w:rsidRPr="00B35834" w:rsidRDefault="00707008" w:rsidP="00707008">
      <w:pPr>
        <w:tabs>
          <w:tab w:val="left" w:pos="-720"/>
        </w:tabs>
        <w:suppressAutoHyphens/>
        <w:rPr>
          <w:color w:val="000000" w:themeColor="text1"/>
          <w:szCs w:val="24"/>
        </w:rPr>
      </w:pPr>
      <w:r w:rsidRPr="00B35834">
        <w:rPr>
          <w:color w:val="000000" w:themeColor="text1"/>
          <w:szCs w:val="24"/>
        </w:rPr>
        <w:tab/>
        <w:t>2011</w:t>
      </w:r>
      <w:r w:rsidRPr="00B35834">
        <w:rPr>
          <w:color w:val="000000" w:themeColor="text1"/>
          <w:szCs w:val="24"/>
        </w:rPr>
        <w:tab/>
        <w:t>Summer</w:t>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w:t>
      </w:r>
      <w:r w:rsidR="00A32588" w:rsidRPr="00B35834">
        <w:rPr>
          <w:color w:val="000000" w:themeColor="text1"/>
          <w:szCs w:val="24"/>
        </w:rPr>
        <w:t xml:space="preserve"> </w:t>
      </w:r>
      <w:r w:rsidRPr="00B35834">
        <w:rPr>
          <w:color w:val="000000" w:themeColor="text1"/>
          <w:szCs w:val="24"/>
        </w:rPr>
        <w:t>9</w:t>
      </w:r>
    </w:p>
    <w:p w14:paraId="5A3A2E2F" w14:textId="77777777" w:rsidR="005A7854" w:rsidRPr="00B35834" w:rsidRDefault="00707008" w:rsidP="005A7854">
      <w:pPr>
        <w:tabs>
          <w:tab w:val="left" w:pos="-720"/>
        </w:tabs>
        <w:suppressAutoHyphens/>
        <w:rPr>
          <w:color w:val="000000" w:themeColor="text1"/>
          <w:szCs w:val="24"/>
        </w:rPr>
      </w:pPr>
      <w:r w:rsidRPr="00B35834">
        <w:rPr>
          <w:color w:val="000000" w:themeColor="text1"/>
          <w:szCs w:val="24"/>
        </w:rPr>
        <w:tab/>
      </w:r>
      <w:r w:rsidR="005A7854" w:rsidRPr="00B35834">
        <w:rPr>
          <w:color w:val="000000" w:themeColor="text1"/>
          <w:szCs w:val="24"/>
        </w:rPr>
        <w:t>2011</w:t>
      </w:r>
      <w:r w:rsidR="005A7854" w:rsidRPr="00B35834">
        <w:rPr>
          <w:color w:val="000000" w:themeColor="text1"/>
          <w:szCs w:val="24"/>
        </w:rPr>
        <w:tab/>
        <w:t>Spring</w:t>
      </w:r>
      <w:r w:rsidR="005A7854" w:rsidRPr="00B35834">
        <w:rPr>
          <w:color w:val="000000" w:themeColor="text1"/>
          <w:szCs w:val="24"/>
        </w:rPr>
        <w:tab/>
      </w:r>
      <w:r w:rsidR="005A7854" w:rsidRPr="00B35834">
        <w:rPr>
          <w:color w:val="000000" w:themeColor="text1"/>
          <w:szCs w:val="24"/>
        </w:rPr>
        <w:tab/>
        <w:t>PSYC 5380/Psychotherapy I</w:t>
      </w:r>
      <w:r w:rsidR="005A7854" w:rsidRPr="00B35834">
        <w:rPr>
          <w:color w:val="000000" w:themeColor="text1"/>
          <w:szCs w:val="24"/>
        </w:rPr>
        <w:tab/>
      </w:r>
      <w:r w:rsidR="005A7854" w:rsidRPr="00B35834">
        <w:rPr>
          <w:color w:val="000000" w:themeColor="text1"/>
          <w:szCs w:val="24"/>
        </w:rPr>
        <w:tab/>
        <w:t xml:space="preserve">      3</w:t>
      </w:r>
      <w:r w:rsidR="005A7854" w:rsidRPr="00B35834">
        <w:rPr>
          <w:color w:val="000000" w:themeColor="text1"/>
          <w:szCs w:val="24"/>
        </w:rPr>
        <w:tab/>
      </w:r>
      <w:r w:rsidR="005A7854" w:rsidRPr="00B35834">
        <w:rPr>
          <w:color w:val="000000" w:themeColor="text1"/>
          <w:szCs w:val="24"/>
        </w:rPr>
        <w:tab/>
        <w:t xml:space="preserve">       5</w:t>
      </w:r>
    </w:p>
    <w:p w14:paraId="050AA170" w14:textId="77777777" w:rsidR="005A7854" w:rsidRPr="00B35834" w:rsidRDefault="005A7854" w:rsidP="005A7854">
      <w:pPr>
        <w:tabs>
          <w:tab w:val="left" w:pos="-720"/>
        </w:tabs>
        <w:suppressAutoHyphens/>
        <w:rPr>
          <w:color w:val="000000" w:themeColor="text1"/>
          <w:szCs w:val="24"/>
        </w:rPr>
      </w:pPr>
      <w:r w:rsidRPr="00B35834">
        <w:rPr>
          <w:color w:val="000000" w:themeColor="text1"/>
          <w:szCs w:val="24"/>
        </w:rPr>
        <w:tab/>
        <w:t>2011</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125</w:t>
      </w:r>
    </w:p>
    <w:p w14:paraId="03DFE96F" w14:textId="77777777" w:rsidR="005626A8" w:rsidRPr="00B35834" w:rsidRDefault="005626A8" w:rsidP="005626A8">
      <w:pPr>
        <w:tabs>
          <w:tab w:val="left" w:pos="-720"/>
        </w:tabs>
        <w:suppressAutoHyphens/>
        <w:rPr>
          <w:color w:val="000000" w:themeColor="text1"/>
          <w:szCs w:val="24"/>
        </w:rPr>
      </w:pPr>
      <w:r w:rsidRPr="00B35834">
        <w:rPr>
          <w:color w:val="000000" w:themeColor="text1"/>
          <w:szCs w:val="24"/>
        </w:rPr>
        <w:tab/>
        <w:t>2010</w:t>
      </w:r>
      <w:r w:rsidRPr="00B35834">
        <w:rPr>
          <w:color w:val="000000" w:themeColor="text1"/>
          <w:szCs w:val="24"/>
        </w:rPr>
        <w:tab/>
        <w:t>Fall</w:t>
      </w:r>
      <w:r w:rsidRPr="00B35834">
        <w:rPr>
          <w:color w:val="000000" w:themeColor="text1"/>
          <w:szCs w:val="24"/>
        </w:rPr>
        <w:tab/>
      </w:r>
      <w:r w:rsidRPr="00B35834">
        <w:rPr>
          <w:color w:val="000000" w:themeColor="text1"/>
          <w:szCs w:val="24"/>
        </w:rPr>
        <w:tab/>
        <w:t>PSYC 5550: Anxiety Seminar</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3</w:t>
      </w:r>
    </w:p>
    <w:p w14:paraId="400AED17" w14:textId="77777777" w:rsidR="005A7854" w:rsidRPr="00B35834" w:rsidRDefault="005A7854" w:rsidP="005A7854">
      <w:pPr>
        <w:tabs>
          <w:tab w:val="left" w:pos="-720"/>
        </w:tabs>
        <w:suppressAutoHyphens/>
        <w:rPr>
          <w:color w:val="000000" w:themeColor="text1"/>
          <w:szCs w:val="24"/>
        </w:rPr>
      </w:pPr>
      <w:r w:rsidRPr="00B35834">
        <w:rPr>
          <w:color w:val="000000" w:themeColor="text1"/>
          <w:szCs w:val="24"/>
        </w:rPr>
        <w:tab/>
        <w:t>2010</w:t>
      </w:r>
      <w:r w:rsidRPr="00B35834">
        <w:rPr>
          <w:color w:val="000000" w:themeColor="text1"/>
          <w:szCs w:val="24"/>
        </w:rPr>
        <w:tab/>
        <w:t>Fall</w:t>
      </w:r>
      <w:r w:rsidRPr="00B35834">
        <w:rPr>
          <w:color w:val="000000" w:themeColor="text1"/>
          <w:szCs w:val="24"/>
        </w:rPr>
        <w:tab/>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50</w:t>
      </w:r>
    </w:p>
    <w:p w14:paraId="7E3653CF" w14:textId="77777777" w:rsidR="005A7854" w:rsidRPr="00B35834" w:rsidRDefault="005A7854" w:rsidP="005A7854">
      <w:pPr>
        <w:tabs>
          <w:tab w:val="left" w:pos="-720"/>
        </w:tabs>
        <w:suppressAutoHyphens/>
        <w:rPr>
          <w:color w:val="000000" w:themeColor="text1"/>
          <w:szCs w:val="24"/>
        </w:rPr>
      </w:pPr>
      <w:r w:rsidRPr="00B35834">
        <w:rPr>
          <w:color w:val="000000" w:themeColor="text1"/>
          <w:szCs w:val="24"/>
        </w:rPr>
        <w:tab/>
        <w:t>2010</w:t>
      </w:r>
      <w:r w:rsidRPr="00B35834">
        <w:rPr>
          <w:color w:val="000000" w:themeColor="text1"/>
          <w:szCs w:val="24"/>
        </w:rPr>
        <w:tab/>
        <w:t>Summer</w:t>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11</w:t>
      </w:r>
    </w:p>
    <w:p w14:paraId="053A1ED8" w14:textId="77777777" w:rsidR="005A7854" w:rsidRPr="00B35834" w:rsidRDefault="005A7854" w:rsidP="005A7854">
      <w:pPr>
        <w:tabs>
          <w:tab w:val="left" w:pos="-720"/>
        </w:tabs>
        <w:suppressAutoHyphens/>
        <w:rPr>
          <w:color w:val="000000" w:themeColor="text1"/>
          <w:szCs w:val="24"/>
        </w:rPr>
      </w:pPr>
      <w:r w:rsidRPr="00B35834">
        <w:rPr>
          <w:color w:val="000000" w:themeColor="text1"/>
          <w:szCs w:val="24"/>
        </w:rPr>
        <w:tab/>
        <w:t>2010</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5380/Psychotherapy I</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21BDF4A6" w14:textId="77777777" w:rsidR="00437E4D" w:rsidRPr="00B35834" w:rsidRDefault="00437E4D" w:rsidP="003A57A9">
      <w:pPr>
        <w:tabs>
          <w:tab w:val="left" w:pos="-720"/>
        </w:tabs>
        <w:suppressAutoHyphens/>
        <w:rPr>
          <w:color w:val="000000" w:themeColor="text1"/>
          <w:szCs w:val="24"/>
        </w:rPr>
      </w:pPr>
      <w:r w:rsidRPr="00B35834">
        <w:rPr>
          <w:color w:val="000000" w:themeColor="text1"/>
          <w:szCs w:val="24"/>
        </w:rPr>
        <w:tab/>
        <w:t>2010</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0F5F5648" w14:textId="77777777" w:rsidR="00437E4D" w:rsidRPr="00B35834" w:rsidRDefault="00437E4D" w:rsidP="003A57A9">
      <w:pPr>
        <w:tabs>
          <w:tab w:val="left" w:pos="-720"/>
        </w:tabs>
        <w:suppressAutoHyphens/>
        <w:rPr>
          <w:color w:val="000000" w:themeColor="text1"/>
          <w:szCs w:val="24"/>
        </w:rPr>
      </w:pPr>
      <w:r w:rsidRPr="00B35834">
        <w:rPr>
          <w:color w:val="000000" w:themeColor="text1"/>
          <w:szCs w:val="24"/>
        </w:rPr>
        <w:tab/>
        <w:t>2010</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125</w:t>
      </w:r>
    </w:p>
    <w:p w14:paraId="577DB0B1" w14:textId="77777777" w:rsidR="00437E4D" w:rsidRPr="00B35834" w:rsidRDefault="00437E4D" w:rsidP="00437E4D">
      <w:pPr>
        <w:tabs>
          <w:tab w:val="left" w:pos="-720"/>
        </w:tabs>
        <w:suppressAutoHyphens/>
        <w:rPr>
          <w:color w:val="000000" w:themeColor="text1"/>
          <w:szCs w:val="24"/>
        </w:rPr>
      </w:pPr>
      <w:r w:rsidRPr="00B35834">
        <w:rPr>
          <w:color w:val="000000" w:themeColor="text1"/>
          <w:szCs w:val="24"/>
        </w:rPr>
        <w:tab/>
        <w:t>2009</w:t>
      </w:r>
      <w:r w:rsidRPr="00B35834">
        <w:rPr>
          <w:color w:val="000000" w:themeColor="text1"/>
          <w:szCs w:val="24"/>
        </w:rPr>
        <w:tab/>
        <w:t>Fall</w:t>
      </w:r>
      <w:r w:rsidRPr="00B35834">
        <w:rPr>
          <w:color w:val="000000" w:themeColor="text1"/>
          <w:szCs w:val="24"/>
        </w:rPr>
        <w:tab/>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50</w:t>
      </w:r>
    </w:p>
    <w:p w14:paraId="0BF05A69" w14:textId="77777777" w:rsidR="00437E4D" w:rsidRPr="00B35834" w:rsidRDefault="00437E4D" w:rsidP="003A57A9">
      <w:pPr>
        <w:tabs>
          <w:tab w:val="left" w:pos="-720"/>
        </w:tabs>
        <w:suppressAutoHyphens/>
        <w:rPr>
          <w:color w:val="000000" w:themeColor="text1"/>
          <w:szCs w:val="24"/>
        </w:rPr>
      </w:pPr>
      <w:r w:rsidRPr="00B35834">
        <w:rPr>
          <w:color w:val="000000" w:themeColor="text1"/>
          <w:szCs w:val="24"/>
        </w:rPr>
        <w:tab/>
        <w:t xml:space="preserve">2009 </w:t>
      </w:r>
      <w:r w:rsidRPr="00B35834">
        <w:rPr>
          <w:color w:val="000000" w:themeColor="text1"/>
          <w:szCs w:val="24"/>
        </w:rPr>
        <w:tab/>
        <w:t>Fall</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1EC91509" w14:textId="77777777" w:rsidR="000E359F" w:rsidRPr="00B35834" w:rsidRDefault="000E359F" w:rsidP="003A57A9">
      <w:pPr>
        <w:tabs>
          <w:tab w:val="left" w:pos="-720"/>
        </w:tabs>
        <w:suppressAutoHyphens/>
        <w:rPr>
          <w:color w:val="000000" w:themeColor="text1"/>
          <w:szCs w:val="24"/>
        </w:rPr>
      </w:pPr>
      <w:bookmarkStart w:id="7" w:name="OLE_LINK11"/>
      <w:bookmarkStart w:id="8" w:name="OLE_LINK12"/>
      <w:r w:rsidRPr="00B35834">
        <w:rPr>
          <w:color w:val="000000" w:themeColor="text1"/>
          <w:szCs w:val="24"/>
        </w:rPr>
        <w:tab/>
        <w:t>2009</w:t>
      </w:r>
      <w:r w:rsidRPr="00B35834">
        <w:rPr>
          <w:color w:val="000000" w:themeColor="text1"/>
          <w:szCs w:val="24"/>
        </w:rPr>
        <w:tab/>
        <w:t>Summer</w:t>
      </w:r>
      <w:r w:rsidRPr="00B35834">
        <w:rPr>
          <w:color w:val="000000" w:themeColor="text1"/>
          <w:szCs w:val="24"/>
        </w:rPr>
        <w:tab/>
        <w:t xml:space="preserve">PSYC 4500: Intro </w:t>
      </w:r>
      <w:r w:rsidR="00F94D41" w:rsidRPr="00B35834">
        <w:rPr>
          <w:color w:val="000000" w:themeColor="text1"/>
          <w:szCs w:val="24"/>
        </w:rPr>
        <w:t>Clinical Psych</w:t>
      </w:r>
      <w:r w:rsidR="00F94D41" w:rsidRPr="00B35834">
        <w:rPr>
          <w:color w:val="000000" w:themeColor="text1"/>
          <w:szCs w:val="24"/>
        </w:rPr>
        <w:tab/>
        <w:t xml:space="preserve">      3</w:t>
      </w:r>
      <w:r w:rsidR="00F94D41" w:rsidRPr="00B35834">
        <w:rPr>
          <w:color w:val="000000" w:themeColor="text1"/>
          <w:szCs w:val="24"/>
        </w:rPr>
        <w:tab/>
      </w:r>
      <w:r w:rsidR="00F94D41" w:rsidRPr="00B35834">
        <w:rPr>
          <w:color w:val="000000" w:themeColor="text1"/>
          <w:szCs w:val="24"/>
        </w:rPr>
        <w:tab/>
        <w:t xml:space="preserve">      12</w:t>
      </w:r>
    </w:p>
    <w:bookmarkEnd w:id="7"/>
    <w:bookmarkEnd w:id="8"/>
    <w:p w14:paraId="2338B82A" w14:textId="77777777" w:rsidR="005A7854" w:rsidRPr="00B35834" w:rsidRDefault="005A7854" w:rsidP="005A7854">
      <w:pPr>
        <w:tabs>
          <w:tab w:val="left" w:pos="-720"/>
        </w:tabs>
        <w:suppressAutoHyphens/>
        <w:rPr>
          <w:color w:val="000000" w:themeColor="text1"/>
          <w:szCs w:val="24"/>
        </w:rPr>
      </w:pPr>
      <w:r w:rsidRPr="00B35834">
        <w:rPr>
          <w:color w:val="000000" w:themeColor="text1"/>
          <w:szCs w:val="24"/>
        </w:rPr>
        <w:tab/>
        <w:t>2009</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5380/Psychotherapy I</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51FDD815" w14:textId="77777777" w:rsidR="004F14D5" w:rsidRPr="00B35834" w:rsidRDefault="004F14D5" w:rsidP="004F14D5">
      <w:pPr>
        <w:tabs>
          <w:tab w:val="left" w:pos="-720"/>
        </w:tabs>
        <w:suppressAutoHyphens/>
        <w:rPr>
          <w:color w:val="000000" w:themeColor="text1"/>
          <w:szCs w:val="24"/>
        </w:rPr>
      </w:pPr>
      <w:r w:rsidRPr="00B35834">
        <w:rPr>
          <w:color w:val="000000" w:themeColor="text1"/>
          <w:szCs w:val="24"/>
        </w:rPr>
        <w:tab/>
        <w:t xml:space="preserve">2009 </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125779A5" w14:textId="77777777" w:rsidR="000E359F" w:rsidRPr="00B35834" w:rsidRDefault="000E359F" w:rsidP="003A57A9">
      <w:pPr>
        <w:tabs>
          <w:tab w:val="left" w:pos="-720"/>
        </w:tabs>
        <w:suppressAutoHyphens/>
        <w:rPr>
          <w:color w:val="000000" w:themeColor="text1"/>
          <w:szCs w:val="24"/>
        </w:rPr>
      </w:pPr>
      <w:r w:rsidRPr="00B35834">
        <w:rPr>
          <w:color w:val="000000" w:themeColor="text1"/>
          <w:szCs w:val="24"/>
        </w:rPr>
        <w:tab/>
        <w:t>2009</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125</w:t>
      </w:r>
    </w:p>
    <w:p w14:paraId="40E26484" w14:textId="77777777" w:rsidR="004F14D5" w:rsidRPr="00B35834" w:rsidRDefault="004F14D5" w:rsidP="004F14D5">
      <w:pPr>
        <w:tabs>
          <w:tab w:val="left" w:pos="-720"/>
        </w:tabs>
        <w:suppressAutoHyphens/>
        <w:rPr>
          <w:color w:val="000000" w:themeColor="text1"/>
          <w:szCs w:val="24"/>
        </w:rPr>
      </w:pPr>
      <w:r w:rsidRPr="00B35834">
        <w:rPr>
          <w:color w:val="000000" w:themeColor="text1"/>
          <w:szCs w:val="24"/>
        </w:rPr>
        <w:tab/>
        <w:t xml:space="preserve">2008 </w:t>
      </w:r>
      <w:r w:rsidRPr="00B35834">
        <w:rPr>
          <w:color w:val="000000" w:themeColor="text1"/>
          <w:szCs w:val="24"/>
        </w:rPr>
        <w:tab/>
        <w:t>Fall</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w:t>
      </w:r>
    </w:p>
    <w:p w14:paraId="4836F0EC" w14:textId="77777777" w:rsidR="009E6CB7" w:rsidRPr="00B35834" w:rsidRDefault="009E6CB7" w:rsidP="003A57A9">
      <w:pPr>
        <w:tabs>
          <w:tab w:val="left" w:pos="-720"/>
        </w:tabs>
        <w:suppressAutoHyphens/>
        <w:rPr>
          <w:color w:val="000000" w:themeColor="text1"/>
          <w:szCs w:val="24"/>
        </w:rPr>
      </w:pPr>
      <w:r w:rsidRPr="00B35834">
        <w:rPr>
          <w:color w:val="000000" w:themeColor="text1"/>
          <w:szCs w:val="24"/>
        </w:rPr>
        <w:tab/>
        <w:t>2008</w:t>
      </w:r>
      <w:r w:rsidRPr="00B35834">
        <w:rPr>
          <w:color w:val="000000" w:themeColor="text1"/>
          <w:szCs w:val="24"/>
        </w:rPr>
        <w:tab/>
        <w:t>Fall</w:t>
      </w:r>
      <w:r w:rsidRPr="00B35834">
        <w:rPr>
          <w:color w:val="000000" w:themeColor="text1"/>
          <w:szCs w:val="24"/>
        </w:rPr>
        <w:tab/>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50</w:t>
      </w:r>
    </w:p>
    <w:p w14:paraId="7EC566D2" w14:textId="77777777" w:rsidR="002311DF" w:rsidRPr="00B35834" w:rsidRDefault="002E2B2D" w:rsidP="003A57A9">
      <w:pPr>
        <w:tabs>
          <w:tab w:val="left" w:pos="-720"/>
        </w:tabs>
        <w:suppressAutoHyphens/>
        <w:rPr>
          <w:color w:val="000000" w:themeColor="text1"/>
          <w:szCs w:val="24"/>
        </w:rPr>
      </w:pPr>
      <w:r w:rsidRPr="00B35834">
        <w:rPr>
          <w:color w:val="000000" w:themeColor="text1"/>
          <w:szCs w:val="24"/>
        </w:rPr>
        <w:tab/>
      </w:r>
      <w:r w:rsidR="002311DF" w:rsidRPr="00B35834">
        <w:rPr>
          <w:color w:val="000000" w:themeColor="text1"/>
          <w:szCs w:val="24"/>
        </w:rPr>
        <w:t>2008</w:t>
      </w:r>
      <w:r w:rsidR="002311DF" w:rsidRPr="00B35834">
        <w:rPr>
          <w:color w:val="000000" w:themeColor="text1"/>
          <w:szCs w:val="24"/>
        </w:rPr>
        <w:tab/>
        <w:t>Summer</w:t>
      </w:r>
      <w:r w:rsidR="002311DF" w:rsidRPr="00B35834">
        <w:rPr>
          <w:color w:val="000000" w:themeColor="text1"/>
          <w:szCs w:val="24"/>
        </w:rPr>
        <w:tab/>
        <w:t>PSYC 4500: Intro Clinical Psych</w:t>
      </w:r>
      <w:r w:rsidR="002311DF" w:rsidRPr="00B35834">
        <w:rPr>
          <w:color w:val="000000" w:themeColor="text1"/>
          <w:szCs w:val="24"/>
        </w:rPr>
        <w:tab/>
        <w:t xml:space="preserve">      3</w:t>
      </w:r>
      <w:r w:rsidR="002311DF" w:rsidRPr="00B35834">
        <w:rPr>
          <w:color w:val="000000" w:themeColor="text1"/>
          <w:szCs w:val="24"/>
        </w:rPr>
        <w:tab/>
      </w:r>
      <w:r w:rsidR="002311DF" w:rsidRPr="00B35834">
        <w:rPr>
          <w:color w:val="000000" w:themeColor="text1"/>
          <w:szCs w:val="24"/>
        </w:rPr>
        <w:tab/>
        <w:t xml:space="preserve">      16</w:t>
      </w:r>
    </w:p>
    <w:p w14:paraId="7606855D" w14:textId="77777777" w:rsidR="00144642" w:rsidRPr="00B35834" w:rsidRDefault="00144642" w:rsidP="00144642">
      <w:pPr>
        <w:tabs>
          <w:tab w:val="left" w:pos="-720"/>
        </w:tabs>
        <w:suppressAutoHyphens/>
        <w:rPr>
          <w:color w:val="000000" w:themeColor="text1"/>
          <w:szCs w:val="24"/>
        </w:rPr>
      </w:pPr>
      <w:r w:rsidRPr="00B35834">
        <w:rPr>
          <w:color w:val="000000" w:themeColor="text1"/>
          <w:szCs w:val="24"/>
        </w:rPr>
        <w:tab/>
        <w:t xml:space="preserve">2008 </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8</w:t>
      </w:r>
    </w:p>
    <w:p w14:paraId="73374362" w14:textId="77777777" w:rsidR="003516A4" w:rsidRPr="00B35834" w:rsidRDefault="003516A4" w:rsidP="003A57A9">
      <w:pPr>
        <w:tabs>
          <w:tab w:val="left" w:pos="-720"/>
        </w:tabs>
        <w:suppressAutoHyphens/>
        <w:rPr>
          <w:color w:val="000000" w:themeColor="text1"/>
          <w:szCs w:val="24"/>
        </w:rPr>
      </w:pPr>
      <w:r w:rsidRPr="00B35834">
        <w:rPr>
          <w:color w:val="000000" w:themeColor="text1"/>
          <w:szCs w:val="24"/>
        </w:rPr>
        <w:tab/>
        <w:t>2008</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120</w:t>
      </w:r>
    </w:p>
    <w:p w14:paraId="2A20F785" w14:textId="77777777" w:rsidR="002E2B2D" w:rsidRPr="00B35834" w:rsidRDefault="002311DF" w:rsidP="003A57A9">
      <w:pPr>
        <w:tabs>
          <w:tab w:val="left" w:pos="-720"/>
        </w:tabs>
        <w:suppressAutoHyphens/>
        <w:rPr>
          <w:color w:val="000000" w:themeColor="text1"/>
          <w:szCs w:val="24"/>
        </w:rPr>
      </w:pPr>
      <w:r w:rsidRPr="00B35834">
        <w:rPr>
          <w:color w:val="000000" w:themeColor="text1"/>
          <w:szCs w:val="24"/>
        </w:rPr>
        <w:lastRenderedPageBreak/>
        <w:tab/>
      </w:r>
      <w:r w:rsidR="002E2B2D" w:rsidRPr="00B35834">
        <w:rPr>
          <w:color w:val="000000" w:themeColor="text1"/>
          <w:szCs w:val="24"/>
        </w:rPr>
        <w:t>2008</w:t>
      </w:r>
      <w:r w:rsidR="002E2B2D" w:rsidRPr="00B35834">
        <w:rPr>
          <w:color w:val="000000" w:themeColor="text1"/>
          <w:szCs w:val="24"/>
        </w:rPr>
        <w:tab/>
        <w:t>Spring</w:t>
      </w:r>
      <w:r w:rsidR="002E2B2D" w:rsidRPr="00B35834">
        <w:rPr>
          <w:color w:val="000000" w:themeColor="text1"/>
          <w:szCs w:val="24"/>
        </w:rPr>
        <w:tab/>
      </w:r>
      <w:r w:rsidR="002E2B2D" w:rsidRPr="00B35834">
        <w:rPr>
          <w:color w:val="000000" w:themeColor="text1"/>
          <w:szCs w:val="24"/>
        </w:rPr>
        <w:tab/>
        <w:t>PSYC 5380/Psychotherapy I</w:t>
      </w:r>
      <w:r w:rsidR="002E2B2D" w:rsidRPr="00B35834">
        <w:rPr>
          <w:color w:val="000000" w:themeColor="text1"/>
          <w:szCs w:val="24"/>
        </w:rPr>
        <w:tab/>
      </w:r>
      <w:r w:rsidR="002E2B2D" w:rsidRPr="00B35834">
        <w:rPr>
          <w:color w:val="000000" w:themeColor="text1"/>
          <w:szCs w:val="24"/>
        </w:rPr>
        <w:tab/>
        <w:t xml:space="preserve">      3</w:t>
      </w:r>
      <w:r w:rsidR="002E2B2D" w:rsidRPr="00B35834">
        <w:rPr>
          <w:color w:val="000000" w:themeColor="text1"/>
          <w:szCs w:val="24"/>
        </w:rPr>
        <w:tab/>
      </w:r>
      <w:r w:rsidR="002E2B2D" w:rsidRPr="00B35834">
        <w:rPr>
          <w:color w:val="000000" w:themeColor="text1"/>
          <w:szCs w:val="24"/>
        </w:rPr>
        <w:tab/>
        <w:t xml:space="preserve">       4</w:t>
      </w:r>
    </w:p>
    <w:p w14:paraId="4DC478F7"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 xml:space="preserve">2007 </w:t>
      </w:r>
      <w:r w:rsidRPr="00B35834">
        <w:rPr>
          <w:color w:val="000000" w:themeColor="text1"/>
          <w:szCs w:val="24"/>
        </w:rPr>
        <w:tab/>
        <w:t>Fall</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8</w:t>
      </w:r>
    </w:p>
    <w:p w14:paraId="056178CC"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 xml:space="preserve">2007 </w:t>
      </w:r>
      <w:r w:rsidRPr="00B35834">
        <w:rPr>
          <w:color w:val="000000" w:themeColor="text1"/>
          <w:szCs w:val="24"/>
        </w:rPr>
        <w:tab/>
        <w:t>Fall</w:t>
      </w:r>
      <w:r w:rsidRPr="00B35834">
        <w:rPr>
          <w:color w:val="000000" w:themeColor="text1"/>
          <w:szCs w:val="24"/>
        </w:rPr>
        <w:tab/>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31</w:t>
      </w:r>
    </w:p>
    <w:p w14:paraId="0763CE27"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2007</w:t>
      </w:r>
      <w:r w:rsidRPr="00B35834">
        <w:rPr>
          <w:color w:val="000000" w:themeColor="text1"/>
          <w:szCs w:val="24"/>
        </w:rPr>
        <w:tab/>
        <w:t>Summer</w:t>
      </w:r>
      <w:r w:rsidRPr="00B35834">
        <w:rPr>
          <w:color w:val="000000" w:themeColor="text1"/>
          <w:szCs w:val="24"/>
        </w:rPr>
        <w:tab/>
        <w:t>PSYC 4500: 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16</w:t>
      </w:r>
    </w:p>
    <w:p w14:paraId="1AE86FCF"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 xml:space="preserve">2007 </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6</w:t>
      </w:r>
    </w:p>
    <w:p w14:paraId="6216102B"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2007</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113</w:t>
      </w:r>
    </w:p>
    <w:p w14:paraId="037735C4"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2007</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5380/Psychotherapy I</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4</w:t>
      </w:r>
    </w:p>
    <w:p w14:paraId="0F564226"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2006</w:t>
      </w:r>
      <w:r w:rsidRPr="00B35834">
        <w:rPr>
          <w:color w:val="000000" w:themeColor="text1"/>
          <w:szCs w:val="24"/>
        </w:rPr>
        <w:tab/>
        <w:t>Summer</w:t>
      </w:r>
      <w:r w:rsidRPr="00B35834">
        <w:rPr>
          <w:color w:val="000000" w:themeColor="text1"/>
          <w:szCs w:val="24"/>
        </w:rPr>
        <w:tab/>
        <w:t>Psych 4500/Intro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6</w:t>
      </w:r>
      <w:r w:rsidRPr="00B35834">
        <w:rPr>
          <w:color w:val="000000" w:themeColor="text1"/>
          <w:szCs w:val="24"/>
        </w:rPr>
        <w:tab/>
        <w:t xml:space="preserve">   </w:t>
      </w:r>
      <w:r w:rsidRPr="00B35834">
        <w:rPr>
          <w:color w:val="000000" w:themeColor="text1"/>
          <w:szCs w:val="24"/>
        </w:rPr>
        <w:tab/>
      </w:r>
    </w:p>
    <w:p w14:paraId="7B346A24"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 xml:space="preserve">2006 </w:t>
      </w:r>
      <w:r w:rsidRPr="00B35834">
        <w:rPr>
          <w:color w:val="000000" w:themeColor="text1"/>
          <w:szCs w:val="24"/>
        </w:rPr>
        <w:tab/>
        <w:t>Fall</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6</w:t>
      </w:r>
    </w:p>
    <w:p w14:paraId="24D8EC14"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 xml:space="preserve">2006 </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6</w:t>
      </w:r>
    </w:p>
    <w:p w14:paraId="30E57EA1"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2006</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5380/Psychotherapy I</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4</w:t>
      </w:r>
    </w:p>
    <w:p w14:paraId="6F37A547"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2006</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120</w:t>
      </w:r>
    </w:p>
    <w:p w14:paraId="44CC76E0"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 xml:space="preserve">2005 </w:t>
      </w:r>
      <w:r w:rsidRPr="00B35834">
        <w:rPr>
          <w:color w:val="000000" w:themeColor="text1"/>
          <w:szCs w:val="24"/>
        </w:rPr>
        <w:tab/>
        <w:t>Fall</w:t>
      </w:r>
      <w:r w:rsidRPr="00B35834">
        <w:rPr>
          <w:color w:val="000000" w:themeColor="text1"/>
          <w:szCs w:val="24"/>
        </w:rPr>
        <w:tab/>
      </w:r>
      <w:r w:rsidRPr="00B35834">
        <w:rPr>
          <w:color w:val="000000" w:themeColor="text1"/>
          <w:szCs w:val="24"/>
        </w:rPr>
        <w:tab/>
        <w:t>PSYC 5450: Clinical Practicum</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6</w:t>
      </w:r>
    </w:p>
    <w:p w14:paraId="72F9405F"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2005</w:t>
      </w:r>
      <w:r w:rsidRPr="00B35834">
        <w:rPr>
          <w:color w:val="000000" w:themeColor="text1"/>
          <w:szCs w:val="24"/>
        </w:rPr>
        <w:tab/>
        <w:t>Fall</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90</w:t>
      </w:r>
    </w:p>
    <w:p w14:paraId="5F2763E9"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2005</w:t>
      </w:r>
      <w:r w:rsidRPr="00B35834">
        <w:rPr>
          <w:color w:val="000000" w:themeColor="text1"/>
          <w:szCs w:val="24"/>
        </w:rPr>
        <w:tab/>
        <w:t>Fall</w:t>
      </w:r>
      <w:r w:rsidRPr="00B35834">
        <w:rPr>
          <w:color w:val="000000" w:themeColor="text1"/>
          <w:szCs w:val="24"/>
        </w:rPr>
        <w:tab/>
      </w:r>
      <w:r w:rsidRPr="00B35834">
        <w:rPr>
          <w:color w:val="000000" w:themeColor="text1"/>
          <w:szCs w:val="24"/>
        </w:rPr>
        <w:tab/>
        <w:t>Psych 4500/Intro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30</w:t>
      </w:r>
      <w:r w:rsidRPr="00B35834">
        <w:rPr>
          <w:color w:val="000000" w:themeColor="text1"/>
          <w:szCs w:val="24"/>
        </w:rPr>
        <w:tab/>
        <w:t xml:space="preserve">   </w:t>
      </w:r>
      <w:r w:rsidRPr="00B35834">
        <w:rPr>
          <w:color w:val="000000" w:themeColor="text1"/>
          <w:szCs w:val="24"/>
        </w:rPr>
        <w:tab/>
      </w:r>
    </w:p>
    <w:p w14:paraId="0530D4F7"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 xml:space="preserve">2005 </w:t>
      </w:r>
      <w:r w:rsidRPr="00B35834">
        <w:rPr>
          <w:color w:val="000000" w:themeColor="text1"/>
          <w:szCs w:val="24"/>
        </w:rPr>
        <w:tab/>
        <w:t>Summer</w:t>
      </w:r>
      <w:r w:rsidRPr="00B35834">
        <w:rPr>
          <w:color w:val="000000" w:themeColor="text1"/>
          <w:szCs w:val="24"/>
        </w:rPr>
        <w:tab/>
        <w:t>Psych 4500/Intro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10</w:t>
      </w:r>
      <w:r w:rsidRPr="00B35834">
        <w:rPr>
          <w:color w:val="000000" w:themeColor="text1"/>
          <w:szCs w:val="24"/>
        </w:rPr>
        <w:tab/>
        <w:t xml:space="preserve">   </w:t>
      </w:r>
      <w:r w:rsidRPr="00B35834">
        <w:rPr>
          <w:color w:val="000000" w:themeColor="text1"/>
          <w:szCs w:val="24"/>
        </w:rPr>
        <w:tab/>
      </w:r>
    </w:p>
    <w:p w14:paraId="3D66A9C0"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2005</w:t>
      </w:r>
      <w:r w:rsidRPr="00B35834">
        <w:rPr>
          <w:color w:val="000000" w:themeColor="text1"/>
          <w:szCs w:val="24"/>
        </w:rPr>
        <w:tab/>
        <w:t>Spring</w:t>
      </w:r>
      <w:r w:rsidRPr="00B35834">
        <w:rPr>
          <w:color w:val="000000" w:themeColor="text1"/>
          <w:szCs w:val="24"/>
        </w:rPr>
        <w:tab/>
      </w:r>
      <w:r w:rsidRPr="00B35834">
        <w:rPr>
          <w:color w:val="000000" w:themeColor="text1"/>
          <w:szCs w:val="24"/>
        </w:rPr>
        <w:tab/>
        <w:t>PSYC 2340: Abnormal Psych</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120</w:t>
      </w:r>
    </w:p>
    <w:p w14:paraId="268AF010"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2005</w:t>
      </w:r>
      <w:r w:rsidRPr="00B35834">
        <w:rPr>
          <w:color w:val="000000" w:themeColor="text1"/>
          <w:szCs w:val="24"/>
        </w:rPr>
        <w:tab/>
        <w:t>Spring</w:t>
      </w:r>
      <w:r w:rsidRPr="00B35834">
        <w:rPr>
          <w:color w:val="000000" w:themeColor="text1"/>
          <w:szCs w:val="24"/>
        </w:rPr>
        <w:tab/>
      </w:r>
      <w:r w:rsidRPr="00B35834">
        <w:rPr>
          <w:color w:val="000000" w:themeColor="text1"/>
          <w:szCs w:val="24"/>
        </w:rPr>
        <w:tab/>
        <w:t>PSYC 5380/Psychotherapy I</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6</w:t>
      </w:r>
    </w:p>
    <w:p w14:paraId="3B2849F7" w14:textId="77777777" w:rsidR="00BD7838" w:rsidRPr="00B35834" w:rsidRDefault="00BD7838" w:rsidP="003A57A9">
      <w:pPr>
        <w:tabs>
          <w:tab w:val="left" w:pos="-720"/>
        </w:tabs>
        <w:suppressAutoHyphens/>
        <w:rPr>
          <w:color w:val="000000" w:themeColor="text1"/>
          <w:szCs w:val="24"/>
        </w:rPr>
      </w:pPr>
      <w:r w:rsidRPr="00B35834">
        <w:rPr>
          <w:color w:val="000000" w:themeColor="text1"/>
          <w:szCs w:val="24"/>
        </w:rPr>
        <w:tab/>
        <w:t>2004</w:t>
      </w:r>
      <w:r w:rsidRPr="00B35834">
        <w:rPr>
          <w:color w:val="000000" w:themeColor="text1"/>
          <w:szCs w:val="24"/>
        </w:rPr>
        <w:tab/>
        <w:t>Fall</w:t>
      </w:r>
      <w:r w:rsidRPr="00B35834">
        <w:rPr>
          <w:color w:val="000000" w:themeColor="text1"/>
          <w:szCs w:val="24"/>
        </w:rPr>
        <w:tab/>
      </w:r>
      <w:r w:rsidRPr="00B35834">
        <w:rPr>
          <w:color w:val="000000" w:themeColor="text1"/>
          <w:szCs w:val="24"/>
        </w:rPr>
        <w:tab/>
        <w:t>Psych 4500/Intro Clinical Psych</w:t>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29</w:t>
      </w:r>
      <w:r w:rsidRPr="00B35834">
        <w:rPr>
          <w:color w:val="000000" w:themeColor="text1"/>
          <w:szCs w:val="24"/>
        </w:rPr>
        <w:tab/>
        <w:t xml:space="preserve">   </w:t>
      </w:r>
      <w:r w:rsidRPr="00B35834">
        <w:rPr>
          <w:color w:val="000000" w:themeColor="text1"/>
          <w:szCs w:val="24"/>
        </w:rPr>
        <w:tab/>
      </w:r>
    </w:p>
    <w:p w14:paraId="5B9E20F4" w14:textId="77777777" w:rsidR="001D7597" w:rsidRPr="00B35834" w:rsidRDefault="001D7597" w:rsidP="003A57A9">
      <w:pPr>
        <w:tabs>
          <w:tab w:val="left" w:pos="-720"/>
        </w:tabs>
        <w:suppressAutoHyphens/>
        <w:rPr>
          <w:b/>
          <w:bCs/>
          <w:color w:val="000000" w:themeColor="text1"/>
          <w:szCs w:val="24"/>
        </w:rPr>
      </w:pPr>
    </w:p>
    <w:p w14:paraId="074172FF" w14:textId="77777777" w:rsidR="00063D6A" w:rsidRPr="00B35834" w:rsidRDefault="00063D6A" w:rsidP="003A57A9">
      <w:pPr>
        <w:tabs>
          <w:tab w:val="left" w:pos="-720"/>
        </w:tabs>
        <w:suppressAutoHyphens/>
        <w:rPr>
          <w:b/>
          <w:bCs/>
          <w:color w:val="000000" w:themeColor="text1"/>
          <w:szCs w:val="24"/>
        </w:rPr>
      </w:pPr>
      <w:r w:rsidRPr="00B35834">
        <w:rPr>
          <w:b/>
          <w:bCs/>
          <w:color w:val="000000" w:themeColor="text1"/>
          <w:szCs w:val="24"/>
        </w:rPr>
        <w:t>Northern Illinois University</w:t>
      </w:r>
    </w:p>
    <w:p w14:paraId="74E54BDE" w14:textId="77777777" w:rsidR="00063D6A" w:rsidRPr="00B35834" w:rsidRDefault="00063D6A" w:rsidP="003A57A9">
      <w:pPr>
        <w:tabs>
          <w:tab w:val="left" w:pos="-720"/>
        </w:tabs>
        <w:suppressAutoHyphens/>
        <w:rPr>
          <w:color w:val="000000" w:themeColor="text1"/>
          <w:szCs w:val="24"/>
        </w:rPr>
      </w:pPr>
      <w:r w:rsidRPr="00B35834">
        <w:rPr>
          <w:b/>
          <w:bCs/>
          <w:color w:val="000000" w:themeColor="text1"/>
          <w:szCs w:val="24"/>
        </w:rPr>
        <w:tab/>
      </w:r>
      <w:r w:rsidRPr="00B35834">
        <w:rPr>
          <w:b/>
          <w:bCs/>
          <w:color w:val="000000" w:themeColor="text1"/>
          <w:szCs w:val="24"/>
          <w:u w:val="single"/>
        </w:rPr>
        <w:t>Year</w:t>
      </w:r>
      <w:r w:rsidRPr="00B35834">
        <w:rPr>
          <w:b/>
          <w:bCs/>
          <w:color w:val="000000" w:themeColor="text1"/>
          <w:szCs w:val="24"/>
        </w:rPr>
        <w:tab/>
      </w:r>
      <w:r w:rsidRPr="00B35834">
        <w:rPr>
          <w:b/>
          <w:bCs/>
          <w:color w:val="000000" w:themeColor="text1"/>
          <w:szCs w:val="24"/>
          <w:u w:val="single"/>
        </w:rPr>
        <w:t>Semester</w:t>
      </w:r>
      <w:r w:rsidRPr="00B35834">
        <w:rPr>
          <w:b/>
          <w:bCs/>
          <w:color w:val="000000" w:themeColor="text1"/>
          <w:szCs w:val="24"/>
        </w:rPr>
        <w:tab/>
      </w:r>
      <w:r w:rsidRPr="00B35834">
        <w:rPr>
          <w:b/>
          <w:bCs/>
          <w:color w:val="000000" w:themeColor="text1"/>
          <w:szCs w:val="24"/>
          <w:u w:val="single"/>
        </w:rPr>
        <w:t>Course No./Title</w:t>
      </w:r>
      <w:r w:rsidRPr="00B35834">
        <w:rPr>
          <w:b/>
          <w:bCs/>
          <w:color w:val="000000" w:themeColor="text1"/>
          <w:szCs w:val="24"/>
        </w:rPr>
        <w:tab/>
      </w:r>
      <w:r w:rsidRPr="00B35834">
        <w:rPr>
          <w:b/>
          <w:bCs/>
          <w:color w:val="000000" w:themeColor="text1"/>
          <w:szCs w:val="24"/>
        </w:rPr>
        <w:tab/>
      </w:r>
      <w:r w:rsidRPr="00B35834">
        <w:rPr>
          <w:b/>
          <w:bCs/>
          <w:color w:val="000000" w:themeColor="text1"/>
          <w:szCs w:val="24"/>
        </w:rPr>
        <w:tab/>
      </w:r>
      <w:r w:rsidRPr="00B35834">
        <w:rPr>
          <w:b/>
          <w:bCs/>
          <w:color w:val="000000" w:themeColor="text1"/>
          <w:szCs w:val="24"/>
          <w:u w:val="single"/>
        </w:rPr>
        <w:t>Cr. Hrs.</w:t>
      </w:r>
      <w:r w:rsidRPr="00B35834">
        <w:rPr>
          <w:b/>
          <w:bCs/>
          <w:color w:val="000000" w:themeColor="text1"/>
          <w:szCs w:val="24"/>
        </w:rPr>
        <w:tab/>
      </w:r>
      <w:r w:rsidRPr="00B35834">
        <w:rPr>
          <w:b/>
          <w:bCs/>
          <w:color w:val="000000" w:themeColor="text1"/>
          <w:szCs w:val="24"/>
          <w:u w:val="single"/>
        </w:rPr>
        <w:t>Enrollment</w:t>
      </w:r>
    </w:p>
    <w:p w14:paraId="1B9C7C6F" w14:textId="77777777" w:rsidR="00063D6A" w:rsidRPr="00B35834" w:rsidRDefault="00063D6A" w:rsidP="003A57A9">
      <w:pPr>
        <w:tabs>
          <w:tab w:val="left" w:pos="-720"/>
        </w:tabs>
        <w:suppressAutoHyphens/>
        <w:rPr>
          <w:color w:val="000000" w:themeColor="text1"/>
          <w:szCs w:val="24"/>
        </w:rPr>
      </w:pPr>
      <w:r w:rsidRPr="00B35834">
        <w:rPr>
          <w:color w:val="000000" w:themeColor="text1"/>
          <w:szCs w:val="24"/>
        </w:rPr>
        <w:tab/>
        <w:t>2001</w:t>
      </w:r>
      <w:r w:rsidRPr="00B35834">
        <w:rPr>
          <w:color w:val="000000" w:themeColor="text1"/>
          <w:szCs w:val="24"/>
        </w:rPr>
        <w:tab/>
        <w:t>Spring</w:t>
      </w:r>
      <w:r w:rsidRPr="00B35834">
        <w:rPr>
          <w:color w:val="000000" w:themeColor="text1"/>
          <w:szCs w:val="24"/>
        </w:rPr>
        <w:tab/>
      </w:r>
      <w:r w:rsidRPr="00B35834">
        <w:rPr>
          <w:color w:val="000000" w:themeColor="text1"/>
          <w:szCs w:val="24"/>
        </w:rPr>
        <w:tab/>
        <w:t>Psych 219/Mental Hygiene</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55</w:t>
      </w:r>
      <w:r w:rsidRPr="00B35834">
        <w:rPr>
          <w:color w:val="000000" w:themeColor="text1"/>
          <w:szCs w:val="24"/>
        </w:rPr>
        <w:tab/>
      </w:r>
    </w:p>
    <w:p w14:paraId="5D5E80AB" w14:textId="77777777" w:rsidR="00063D6A" w:rsidRPr="00B35834" w:rsidRDefault="00063D6A" w:rsidP="003A57A9">
      <w:pPr>
        <w:tabs>
          <w:tab w:val="left" w:pos="-720"/>
        </w:tabs>
        <w:suppressAutoHyphens/>
        <w:rPr>
          <w:color w:val="000000" w:themeColor="text1"/>
          <w:szCs w:val="24"/>
        </w:rPr>
      </w:pPr>
      <w:r w:rsidRPr="00B35834">
        <w:rPr>
          <w:color w:val="000000" w:themeColor="text1"/>
          <w:szCs w:val="24"/>
        </w:rPr>
        <w:tab/>
        <w:t>2000</w:t>
      </w:r>
      <w:r w:rsidRPr="00B35834">
        <w:rPr>
          <w:color w:val="000000" w:themeColor="text1"/>
          <w:szCs w:val="24"/>
        </w:rPr>
        <w:tab/>
        <w:t>Fall</w:t>
      </w:r>
      <w:r w:rsidRPr="00B35834">
        <w:rPr>
          <w:color w:val="000000" w:themeColor="text1"/>
          <w:szCs w:val="24"/>
        </w:rPr>
        <w:tab/>
      </w:r>
      <w:r w:rsidRPr="00B35834">
        <w:rPr>
          <w:color w:val="000000" w:themeColor="text1"/>
          <w:szCs w:val="24"/>
        </w:rPr>
        <w:tab/>
        <w:t>Psych 219/Mental Hygiene</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55</w:t>
      </w:r>
      <w:r w:rsidRPr="00B35834">
        <w:rPr>
          <w:color w:val="000000" w:themeColor="text1"/>
          <w:szCs w:val="24"/>
        </w:rPr>
        <w:tab/>
      </w:r>
    </w:p>
    <w:p w14:paraId="0D7B11DE" w14:textId="77777777" w:rsidR="00063D6A" w:rsidRPr="00B35834" w:rsidRDefault="00063D6A" w:rsidP="003A57A9">
      <w:pPr>
        <w:tabs>
          <w:tab w:val="left" w:pos="-720"/>
        </w:tabs>
        <w:suppressAutoHyphens/>
        <w:rPr>
          <w:color w:val="000000" w:themeColor="text1"/>
          <w:szCs w:val="24"/>
        </w:rPr>
      </w:pPr>
      <w:r w:rsidRPr="00B35834">
        <w:rPr>
          <w:color w:val="000000" w:themeColor="text1"/>
          <w:szCs w:val="24"/>
        </w:rPr>
        <w:tab/>
        <w:t>2000</w:t>
      </w:r>
      <w:r w:rsidRPr="00B35834">
        <w:rPr>
          <w:color w:val="000000" w:themeColor="text1"/>
          <w:szCs w:val="24"/>
        </w:rPr>
        <w:tab/>
        <w:t>Spring</w:t>
      </w:r>
      <w:r w:rsidRPr="00B35834">
        <w:rPr>
          <w:color w:val="000000" w:themeColor="text1"/>
          <w:szCs w:val="24"/>
        </w:rPr>
        <w:tab/>
      </w:r>
      <w:r w:rsidRPr="00B35834">
        <w:rPr>
          <w:color w:val="000000" w:themeColor="text1"/>
          <w:szCs w:val="24"/>
        </w:rPr>
        <w:tab/>
        <w:t>Psych 219/Mental Hygiene</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55</w:t>
      </w:r>
      <w:r w:rsidRPr="00B35834">
        <w:rPr>
          <w:color w:val="000000" w:themeColor="text1"/>
          <w:szCs w:val="24"/>
        </w:rPr>
        <w:tab/>
      </w:r>
    </w:p>
    <w:p w14:paraId="45691AC9" w14:textId="77777777" w:rsidR="00063D6A" w:rsidRPr="00B35834" w:rsidRDefault="00063D6A" w:rsidP="003A57A9">
      <w:pPr>
        <w:tabs>
          <w:tab w:val="left" w:pos="-720"/>
        </w:tabs>
        <w:suppressAutoHyphens/>
        <w:rPr>
          <w:color w:val="000000" w:themeColor="text1"/>
          <w:szCs w:val="24"/>
        </w:rPr>
      </w:pPr>
      <w:r w:rsidRPr="00B35834">
        <w:rPr>
          <w:color w:val="000000" w:themeColor="text1"/>
          <w:szCs w:val="24"/>
        </w:rPr>
        <w:tab/>
        <w:t>1999</w:t>
      </w:r>
      <w:r w:rsidRPr="00B35834">
        <w:rPr>
          <w:color w:val="000000" w:themeColor="text1"/>
          <w:szCs w:val="24"/>
        </w:rPr>
        <w:tab/>
        <w:t>Fall</w:t>
      </w:r>
      <w:r w:rsidRPr="00B35834">
        <w:rPr>
          <w:color w:val="000000" w:themeColor="text1"/>
          <w:szCs w:val="24"/>
        </w:rPr>
        <w:tab/>
      </w:r>
      <w:r w:rsidRPr="00B35834">
        <w:rPr>
          <w:color w:val="000000" w:themeColor="text1"/>
          <w:szCs w:val="24"/>
        </w:rPr>
        <w:tab/>
        <w:t>Psych 219/Mental Hygiene</w:t>
      </w:r>
      <w:r w:rsidRPr="00B35834">
        <w:rPr>
          <w:color w:val="000000" w:themeColor="text1"/>
          <w:szCs w:val="24"/>
        </w:rPr>
        <w:tab/>
      </w:r>
      <w:r w:rsidRPr="00B35834">
        <w:rPr>
          <w:color w:val="000000" w:themeColor="text1"/>
          <w:szCs w:val="24"/>
        </w:rPr>
        <w:tab/>
        <w:t xml:space="preserve">      3</w:t>
      </w:r>
      <w:r w:rsidRPr="00B35834">
        <w:rPr>
          <w:color w:val="000000" w:themeColor="text1"/>
          <w:szCs w:val="24"/>
        </w:rPr>
        <w:tab/>
      </w:r>
      <w:r w:rsidRPr="00B35834">
        <w:rPr>
          <w:color w:val="000000" w:themeColor="text1"/>
          <w:szCs w:val="24"/>
        </w:rPr>
        <w:tab/>
        <w:t xml:space="preserve">       55</w:t>
      </w:r>
      <w:r w:rsidRPr="00B35834">
        <w:rPr>
          <w:color w:val="000000" w:themeColor="text1"/>
          <w:szCs w:val="24"/>
        </w:rPr>
        <w:tab/>
      </w:r>
    </w:p>
    <w:p w14:paraId="6C356024" w14:textId="77777777" w:rsidR="00063D6A" w:rsidRPr="00B35834" w:rsidRDefault="00A4422A" w:rsidP="003A57A9">
      <w:pPr>
        <w:tabs>
          <w:tab w:val="left" w:pos="-720"/>
        </w:tabs>
        <w:suppressAutoHyphens/>
        <w:rPr>
          <w:color w:val="000000" w:themeColor="text1"/>
          <w:szCs w:val="24"/>
        </w:rPr>
      </w:pPr>
      <w:r w:rsidRPr="00B35834">
        <w:rPr>
          <w:color w:val="000000" w:themeColor="text1"/>
          <w:szCs w:val="24"/>
        </w:rPr>
        <w:tab/>
      </w:r>
      <w:r w:rsidR="00063D6A" w:rsidRPr="00B35834">
        <w:rPr>
          <w:color w:val="000000" w:themeColor="text1"/>
          <w:szCs w:val="24"/>
        </w:rPr>
        <w:t>1997</w:t>
      </w:r>
      <w:r w:rsidR="00063D6A" w:rsidRPr="00B35834">
        <w:rPr>
          <w:color w:val="000000" w:themeColor="text1"/>
          <w:szCs w:val="24"/>
        </w:rPr>
        <w:tab/>
        <w:t>Spring</w:t>
      </w:r>
      <w:r w:rsidR="00063D6A" w:rsidRPr="00B35834">
        <w:rPr>
          <w:color w:val="000000" w:themeColor="text1"/>
          <w:szCs w:val="24"/>
        </w:rPr>
        <w:tab/>
      </w:r>
      <w:r w:rsidR="00063D6A" w:rsidRPr="00B35834">
        <w:rPr>
          <w:color w:val="000000" w:themeColor="text1"/>
          <w:szCs w:val="24"/>
        </w:rPr>
        <w:tab/>
        <w:t>Psych 102/Intro to Psych</w:t>
      </w:r>
      <w:r w:rsidR="00063D6A" w:rsidRPr="00B35834">
        <w:rPr>
          <w:color w:val="000000" w:themeColor="text1"/>
          <w:szCs w:val="24"/>
        </w:rPr>
        <w:tab/>
      </w:r>
      <w:r w:rsidR="00063D6A" w:rsidRPr="00B35834">
        <w:rPr>
          <w:color w:val="000000" w:themeColor="text1"/>
          <w:szCs w:val="24"/>
        </w:rPr>
        <w:tab/>
        <w:t xml:space="preserve">      3</w:t>
      </w:r>
      <w:r w:rsidR="00063D6A" w:rsidRPr="00B35834">
        <w:rPr>
          <w:color w:val="000000" w:themeColor="text1"/>
          <w:szCs w:val="24"/>
        </w:rPr>
        <w:tab/>
      </w:r>
      <w:r w:rsidR="00063D6A" w:rsidRPr="00B35834">
        <w:rPr>
          <w:color w:val="000000" w:themeColor="text1"/>
          <w:szCs w:val="24"/>
        </w:rPr>
        <w:tab/>
        <w:t xml:space="preserve">       65</w:t>
      </w:r>
      <w:r w:rsidR="00063D6A" w:rsidRPr="00B35834">
        <w:rPr>
          <w:color w:val="000000" w:themeColor="text1"/>
          <w:szCs w:val="24"/>
        </w:rPr>
        <w:tab/>
      </w:r>
    </w:p>
    <w:p w14:paraId="56B63E16" w14:textId="77777777" w:rsidR="00063D6A" w:rsidRPr="00B35834" w:rsidRDefault="00A4422A" w:rsidP="003A57A9">
      <w:pPr>
        <w:tabs>
          <w:tab w:val="left" w:pos="-720"/>
        </w:tabs>
        <w:suppressAutoHyphens/>
        <w:rPr>
          <w:color w:val="000000" w:themeColor="text1"/>
          <w:szCs w:val="24"/>
        </w:rPr>
      </w:pPr>
      <w:r w:rsidRPr="00B35834">
        <w:rPr>
          <w:color w:val="000000" w:themeColor="text1"/>
          <w:szCs w:val="24"/>
        </w:rPr>
        <w:tab/>
      </w:r>
      <w:r w:rsidR="00063D6A" w:rsidRPr="00B35834">
        <w:rPr>
          <w:color w:val="000000" w:themeColor="text1"/>
          <w:szCs w:val="24"/>
        </w:rPr>
        <w:t>1996</w:t>
      </w:r>
      <w:r w:rsidR="00063D6A" w:rsidRPr="00B35834">
        <w:rPr>
          <w:color w:val="000000" w:themeColor="text1"/>
          <w:szCs w:val="24"/>
        </w:rPr>
        <w:tab/>
        <w:t>Fall</w:t>
      </w:r>
      <w:r w:rsidR="00063D6A" w:rsidRPr="00B35834">
        <w:rPr>
          <w:color w:val="000000" w:themeColor="text1"/>
          <w:szCs w:val="24"/>
        </w:rPr>
        <w:tab/>
      </w:r>
      <w:r w:rsidR="00063D6A" w:rsidRPr="00B35834">
        <w:rPr>
          <w:color w:val="000000" w:themeColor="text1"/>
          <w:szCs w:val="24"/>
        </w:rPr>
        <w:tab/>
        <w:t>Psych 102/Intro to Psych</w:t>
      </w:r>
      <w:r w:rsidR="00063D6A" w:rsidRPr="00B35834">
        <w:rPr>
          <w:color w:val="000000" w:themeColor="text1"/>
          <w:szCs w:val="24"/>
        </w:rPr>
        <w:tab/>
      </w:r>
      <w:r w:rsidR="00063D6A" w:rsidRPr="00B35834">
        <w:rPr>
          <w:color w:val="000000" w:themeColor="text1"/>
          <w:szCs w:val="24"/>
        </w:rPr>
        <w:tab/>
        <w:t xml:space="preserve">      3</w:t>
      </w:r>
      <w:r w:rsidR="00063D6A" w:rsidRPr="00B35834">
        <w:rPr>
          <w:color w:val="000000" w:themeColor="text1"/>
          <w:szCs w:val="24"/>
        </w:rPr>
        <w:tab/>
      </w:r>
      <w:r w:rsidR="00063D6A" w:rsidRPr="00B35834">
        <w:rPr>
          <w:color w:val="000000" w:themeColor="text1"/>
          <w:szCs w:val="24"/>
        </w:rPr>
        <w:tab/>
        <w:t xml:space="preserve">       65</w:t>
      </w:r>
      <w:r w:rsidR="00063D6A" w:rsidRPr="00B35834">
        <w:rPr>
          <w:color w:val="000000" w:themeColor="text1"/>
          <w:szCs w:val="24"/>
        </w:rPr>
        <w:tab/>
      </w:r>
    </w:p>
    <w:p w14:paraId="2878B952" w14:textId="77777777" w:rsidR="00930892" w:rsidRPr="00B35834" w:rsidRDefault="00930892" w:rsidP="003A57A9">
      <w:pPr>
        <w:pStyle w:val="BodyTextIndent2"/>
        <w:ind w:left="0"/>
        <w:rPr>
          <w:color w:val="000000" w:themeColor="text1"/>
          <w:szCs w:val="24"/>
        </w:rPr>
      </w:pPr>
    </w:p>
    <w:p w14:paraId="3A6A44C6" w14:textId="77777777" w:rsidR="00930892" w:rsidRPr="00B35834" w:rsidRDefault="00930892" w:rsidP="003A57A9">
      <w:pPr>
        <w:autoSpaceDE w:val="0"/>
        <w:jc w:val="center"/>
        <w:rPr>
          <w:b/>
          <w:color w:val="000000" w:themeColor="text1"/>
          <w:szCs w:val="24"/>
          <w:u w:val="single"/>
        </w:rPr>
      </w:pPr>
      <w:r w:rsidRPr="00B35834">
        <w:rPr>
          <w:b/>
          <w:color w:val="000000" w:themeColor="text1"/>
          <w:szCs w:val="24"/>
          <w:u w:val="single"/>
        </w:rPr>
        <w:t>REFERENCES</w:t>
      </w:r>
    </w:p>
    <w:p w14:paraId="19DD2C6F" w14:textId="77777777" w:rsidR="00930892" w:rsidRPr="00B35834" w:rsidRDefault="00930892" w:rsidP="003A57A9">
      <w:pPr>
        <w:rPr>
          <w:color w:val="000000" w:themeColor="text1"/>
          <w:szCs w:val="24"/>
        </w:rPr>
      </w:pPr>
    </w:p>
    <w:p w14:paraId="54FE6342" w14:textId="77777777" w:rsidR="008F4E3F" w:rsidRPr="00B35834" w:rsidRDefault="00930892" w:rsidP="003A57A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themeColor="text1"/>
          <w:szCs w:val="24"/>
        </w:rPr>
      </w:pPr>
      <w:r w:rsidRPr="00B35834">
        <w:rPr>
          <w:color w:val="000000" w:themeColor="text1"/>
          <w:szCs w:val="24"/>
        </w:rPr>
        <w:tab/>
      </w:r>
      <w:r w:rsidR="003D1A6E" w:rsidRPr="00B35834">
        <w:rPr>
          <w:color w:val="000000" w:themeColor="text1"/>
          <w:szCs w:val="24"/>
        </w:rPr>
        <w:t xml:space="preserve">Available upon request. </w:t>
      </w:r>
    </w:p>
    <w:sectPr w:rsidR="008F4E3F" w:rsidRPr="00B35834" w:rsidSect="00C27F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CF32" w14:textId="77777777" w:rsidR="007A7DC0" w:rsidRDefault="007A7DC0">
      <w:r>
        <w:separator/>
      </w:r>
    </w:p>
  </w:endnote>
  <w:endnote w:type="continuationSeparator" w:id="0">
    <w:p w14:paraId="667EA06B" w14:textId="77777777" w:rsidR="007A7DC0" w:rsidRDefault="007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F86A" w14:textId="77777777" w:rsidR="00251B01" w:rsidRPr="0040126A" w:rsidRDefault="00251B01" w:rsidP="0040126A">
    <w:pPr>
      <w:pStyle w:val="Footer"/>
      <w:jc w:val="center"/>
    </w:pPr>
    <w:r>
      <w:rPr>
        <w:rStyle w:val="PageNumber"/>
      </w:rPr>
      <w:fldChar w:fldCharType="begin"/>
    </w:r>
    <w:r>
      <w:rPr>
        <w:rStyle w:val="PageNumber"/>
      </w:rPr>
      <w:instrText xml:space="preserve"> PAGE </w:instrText>
    </w:r>
    <w:r>
      <w:rPr>
        <w:rStyle w:val="PageNumber"/>
      </w:rPr>
      <w:fldChar w:fldCharType="separate"/>
    </w:r>
    <w:r w:rsidR="00F37358">
      <w:rPr>
        <w:rStyle w:val="PageNumber"/>
        <w:noProof/>
      </w:rPr>
      <w:t>10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6767" w14:textId="77777777" w:rsidR="007A7DC0" w:rsidRDefault="007A7DC0">
      <w:r>
        <w:separator/>
      </w:r>
    </w:p>
  </w:footnote>
  <w:footnote w:type="continuationSeparator" w:id="0">
    <w:p w14:paraId="3D58C38D" w14:textId="77777777" w:rsidR="007A7DC0" w:rsidRDefault="007A7D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028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60E0E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78032F"/>
    <w:multiLevelType w:val="hybridMultilevel"/>
    <w:tmpl w:val="99A86F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3C4BBC"/>
    <w:multiLevelType w:val="hybridMultilevel"/>
    <w:tmpl w:val="177A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04F20"/>
    <w:multiLevelType w:val="hybridMultilevel"/>
    <w:tmpl w:val="1FBC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731B7"/>
    <w:multiLevelType w:val="hybridMultilevel"/>
    <w:tmpl w:val="E8140D1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203FE1"/>
    <w:multiLevelType w:val="hybridMultilevel"/>
    <w:tmpl w:val="1E203776"/>
    <w:lvl w:ilvl="0" w:tplc="03C61992">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B285D"/>
    <w:multiLevelType w:val="singleLevel"/>
    <w:tmpl w:val="C35E77E8"/>
    <w:lvl w:ilvl="0">
      <w:start w:val="1"/>
      <w:numFmt w:val="decimal"/>
      <w:lvlText w:val="%1."/>
      <w:lvlJc w:val="left"/>
      <w:pPr>
        <w:tabs>
          <w:tab w:val="num" w:pos="360"/>
        </w:tabs>
        <w:ind w:left="360" w:hanging="360"/>
      </w:pPr>
      <w:rPr>
        <w:b w:val="0"/>
        <w:szCs w:val="24"/>
      </w:rPr>
    </w:lvl>
  </w:abstractNum>
  <w:abstractNum w:abstractNumId="8">
    <w:nsid w:val="29637EF3"/>
    <w:multiLevelType w:val="hybridMultilevel"/>
    <w:tmpl w:val="A55AFB9C"/>
    <w:lvl w:ilvl="0" w:tplc="2D847ADC">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862306"/>
    <w:multiLevelType w:val="hybridMultilevel"/>
    <w:tmpl w:val="780AA028"/>
    <w:lvl w:ilvl="0" w:tplc="C3729EC0">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9D1E30"/>
    <w:multiLevelType w:val="hybridMultilevel"/>
    <w:tmpl w:val="B310011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D6A2D28"/>
    <w:multiLevelType w:val="singleLevel"/>
    <w:tmpl w:val="3CBC4D92"/>
    <w:lvl w:ilvl="0">
      <w:start w:val="1995"/>
      <w:numFmt w:val="decimal"/>
      <w:lvlText w:val="%1"/>
      <w:lvlJc w:val="left"/>
      <w:pPr>
        <w:tabs>
          <w:tab w:val="num" w:pos="1440"/>
        </w:tabs>
        <w:ind w:left="1440" w:hanging="1440"/>
      </w:pPr>
    </w:lvl>
  </w:abstractNum>
  <w:abstractNum w:abstractNumId="12">
    <w:nsid w:val="50F4612F"/>
    <w:multiLevelType w:val="hybridMultilevel"/>
    <w:tmpl w:val="6300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75F8E"/>
    <w:multiLevelType w:val="hybridMultilevel"/>
    <w:tmpl w:val="3C2A8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580A5E"/>
    <w:multiLevelType w:val="hybridMultilevel"/>
    <w:tmpl w:val="A9AE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30937"/>
    <w:multiLevelType w:val="hybridMultilevel"/>
    <w:tmpl w:val="AEF46638"/>
    <w:lvl w:ilvl="0" w:tplc="DE248D4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C11DA3"/>
    <w:multiLevelType w:val="hybridMultilevel"/>
    <w:tmpl w:val="8288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F6554"/>
    <w:multiLevelType w:val="hybridMultilevel"/>
    <w:tmpl w:val="855E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DA18A0"/>
    <w:multiLevelType w:val="hybridMultilevel"/>
    <w:tmpl w:val="EAF69DC0"/>
    <w:lvl w:ilvl="0" w:tplc="6F1E3E7E">
      <w:start w:val="1"/>
      <w:numFmt w:val="decimal"/>
      <w:lvlText w:val="%1."/>
      <w:lvlJc w:val="righ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8B6450"/>
    <w:multiLevelType w:val="multilevel"/>
    <w:tmpl w:val="3414440A"/>
    <w:lvl w:ilvl="0">
      <w:start w:val="1994"/>
      <w:numFmt w:val="decimal"/>
      <w:lvlText w:val="%1"/>
      <w:lvlJc w:val="left"/>
      <w:pPr>
        <w:tabs>
          <w:tab w:val="num" w:pos="1440"/>
        </w:tabs>
        <w:ind w:left="1440" w:hanging="1440"/>
      </w:pPr>
    </w:lvl>
    <w:lvl w:ilvl="1">
      <w:start w:val="1995"/>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995"/>
    </w:lvlOverride>
  </w:num>
  <w:num w:numId="2">
    <w:abstractNumId w:val="19"/>
    <w:lvlOverride w:ilvl="0">
      <w:startOverride w:val="1994"/>
    </w:lvlOverride>
    <w:lvlOverride w:ilvl="1">
      <w:startOverride w:val="199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2"/>
  </w:num>
  <w:num w:numId="12">
    <w:abstractNumId w:val="8"/>
  </w:num>
  <w:num w:numId="13">
    <w:abstractNumId w:val="12"/>
  </w:num>
  <w:num w:numId="14">
    <w:abstractNumId w:val="1"/>
  </w:num>
  <w:num w:numId="15">
    <w:abstractNumId w:val="13"/>
  </w:num>
  <w:num w:numId="16">
    <w:abstractNumId w:val="17"/>
  </w:num>
  <w:num w:numId="17">
    <w:abstractNumId w:val="0"/>
  </w:num>
  <w:num w:numId="18">
    <w:abstractNumId w:val="14"/>
  </w:num>
  <w:num w:numId="19">
    <w:abstractNumId w:val="18"/>
  </w:num>
  <w:num w:numId="20">
    <w:abstractNumId w:val="16"/>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0A"/>
    <w:rsid w:val="000028DC"/>
    <w:rsid w:val="00003725"/>
    <w:rsid w:val="00003A94"/>
    <w:rsid w:val="00004050"/>
    <w:rsid w:val="00004864"/>
    <w:rsid w:val="000050BC"/>
    <w:rsid w:val="00006532"/>
    <w:rsid w:val="00010694"/>
    <w:rsid w:val="000120D7"/>
    <w:rsid w:val="00012A34"/>
    <w:rsid w:val="000152DA"/>
    <w:rsid w:val="000153B6"/>
    <w:rsid w:val="00016608"/>
    <w:rsid w:val="00016740"/>
    <w:rsid w:val="0002113A"/>
    <w:rsid w:val="00021BA1"/>
    <w:rsid w:val="00021F8B"/>
    <w:rsid w:val="000235B2"/>
    <w:rsid w:val="00023762"/>
    <w:rsid w:val="000238D9"/>
    <w:rsid w:val="0002397C"/>
    <w:rsid w:val="00023C79"/>
    <w:rsid w:val="00026539"/>
    <w:rsid w:val="0002726D"/>
    <w:rsid w:val="00027887"/>
    <w:rsid w:val="0003000D"/>
    <w:rsid w:val="000314A7"/>
    <w:rsid w:val="00032BDD"/>
    <w:rsid w:val="00035408"/>
    <w:rsid w:val="00040063"/>
    <w:rsid w:val="000403A1"/>
    <w:rsid w:val="000409A9"/>
    <w:rsid w:val="00041F9E"/>
    <w:rsid w:val="00042EC5"/>
    <w:rsid w:val="00044613"/>
    <w:rsid w:val="00045ECD"/>
    <w:rsid w:val="00046958"/>
    <w:rsid w:val="00047E8C"/>
    <w:rsid w:val="00050317"/>
    <w:rsid w:val="00050FCC"/>
    <w:rsid w:val="0005155C"/>
    <w:rsid w:val="00051F21"/>
    <w:rsid w:val="00053594"/>
    <w:rsid w:val="00053AD9"/>
    <w:rsid w:val="000547FF"/>
    <w:rsid w:val="00054AD9"/>
    <w:rsid w:val="00060533"/>
    <w:rsid w:val="00060B15"/>
    <w:rsid w:val="0006141B"/>
    <w:rsid w:val="0006146A"/>
    <w:rsid w:val="0006231B"/>
    <w:rsid w:val="00063D6A"/>
    <w:rsid w:val="00064251"/>
    <w:rsid w:val="000642AB"/>
    <w:rsid w:val="0006497D"/>
    <w:rsid w:val="00064ABF"/>
    <w:rsid w:val="00065962"/>
    <w:rsid w:val="0006612C"/>
    <w:rsid w:val="0006743B"/>
    <w:rsid w:val="00067BE6"/>
    <w:rsid w:val="00070457"/>
    <w:rsid w:val="00073AB3"/>
    <w:rsid w:val="00074BB7"/>
    <w:rsid w:val="00074D7E"/>
    <w:rsid w:val="00074FE9"/>
    <w:rsid w:val="000753EF"/>
    <w:rsid w:val="00076171"/>
    <w:rsid w:val="000773AD"/>
    <w:rsid w:val="00077872"/>
    <w:rsid w:val="00077B91"/>
    <w:rsid w:val="000801C8"/>
    <w:rsid w:val="00080299"/>
    <w:rsid w:val="00080A6D"/>
    <w:rsid w:val="00082D4E"/>
    <w:rsid w:val="000830E7"/>
    <w:rsid w:val="0008595A"/>
    <w:rsid w:val="0009006B"/>
    <w:rsid w:val="000908BD"/>
    <w:rsid w:val="00091ECD"/>
    <w:rsid w:val="00093F16"/>
    <w:rsid w:val="0009404A"/>
    <w:rsid w:val="00094095"/>
    <w:rsid w:val="00096EC8"/>
    <w:rsid w:val="00097776"/>
    <w:rsid w:val="000A14F8"/>
    <w:rsid w:val="000A1924"/>
    <w:rsid w:val="000A1F3E"/>
    <w:rsid w:val="000A27BE"/>
    <w:rsid w:val="000A300C"/>
    <w:rsid w:val="000A564A"/>
    <w:rsid w:val="000A6735"/>
    <w:rsid w:val="000A697C"/>
    <w:rsid w:val="000A6C7F"/>
    <w:rsid w:val="000A7781"/>
    <w:rsid w:val="000B0C93"/>
    <w:rsid w:val="000B0E9F"/>
    <w:rsid w:val="000B1596"/>
    <w:rsid w:val="000B1E9D"/>
    <w:rsid w:val="000B203C"/>
    <w:rsid w:val="000B7844"/>
    <w:rsid w:val="000C0036"/>
    <w:rsid w:val="000C0FF2"/>
    <w:rsid w:val="000C21BB"/>
    <w:rsid w:val="000C3D3D"/>
    <w:rsid w:val="000C6095"/>
    <w:rsid w:val="000C6741"/>
    <w:rsid w:val="000C6F12"/>
    <w:rsid w:val="000C709F"/>
    <w:rsid w:val="000C75EE"/>
    <w:rsid w:val="000C7648"/>
    <w:rsid w:val="000D2FD1"/>
    <w:rsid w:val="000D40E5"/>
    <w:rsid w:val="000D69E3"/>
    <w:rsid w:val="000D7BC9"/>
    <w:rsid w:val="000E1C8C"/>
    <w:rsid w:val="000E34FE"/>
    <w:rsid w:val="000E359F"/>
    <w:rsid w:val="000E3C40"/>
    <w:rsid w:val="000E3D57"/>
    <w:rsid w:val="000E6543"/>
    <w:rsid w:val="000F07F9"/>
    <w:rsid w:val="000F0BCB"/>
    <w:rsid w:val="000F0FF1"/>
    <w:rsid w:val="000F1118"/>
    <w:rsid w:val="000F141C"/>
    <w:rsid w:val="000F1818"/>
    <w:rsid w:val="000F32A4"/>
    <w:rsid w:val="000F3A18"/>
    <w:rsid w:val="000F622B"/>
    <w:rsid w:val="000F658D"/>
    <w:rsid w:val="00100837"/>
    <w:rsid w:val="00100D3D"/>
    <w:rsid w:val="00101FE5"/>
    <w:rsid w:val="00102C8F"/>
    <w:rsid w:val="001038D2"/>
    <w:rsid w:val="00103F29"/>
    <w:rsid w:val="001058F6"/>
    <w:rsid w:val="00106750"/>
    <w:rsid w:val="00107A3F"/>
    <w:rsid w:val="001110AD"/>
    <w:rsid w:val="0011236D"/>
    <w:rsid w:val="0011310D"/>
    <w:rsid w:val="001164C2"/>
    <w:rsid w:val="001169C0"/>
    <w:rsid w:val="00120BF8"/>
    <w:rsid w:val="00120E02"/>
    <w:rsid w:val="00121ABE"/>
    <w:rsid w:val="00122C86"/>
    <w:rsid w:val="00122F08"/>
    <w:rsid w:val="00122F44"/>
    <w:rsid w:val="00123008"/>
    <w:rsid w:val="00124781"/>
    <w:rsid w:val="00126004"/>
    <w:rsid w:val="0012636A"/>
    <w:rsid w:val="00126918"/>
    <w:rsid w:val="00127591"/>
    <w:rsid w:val="00127D19"/>
    <w:rsid w:val="00130BEE"/>
    <w:rsid w:val="00130D69"/>
    <w:rsid w:val="0013389F"/>
    <w:rsid w:val="001338D4"/>
    <w:rsid w:val="00133A99"/>
    <w:rsid w:val="001346FB"/>
    <w:rsid w:val="00135288"/>
    <w:rsid w:val="0013562C"/>
    <w:rsid w:val="00137577"/>
    <w:rsid w:val="00137F38"/>
    <w:rsid w:val="00141571"/>
    <w:rsid w:val="001417EB"/>
    <w:rsid w:val="00143A46"/>
    <w:rsid w:val="00144338"/>
    <w:rsid w:val="00144642"/>
    <w:rsid w:val="00144CEA"/>
    <w:rsid w:val="001461B2"/>
    <w:rsid w:val="001462C8"/>
    <w:rsid w:val="001500BB"/>
    <w:rsid w:val="00150C0D"/>
    <w:rsid w:val="0015183B"/>
    <w:rsid w:val="00151AF1"/>
    <w:rsid w:val="00151D19"/>
    <w:rsid w:val="0015257B"/>
    <w:rsid w:val="001548B6"/>
    <w:rsid w:val="00154E6C"/>
    <w:rsid w:val="001562F1"/>
    <w:rsid w:val="001601CF"/>
    <w:rsid w:val="001614DC"/>
    <w:rsid w:val="00161A21"/>
    <w:rsid w:val="0016253A"/>
    <w:rsid w:val="00164256"/>
    <w:rsid w:val="001660CC"/>
    <w:rsid w:val="00167464"/>
    <w:rsid w:val="0017050B"/>
    <w:rsid w:val="00174295"/>
    <w:rsid w:val="00174498"/>
    <w:rsid w:val="001756C3"/>
    <w:rsid w:val="0017656A"/>
    <w:rsid w:val="00176C4B"/>
    <w:rsid w:val="0018057F"/>
    <w:rsid w:val="001814DC"/>
    <w:rsid w:val="0018274D"/>
    <w:rsid w:val="00184921"/>
    <w:rsid w:val="00186CFD"/>
    <w:rsid w:val="00186DC5"/>
    <w:rsid w:val="00187FE4"/>
    <w:rsid w:val="00190EC0"/>
    <w:rsid w:val="001918A8"/>
    <w:rsid w:val="00193716"/>
    <w:rsid w:val="0019582C"/>
    <w:rsid w:val="00196E5F"/>
    <w:rsid w:val="00197CBB"/>
    <w:rsid w:val="001A0556"/>
    <w:rsid w:val="001A0991"/>
    <w:rsid w:val="001A0B04"/>
    <w:rsid w:val="001A1840"/>
    <w:rsid w:val="001A1C63"/>
    <w:rsid w:val="001A23AA"/>
    <w:rsid w:val="001A2503"/>
    <w:rsid w:val="001A562D"/>
    <w:rsid w:val="001A710B"/>
    <w:rsid w:val="001B0F4A"/>
    <w:rsid w:val="001B23FD"/>
    <w:rsid w:val="001B55C2"/>
    <w:rsid w:val="001B5870"/>
    <w:rsid w:val="001B5AB1"/>
    <w:rsid w:val="001B61CC"/>
    <w:rsid w:val="001B7115"/>
    <w:rsid w:val="001B7BB9"/>
    <w:rsid w:val="001C0248"/>
    <w:rsid w:val="001C0D83"/>
    <w:rsid w:val="001C0E11"/>
    <w:rsid w:val="001C14F0"/>
    <w:rsid w:val="001C17DC"/>
    <w:rsid w:val="001C18E2"/>
    <w:rsid w:val="001C355F"/>
    <w:rsid w:val="001C44F3"/>
    <w:rsid w:val="001D06CF"/>
    <w:rsid w:val="001D0B50"/>
    <w:rsid w:val="001D105D"/>
    <w:rsid w:val="001D1417"/>
    <w:rsid w:val="001D1708"/>
    <w:rsid w:val="001D36C9"/>
    <w:rsid w:val="001D3A87"/>
    <w:rsid w:val="001D4360"/>
    <w:rsid w:val="001D55A0"/>
    <w:rsid w:val="001D56BE"/>
    <w:rsid w:val="001D5899"/>
    <w:rsid w:val="001D5A45"/>
    <w:rsid w:val="001D694F"/>
    <w:rsid w:val="001D7597"/>
    <w:rsid w:val="001E03CD"/>
    <w:rsid w:val="001E0E68"/>
    <w:rsid w:val="001E3C1A"/>
    <w:rsid w:val="001E6469"/>
    <w:rsid w:val="001E674C"/>
    <w:rsid w:val="001E6E71"/>
    <w:rsid w:val="001F0A0A"/>
    <w:rsid w:val="001F1161"/>
    <w:rsid w:val="001F2359"/>
    <w:rsid w:val="001F2B6C"/>
    <w:rsid w:val="001F33E7"/>
    <w:rsid w:val="001F51A4"/>
    <w:rsid w:val="001F5EA5"/>
    <w:rsid w:val="001F6AE5"/>
    <w:rsid w:val="001F76BE"/>
    <w:rsid w:val="00200000"/>
    <w:rsid w:val="002003F5"/>
    <w:rsid w:val="002016DD"/>
    <w:rsid w:val="002018DA"/>
    <w:rsid w:val="00202DF8"/>
    <w:rsid w:val="002039E2"/>
    <w:rsid w:val="00203C7C"/>
    <w:rsid w:val="00205CC4"/>
    <w:rsid w:val="00206668"/>
    <w:rsid w:val="002128B5"/>
    <w:rsid w:val="00213C72"/>
    <w:rsid w:val="00214EFD"/>
    <w:rsid w:val="00215480"/>
    <w:rsid w:val="002162AC"/>
    <w:rsid w:val="00216590"/>
    <w:rsid w:val="00216740"/>
    <w:rsid w:val="00216ECE"/>
    <w:rsid w:val="002175FE"/>
    <w:rsid w:val="00217859"/>
    <w:rsid w:val="002178D4"/>
    <w:rsid w:val="00222A37"/>
    <w:rsid w:val="00223188"/>
    <w:rsid w:val="002265AC"/>
    <w:rsid w:val="00227CBC"/>
    <w:rsid w:val="00227CEE"/>
    <w:rsid w:val="00230B95"/>
    <w:rsid w:val="002311DF"/>
    <w:rsid w:val="00232464"/>
    <w:rsid w:val="00232C3C"/>
    <w:rsid w:val="00233B59"/>
    <w:rsid w:val="00240A3F"/>
    <w:rsid w:val="002411B9"/>
    <w:rsid w:val="00242767"/>
    <w:rsid w:val="00242A3F"/>
    <w:rsid w:val="00242BCF"/>
    <w:rsid w:val="00242E86"/>
    <w:rsid w:val="002439F0"/>
    <w:rsid w:val="00244960"/>
    <w:rsid w:val="002453E2"/>
    <w:rsid w:val="00245FD7"/>
    <w:rsid w:val="0024706C"/>
    <w:rsid w:val="00247548"/>
    <w:rsid w:val="002475DB"/>
    <w:rsid w:val="0025004C"/>
    <w:rsid w:val="002506C0"/>
    <w:rsid w:val="00251B01"/>
    <w:rsid w:val="002536FC"/>
    <w:rsid w:val="00253813"/>
    <w:rsid w:val="002542A4"/>
    <w:rsid w:val="002554E7"/>
    <w:rsid w:val="00255B5A"/>
    <w:rsid w:val="002560FC"/>
    <w:rsid w:val="002567A0"/>
    <w:rsid w:val="002573F1"/>
    <w:rsid w:val="002631EC"/>
    <w:rsid w:val="00264137"/>
    <w:rsid w:val="002642FE"/>
    <w:rsid w:val="0026556C"/>
    <w:rsid w:val="00266CBA"/>
    <w:rsid w:val="0026719A"/>
    <w:rsid w:val="00267435"/>
    <w:rsid w:val="0026773B"/>
    <w:rsid w:val="00270A0A"/>
    <w:rsid w:val="00270C67"/>
    <w:rsid w:val="0027282F"/>
    <w:rsid w:val="00272FDE"/>
    <w:rsid w:val="002738DE"/>
    <w:rsid w:val="00273E6F"/>
    <w:rsid w:val="0027451E"/>
    <w:rsid w:val="00275373"/>
    <w:rsid w:val="002757F5"/>
    <w:rsid w:val="00277081"/>
    <w:rsid w:val="00277230"/>
    <w:rsid w:val="002776B4"/>
    <w:rsid w:val="0027799E"/>
    <w:rsid w:val="00281192"/>
    <w:rsid w:val="002812B6"/>
    <w:rsid w:val="00281DEC"/>
    <w:rsid w:val="00282400"/>
    <w:rsid w:val="00283AAE"/>
    <w:rsid w:val="00283B83"/>
    <w:rsid w:val="00286159"/>
    <w:rsid w:val="00286586"/>
    <w:rsid w:val="00286DCE"/>
    <w:rsid w:val="0028711F"/>
    <w:rsid w:val="00287894"/>
    <w:rsid w:val="002922F3"/>
    <w:rsid w:val="00293BF9"/>
    <w:rsid w:val="00294D7C"/>
    <w:rsid w:val="002963B1"/>
    <w:rsid w:val="002966A0"/>
    <w:rsid w:val="002A04AE"/>
    <w:rsid w:val="002A1FA7"/>
    <w:rsid w:val="002A312D"/>
    <w:rsid w:val="002A314F"/>
    <w:rsid w:val="002A38D0"/>
    <w:rsid w:val="002A3CDA"/>
    <w:rsid w:val="002A5C15"/>
    <w:rsid w:val="002A5E05"/>
    <w:rsid w:val="002A5E06"/>
    <w:rsid w:val="002A5EDD"/>
    <w:rsid w:val="002A674A"/>
    <w:rsid w:val="002A6EDF"/>
    <w:rsid w:val="002B0813"/>
    <w:rsid w:val="002B0AA2"/>
    <w:rsid w:val="002B15C2"/>
    <w:rsid w:val="002B28A6"/>
    <w:rsid w:val="002B2B53"/>
    <w:rsid w:val="002B331B"/>
    <w:rsid w:val="002B3A9C"/>
    <w:rsid w:val="002B469C"/>
    <w:rsid w:val="002B4C59"/>
    <w:rsid w:val="002B66C1"/>
    <w:rsid w:val="002B7F13"/>
    <w:rsid w:val="002C0F5F"/>
    <w:rsid w:val="002C1070"/>
    <w:rsid w:val="002C1A50"/>
    <w:rsid w:val="002C34CB"/>
    <w:rsid w:val="002C54C1"/>
    <w:rsid w:val="002C5784"/>
    <w:rsid w:val="002C596D"/>
    <w:rsid w:val="002C59BE"/>
    <w:rsid w:val="002C5A17"/>
    <w:rsid w:val="002C65F2"/>
    <w:rsid w:val="002C7682"/>
    <w:rsid w:val="002C781E"/>
    <w:rsid w:val="002D2664"/>
    <w:rsid w:val="002D2845"/>
    <w:rsid w:val="002D3194"/>
    <w:rsid w:val="002D4440"/>
    <w:rsid w:val="002D4EA4"/>
    <w:rsid w:val="002D5430"/>
    <w:rsid w:val="002D67D4"/>
    <w:rsid w:val="002E2B2D"/>
    <w:rsid w:val="002E3C14"/>
    <w:rsid w:val="002E3C32"/>
    <w:rsid w:val="002E579B"/>
    <w:rsid w:val="002E752C"/>
    <w:rsid w:val="002F1E53"/>
    <w:rsid w:val="002F24F1"/>
    <w:rsid w:val="002F5ED7"/>
    <w:rsid w:val="003006F4"/>
    <w:rsid w:val="0030121D"/>
    <w:rsid w:val="00305104"/>
    <w:rsid w:val="003051A1"/>
    <w:rsid w:val="00306E52"/>
    <w:rsid w:val="00306FD3"/>
    <w:rsid w:val="00307906"/>
    <w:rsid w:val="00310894"/>
    <w:rsid w:val="00310EE9"/>
    <w:rsid w:val="00311673"/>
    <w:rsid w:val="003130F7"/>
    <w:rsid w:val="003132F9"/>
    <w:rsid w:val="003170F9"/>
    <w:rsid w:val="00321807"/>
    <w:rsid w:val="00322D8D"/>
    <w:rsid w:val="0032403A"/>
    <w:rsid w:val="00325723"/>
    <w:rsid w:val="003268A4"/>
    <w:rsid w:val="00326AC8"/>
    <w:rsid w:val="00326C53"/>
    <w:rsid w:val="0033104B"/>
    <w:rsid w:val="00332021"/>
    <w:rsid w:val="003321DD"/>
    <w:rsid w:val="003342C1"/>
    <w:rsid w:val="003348BB"/>
    <w:rsid w:val="003352CF"/>
    <w:rsid w:val="00336506"/>
    <w:rsid w:val="00336575"/>
    <w:rsid w:val="0034083A"/>
    <w:rsid w:val="00340E3D"/>
    <w:rsid w:val="0034236F"/>
    <w:rsid w:val="003427B3"/>
    <w:rsid w:val="00342C5F"/>
    <w:rsid w:val="00344A90"/>
    <w:rsid w:val="003455DF"/>
    <w:rsid w:val="00345716"/>
    <w:rsid w:val="00345826"/>
    <w:rsid w:val="0034703B"/>
    <w:rsid w:val="0035034C"/>
    <w:rsid w:val="003503BB"/>
    <w:rsid w:val="00350916"/>
    <w:rsid w:val="003516A4"/>
    <w:rsid w:val="00351700"/>
    <w:rsid w:val="00352C91"/>
    <w:rsid w:val="00353484"/>
    <w:rsid w:val="003538D8"/>
    <w:rsid w:val="0035436D"/>
    <w:rsid w:val="0035611F"/>
    <w:rsid w:val="00356286"/>
    <w:rsid w:val="003562D0"/>
    <w:rsid w:val="00363A3C"/>
    <w:rsid w:val="00365F75"/>
    <w:rsid w:val="00366D8D"/>
    <w:rsid w:val="00370C66"/>
    <w:rsid w:val="003732D0"/>
    <w:rsid w:val="003736BF"/>
    <w:rsid w:val="003742B0"/>
    <w:rsid w:val="00374925"/>
    <w:rsid w:val="00376119"/>
    <w:rsid w:val="0037621C"/>
    <w:rsid w:val="003763AC"/>
    <w:rsid w:val="00376CF5"/>
    <w:rsid w:val="00382572"/>
    <w:rsid w:val="00385C79"/>
    <w:rsid w:val="0038652C"/>
    <w:rsid w:val="00386DCD"/>
    <w:rsid w:val="00391960"/>
    <w:rsid w:val="00391CFD"/>
    <w:rsid w:val="00393123"/>
    <w:rsid w:val="0039459A"/>
    <w:rsid w:val="00396D31"/>
    <w:rsid w:val="00396E6C"/>
    <w:rsid w:val="003A2DD6"/>
    <w:rsid w:val="003A2E64"/>
    <w:rsid w:val="003A3507"/>
    <w:rsid w:val="003A57A9"/>
    <w:rsid w:val="003A5A62"/>
    <w:rsid w:val="003A6A0B"/>
    <w:rsid w:val="003A6A3E"/>
    <w:rsid w:val="003B06D5"/>
    <w:rsid w:val="003B1FDD"/>
    <w:rsid w:val="003B39C7"/>
    <w:rsid w:val="003B3DC9"/>
    <w:rsid w:val="003B4AD5"/>
    <w:rsid w:val="003B5BDA"/>
    <w:rsid w:val="003B69AE"/>
    <w:rsid w:val="003B6F8A"/>
    <w:rsid w:val="003B74F2"/>
    <w:rsid w:val="003B7BBC"/>
    <w:rsid w:val="003C0D6A"/>
    <w:rsid w:val="003C4ADA"/>
    <w:rsid w:val="003C504B"/>
    <w:rsid w:val="003C518C"/>
    <w:rsid w:val="003C6A60"/>
    <w:rsid w:val="003C74D4"/>
    <w:rsid w:val="003D168B"/>
    <w:rsid w:val="003D1A6E"/>
    <w:rsid w:val="003D1EE8"/>
    <w:rsid w:val="003D6953"/>
    <w:rsid w:val="003D7538"/>
    <w:rsid w:val="003D78CC"/>
    <w:rsid w:val="003E2835"/>
    <w:rsid w:val="003E3633"/>
    <w:rsid w:val="003E478D"/>
    <w:rsid w:val="003E4E5E"/>
    <w:rsid w:val="003E62FF"/>
    <w:rsid w:val="003E6DEE"/>
    <w:rsid w:val="003E6FF9"/>
    <w:rsid w:val="003E7181"/>
    <w:rsid w:val="003E7E8D"/>
    <w:rsid w:val="003F03E3"/>
    <w:rsid w:val="003F124B"/>
    <w:rsid w:val="003F1ACE"/>
    <w:rsid w:val="003F28B6"/>
    <w:rsid w:val="003F3119"/>
    <w:rsid w:val="00400673"/>
    <w:rsid w:val="0040126A"/>
    <w:rsid w:val="00401680"/>
    <w:rsid w:val="00401D49"/>
    <w:rsid w:val="00402EFD"/>
    <w:rsid w:val="00403D38"/>
    <w:rsid w:val="00406643"/>
    <w:rsid w:val="00407822"/>
    <w:rsid w:val="00410903"/>
    <w:rsid w:val="00411066"/>
    <w:rsid w:val="00411243"/>
    <w:rsid w:val="0041199A"/>
    <w:rsid w:val="00413652"/>
    <w:rsid w:val="00416E56"/>
    <w:rsid w:val="004177FF"/>
    <w:rsid w:val="0041784D"/>
    <w:rsid w:val="00420672"/>
    <w:rsid w:val="00422096"/>
    <w:rsid w:val="004224EF"/>
    <w:rsid w:val="00423170"/>
    <w:rsid w:val="00423AF9"/>
    <w:rsid w:val="00424929"/>
    <w:rsid w:val="004262CC"/>
    <w:rsid w:val="00426D7B"/>
    <w:rsid w:val="00426FBF"/>
    <w:rsid w:val="00431164"/>
    <w:rsid w:val="00431AA1"/>
    <w:rsid w:val="0043334A"/>
    <w:rsid w:val="0043421C"/>
    <w:rsid w:val="004342FF"/>
    <w:rsid w:val="00434D65"/>
    <w:rsid w:val="004356B5"/>
    <w:rsid w:val="00435963"/>
    <w:rsid w:val="0043666A"/>
    <w:rsid w:val="0043797D"/>
    <w:rsid w:val="00437E4D"/>
    <w:rsid w:val="0044090D"/>
    <w:rsid w:val="004431DC"/>
    <w:rsid w:val="00443D71"/>
    <w:rsid w:val="00444940"/>
    <w:rsid w:val="00444B66"/>
    <w:rsid w:val="00447794"/>
    <w:rsid w:val="00447826"/>
    <w:rsid w:val="00450EF5"/>
    <w:rsid w:val="004511E4"/>
    <w:rsid w:val="00451E98"/>
    <w:rsid w:val="00452448"/>
    <w:rsid w:val="004525B2"/>
    <w:rsid w:val="0045492F"/>
    <w:rsid w:val="004550A5"/>
    <w:rsid w:val="00455B29"/>
    <w:rsid w:val="00456157"/>
    <w:rsid w:val="004566B2"/>
    <w:rsid w:val="00456848"/>
    <w:rsid w:val="00456B03"/>
    <w:rsid w:val="00457057"/>
    <w:rsid w:val="00457455"/>
    <w:rsid w:val="004579D7"/>
    <w:rsid w:val="00461254"/>
    <w:rsid w:val="00462A25"/>
    <w:rsid w:val="004633EF"/>
    <w:rsid w:val="00463823"/>
    <w:rsid w:val="0046387E"/>
    <w:rsid w:val="004655B8"/>
    <w:rsid w:val="00465C4D"/>
    <w:rsid w:val="0046661C"/>
    <w:rsid w:val="00466E35"/>
    <w:rsid w:val="004674DC"/>
    <w:rsid w:val="0046779C"/>
    <w:rsid w:val="00470461"/>
    <w:rsid w:val="00472AB7"/>
    <w:rsid w:val="00472B19"/>
    <w:rsid w:val="004739F9"/>
    <w:rsid w:val="00473E45"/>
    <w:rsid w:val="00474BE7"/>
    <w:rsid w:val="00474F1D"/>
    <w:rsid w:val="0047573D"/>
    <w:rsid w:val="00475C63"/>
    <w:rsid w:val="004779B1"/>
    <w:rsid w:val="00482278"/>
    <w:rsid w:val="004838EA"/>
    <w:rsid w:val="00487290"/>
    <w:rsid w:val="0048764E"/>
    <w:rsid w:val="0048770E"/>
    <w:rsid w:val="004939AF"/>
    <w:rsid w:val="00493D90"/>
    <w:rsid w:val="00494441"/>
    <w:rsid w:val="00494A34"/>
    <w:rsid w:val="00495231"/>
    <w:rsid w:val="004958C8"/>
    <w:rsid w:val="004A12F8"/>
    <w:rsid w:val="004A206B"/>
    <w:rsid w:val="004A22A0"/>
    <w:rsid w:val="004A3260"/>
    <w:rsid w:val="004A3873"/>
    <w:rsid w:val="004A38E9"/>
    <w:rsid w:val="004A465B"/>
    <w:rsid w:val="004A5099"/>
    <w:rsid w:val="004A726C"/>
    <w:rsid w:val="004A740D"/>
    <w:rsid w:val="004B07CC"/>
    <w:rsid w:val="004B1977"/>
    <w:rsid w:val="004B213B"/>
    <w:rsid w:val="004B34C8"/>
    <w:rsid w:val="004B4BB4"/>
    <w:rsid w:val="004B6707"/>
    <w:rsid w:val="004B6987"/>
    <w:rsid w:val="004B6B7B"/>
    <w:rsid w:val="004B7BA9"/>
    <w:rsid w:val="004C02AC"/>
    <w:rsid w:val="004C057B"/>
    <w:rsid w:val="004C0755"/>
    <w:rsid w:val="004C11CC"/>
    <w:rsid w:val="004C1428"/>
    <w:rsid w:val="004C276D"/>
    <w:rsid w:val="004C2C4B"/>
    <w:rsid w:val="004C4414"/>
    <w:rsid w:val="004C4418"/>
    <w:rsid w:val="004C65AF"/>
    <w:rsid w:val="004C7AEF"/>
    <w:rsid w:val="004D0110"/>
    <w:rsid w:val="004D0C2E"/>
    <w:rsid w:val="004D1DE7"/>
    <w:rsid w:val="004D2535"/>
    <w:rsid w:val="004D2872"/>
    <w:rsid w:val="004D3AEB"/>
    <w:rsid w:val="004D5EB8"/>
    <w:rsid w:val="004D6ED9"/>
    <w:rsid w:val="004D71C0"/>
    <w:rsid w:val="004D7607"/>
    <w:rsid w:val="004D7E7E"/>
    <w:rsid w:val="004E093A"/>
    <w:rsid w:val="004E308D"/>
    <w:rsid w:val="004E371C"/>
    <w:rsid w:val="004E39D7"/>
    <w:rsid w:val="004E416A"/>
    <w:rsid w:val="004E542B"/>
    <w:rsid w:val="004E590A"/>
    <w:rsid w:val="004E5B4A"/>
    <w:rsid w:val="004E6AC4"/>
    <w:rsid w:val="004F136F"/>
    <w:rsid w:val="004F14D5"/>
    <w:rsid w:val="004F2894"/>
    <w:rsid w:val="004F2A4F"/>
    <w:rsid w:val="004F2FBA"/>
    <w:rsid w:val="004F3D62"/>
    <w:rsid w:val="004F454C"/>
    <w:rsid w:val="004F47EA"/>
    <w:rsid w:val="004F5403"/>
    <w:rsid w:val="004F5CA6"/>
    <w:rsid w:val="004F66FF"/>
    <w:rsid w:val="004F74C8"/>
    <w:rsid w:val="005001D6"/>
    <w:rsid w:val="00502216"/>
    <w:rsid w:val="005027AB"/>
    <w:rsid w:val="0050320A"/>
    <w:rsid w:val="005035AD"/>
    <w:rsid w:val="005048D1"/>
    <w:rsid w:val="005049BA"/>
    <w:rsid w:val="005063E1"/>
    <w:rsid w:val="00506F1F"/>
    <w:rsid w:val="005070C0"/>
    <w:rsid w:val="00511CEE"/>
    <w:rsid w:val="00514431"/>
    <w:rsid w:val="0051691A"/>
    <w:rsid w:val="00516EA1"/>
    <w:rsid w:val="00520000"/>
    <w:rsid w:val="005228E5"/>
    <w:rsid w:val="005240D5"/>
    <w:rsid w:val="00524570"/>
    <w:rsid w:val="0052654A"/>
    <w:rsid w:val="00527130"/>
    <w:rsid w:val="005279EA"/>
    <w:rsid w:val="00531693"/>
    <w:rsid w:val="00531FD8"/>
    <w:rsid w:val="005323F0"/>
    <w:rsid w:val="005327C0"/>
    <w:rsid w:val="00533D7A"/>
    <w:rsid w:val="00535B76"/>
    <w:rsid w:val="00535C93"/>
    <w:rsid w:val="0053679E"/>
    <w:rsid w:val="005367B6"/>
    <w:rsid w:val="00536E5B"/>
    <w:rsid w:val="00541161"/>
    <w:rsid w:val="00541A3D"/>
    <w:rsid w:val="005428B8"/>
    <w:rsid w:val="005445E4"/>
    <w:rsid w:val="0054462D"/>
    <w:rsid w:val="0054583C"/>
    <w:rsid w:val="00545A03"/>
    <w:rsid w:val="00545BD9"/>
    <w:rsid w:val="005464BB"/>
    <w:rsid w:val="00547278"/>
    <w:rsid w:val="0054732C"/>
    <w:rsid w:val="00551E5E"/>
    <w:rsid w:val="005529B5"/>
    <w:rsid w:val="0055413D"/>
    <w:rsid w:val="005549E0"/>
    <w:rsid w:val="00555EE3"/>
    <w:rsid w:val="005560DD"/>
    <w:rsid w:val="00560E23"/>
    <w:rsid w:val="00560FA8"/>
    <w:rsid w:val="00561221"/>
    <w:rsid w:val="00561FD2"/>
    <w:rsid w:val="00562024"/>
    <w:rsid w:val="005626A8"/>
    <w:rsid w:val="00563138"/>
    <w:rsid w:val="005633A4"/>
    <w:rsid w:val="00564528"/>
    <w:rsid w:val="005647A9"/>
    <w:rsid w:val="005651F5"/>
    <w:rsid w:val="00565DE7"/>
    <w:rsid w:val="005675D9"/>
    <w:rsid w:val="00570698"/>
    <w:rsid w:val="005706BB"/>
    <w:rsid w:val="0057078F"/>
    <w:rsid w:val="0057095F"/>
    <w:rsid w:val="00570D0A"/>
    <w:rsid w:val="00571647"/>
    <w:rsid w:val="005720C7"/>
    <w:rsid w:val="00572B89"/>
    <w:rsid w:val="00572E20"/>
    <w:rsid w:val="00573594"/>
    <w:rsid w:val="00573B54"/>
    <w:rsid w:val="005746B0"/>
    <w:rsid w:val="005746D7"/>
    <w:rsid w:val="00574B0B"/>
    <w:rsid w:val="0057552B"/>
    <w:rsid w:val="005758C2"/>
    <w:rsid w:val="0057737A"/>
    <w:rsid w:val="00577727"/>
    <w:rsid w:val="00577B8B"/>
    <w:rsid w:val="00580077"/>
    <w:rsid w:val="005811FC"/>
    <w:rsid w:val="0058158D"/>
    <w:rsid w:val="005815C1"/>
    <w:rsid w:val="00581C76"/>
    <w:rsid w:val="0058294F"/>
    <w:rsid w:val="005832EE"/>
    <w:rsid w:val="00583D58"/>
    <w:rsid w:val="00585222"/>
    <w:rsid w:val="00585FFB"/>
    <w:rsid w:val="00587297"/>
    <w:rsid w:val="005875F1"/>
    <w:rsid w:val="00587652"/>
    <w:rsid w:val="005879EA"/>
    <w:rsid w:val="00587D3F"/>
    <w:rsid w:val="005930DE"/>
    <w:rsid w:val="00594690"/>
    <w:rsid w:val="005A1DF7"/>
    <w:rsid w:val="005A22EF"/>
    <w:rsid w:val="005A3212"/>
    <w:rsid w:val="005A329C"/>
    <w:rsid w:val="005A3AEF"/>
    <w:rsid w:val="005A631F"/>
    <w:rsid w:val="005A6C5B"/>
    <w:rsid w:val="005A6F21"/>
    <w:rsid w:val="005A7854"/>
    <w:rsid w:val="005B06F0"/>
    <w:rsid w:val="005B0FCD"/>
    <w:rsid w:val="005B1C43"/>
    <w:rsid w:val="005B59B9"/>
    <w:rsid w:val="005B670B"/>
    <w:rsid w:val="005B72F4"/>
    <w:rsid w:val="005C12D9"/>
    <w:rsid w:val="005C231C"/>
    <w:rsid w:val="005C4887"/>
    <w:rsid w:val="005C5DFC"/>
    <w:rsid w:val="005C6DAD"/>
    <w:rsid w:val="005D0268"/>
    <w:rsid w:val="005D1F29"/>
    <w:rsid w:val="005D2D56"/>
    <w:rsid w:val="005D3B2F"/>
    <w:rsid w:val="005D48F9"/>
    <w:rsid w:val="005D4DB3"/>
    <w:rsid w:val="005D4EC0"/>
    <w:rsid w:val="005D5CC4"/>
    <w:rsid w:val="005D6207"/>
    <w:rsid w:val="005E0356"/>
    <w:rsid w:val="005E0A15"/>
    <w:rsid w:val="005E0B85"/>
    <w:rsid w:val="005E1280"/>
    <w:rsid w:val="005E2081"/>
    <w:rsid w:val="005E401F"/>
    <w:rsid w:val="005E4257"/>
    <w:rsid w:val="005E5906"/>
    <w:rsid w:val="005E60C3"/>
    <w:rsid w:val="005E652E"/>
    <w:rsid w:val="005E6653"/>
    <w:rsid w:val="005E746B"/>
    <w:rsid w:val="005E749D"/>
    <w:rsid w:val="005F0468"/>
    <w:rsid w:val="005F0487"/>
    <w:rsid w:val="005F2C8F"/>
    <w:rsid w:val="005F2E32"/>
    <w:rsid w:val="005F30AE"/>
    <w:rsid w:val="005F3B17"/>
    <w:rsid w:val="005F3E33"/>
    <w:rsid w:val="005F4065"/>
    <w:rsid w:val="005F5699"/>
    <w:rsid w:val="005F5C48"/>
    <w:rsid w:val="005F5C98"/>
    <w:rsid w:val="005F6770"/>
    <w:rsid w:val="005F6C7A"/>
    <w:rsid w:val="00600F6F"/>
    <w:rsid w:val="00601A96"/>
    <w:rsid w:val="00601E41"/>
    <w:rsid w:val="0060204F"/>
    <w:rsid w:val="00602E81"/>
    <w:rsid w:val="00603D7F"/>
    <w:rsid w:val="006048DB"/>
    <w:rsid w:val="00604DD4"/>
    <w:rsid w:val="00605125"/>
    <w:rsid w:val="00605224"/>
    <w:rsid w:val="0060577D"/>
    <w:rsid w:val="006064AD"/>
    <w:rsid w:val="0060686A"/>
    <w:rsid w:val="00610CB6"/>
    <w:rsid w:val="0061141F"/>
    <w:rsid w:val="00611A4A"/>
    <w:rsid w:val="00612247"/>
    <w:rsid w:val="006124D7"/>
    <w:rsid w:val="006131D1"/>
    <w:rsid w:val="0061437A"/>
    <w:rsid w:val="006166B2"/>
    <w:rsid w:val="0062076A"/>
    <w:rsid w:val="006208B3"/>
    <w:rsid w:val="0062196F"/>
    <w:rsid w:val="00623C8C"/>
    <w:rsid w:val="00623F37"/>
    <w:rsid w:val="00624471"/>
    <w:rsid w:val="006259FD"/>
    <w:rsid w:val="00625C30"/>
    <w:rsid w:val="00626637"/>
    <w:rsid w:val="00627D4F"/>
    <w:rsid w:val="00627F98"/>
    <w:rsid w:val="00630563"/>
    <w:rsid w:val="006306B3"/>
    <w:rsid w:val="0063104F"/>
    <w:rsid w:val="0063167A"/>
    <w:rsid w:val="00631BA1"/>
    <w:rsid w:val="00631C7B"/>
    <w:rsid w:val="00631F5C"/>
    <w:rsid w:val="00632538"/>
    <w:rsid w:val="00632E46"/>
    <w:rsid w:val="0063465D"/>
    <w:rsid w:val="006351C4"/>
    <w:rsid w:val="00635629"/>
    <w:rsid w:val="00636E23"/>
    <w:rsid w:val="00637002"/>
    <w:rsid w:val="00637B34"/>
    <w:rsid w:val="00640BB5"/>
    <w:rsid w:val="00640CB1"/>
    <w:rsid w:val="00641B77"/>
    <w:rsid w:val="00642063"/>
    <w:rsid w:val="0064301B"/>
    <w:rsid w:val="00645C1B"/>
    <w:rsid w:val="00646500"/>
    <w:rsid w:val="00646982"/>
    <w:rsid w:val="006477C6"/>
    <w:rsid w:val="00650698"/>
    <w:rsid w:val="00650F29"/>
    <w:rsid w:val="00651614"/>
    <w:rsid w:val="006534C0"/>
    <w:rsid w:val="0065363F"/>
    <w:rsid w:val="0065433F"/>
    <w:rsid w:val="006546FD"/>
    <w:rsid w:val="00655639"/>
    <w:rsid w:val="0065643A"/>
    <w:rsid w:val="00656918"/>
    <w:rsid w:val="00656928"/>
    <w:rsid w:val="00657672"/>
    <w:rsid w:val="006578E6"/>
    <w:rsid w:val="006614CB"/>
    <w:rsid w:val="006625C2"/>
    <w:rsid w:val="00663264"/>
    <w:rsid w:val="00664149"/>
    <w:rsid w:val="006706CA"/>
    <w:rsid w:val="00671A1B"/>
    <w:rsid w:val="00671AAA"/>
    <w:rsid w:val="00671D6A"/>
    <w:rsid w:val="00672839"/>
    <w:rsid w:val="00672EC7"/>
    <w:rsid w:val="006732D3"/>
    <w:rsid w:val="0067379C"/>
    <w:rsid w:val="00673B09"/>
    <w:rsid w:val="00673D1D"/>
    <w:rsid w:val="00674534"/>
    <w:rsid w:val="0067488E"/>
    <w:rsid w:val="00676014"/>
    <w:rsid w:val="0067663A"/>
    <w:rsid w:val="00676B89"/>
    <w:rsid w:val="0067796D"/>
    <w:rsid w:val="006800D3"/>
    <w:rsid w:val="00682494"/>
    <w:rsid w:val="00683159"/>
    <w:rsid w:val="006834BB"/>
    <w:rsid w:val="006844E6"/>
    <w:rsid w:val="006856CC"/>
    <w:rsid w:val="0068574A"/>
    <w:rsid w:val="0068590D"/>
    <w:rsid w:val="00686D6D"/>
    <w:rsid w:val="00686E7C"/>
    <w:rsid w:val="00687635"/>
    <w:rsid w:val="00691233"/>
    <w:rsid w:val="00693105"/>
    <w:rsid w:val="00693222"/>
    <w:rsid w:val="006940F1"/>
    <w:rsid w:val="00694F2F"/>
    <w:rsid w:val="00695CEB"/>
    <w:rsid w:val="00696D52"/>
    <w:rsid w:val="006970DE"/>
    <w:rsid w:val="006A1F4B"/>
    <w:rsid w:val="006A28FB"/>
    <w:rsid w:val="006A3E44"/>
    <w:rsid w:val="006A45D5"/>
    <w:rsid w:val="006A54E8"/>
    <w:rsid w:val="006A7BBA"/>
    <w:rsid w:val="006B0E74"/>
    <w:rsid w:val="006B2319"/>
    <w:rsid w:val="006B2335"/>
    <w:rsid w:val="006B35D6"/>
    <w:rsid w:val="006B3E78"/>
    <w:rsid w:val="006B440D"/>
    <w:rsid w:val="006B4919"/>
    <w:rsid w:val="006B5187"/>
    <w:rsid w:val="006B6259"/>
    <w:rsid w:val="006C0DA0"/>
    <w:rsid w:val="006C1827"/>
    <w:rsid w:val="006C1855"/>
    <w:rsid w:val="006C1EAC"/>
    <w:rsid w:val="006C1FE2"/>
    <w:rsid w:val="006C21A5"/>
    <w:rsid w:val="006C60A8"/>
    <w:rsid w:val="006C6D32"/>
    <w:rsid w:val="006D0DAE"/>
    <w:rsid w:val="006D10D4"/>
    <w:rsid w:val="006D1DA6"/>
    <w:rsid w:val="006D29DC"/>
    <w:rsid w:val="006D35F0"/>
    <w:rsid w:val="006D5BDF"/>
    <w:rsid w:val="006D63B3"/>
    <w:rsid w:val="006D7605"/>
    <w:rsid w:val="006E00D7"/>
    <w:rsid w:val="006E0572"/>
    <w:rsid w:val="006E1391"/>
    <w:rsid w:val="006E1A57"/>
    <w:rsid w:val="006E1B65"/>
    <w:rsid w:val="006E2C06"/>
    <w:rsid w:val="006E2D63"/>
    <w:rsid w:val="006E320B"/>
    <w:rsid w:val="006E6B31"/>
    <w:rsid w:val="006E6E8F"/>
    <w:rsid w:val="006E712A"/>
    <w:rsid w:val="006F1AB3"/>
    <w:rsid w:val="006F3D54"/>
    <w:rsid w:val="006F40D7"/>
    <w:rsid w:val="006F4338"/>
    <w:rsid w:val="006F584A"/>
    <w:rsid w:val="006F67BE"/>
    <w:rsid w:val="006F6DF5"/>
    <w:rsid w:val="00702231"/>
    <w:rsid w:val="00703C40"/>
    <w:rsid w:val="007045FD"/>
    <w:rsid w:val="007061A8"/>
    <w:rsid w:val="00707008"/>
    <w:rsid w:val="00711226"/>
    <w:rsid w:val="007120C3"/>
    <w:rsid w:val="007129FD"/>
    <w:rsid w:val="00712D5F"/>
    <w:rsid w:val="007132C5"/>
    <w:rsid w:val="00714BAE"/>
    <w:rsid w:val="0071663E"/>
    <w:rsid w:val="0071686D"/>
    <w:rsid w:val="00720B08"/>
    <w:rsid w:val="00721677"/>
    <w:rsid w:val="00722383"/>
    <w:rsid w:val="007258F4"/>
    <w:rsid w:val="0072647F"/>
    <w:rsid w:val="00727DB5"/>
    <w:rsid w:val="00727EB4"/>
    <w:rsid w:val="00730DF9"/>
    <w:rsid w:val="007328F0"/>
    <w:rsid w:val="0073612A"/>
    <w:rsid w:val="0073651B"/>
    <w:rsid w:val="00736949"/>
    <w:rsid w:val="0073722C"/>
    <w:rsid w:val="007375FF"/>
    <w:rsid w:val="00742836"/>
    <w:rsid w:val="00743097"/>
    <w:rsid w:val="00745E44"/>
    <w:rsid w:val="007509D2"/>
    <w:rsid w:val="00750E2E"/>
    <w:rsid w:val="00751B86"/>
    <w:rsid w:val="0075223F"/>
    <w:rsid w:val="007531F4"/>
    <w:rsid w:val="007552B8"/>
    <w:rsid w:val="00755F5F"/>
    <w:rsid w:val="007562DD"/>
    <w:rsid w:val="00756E44"/>
    <w:rsid w:val="00763085"/>
    <w:rsid w:val="00764F0A"/>
    <w:rsid w:val="0076507F"/>
    <w:rsid w:val="007656BF"/>
    <w:rsid w:val="00767B3B"/>
    <w:rsid w:val="00770391"/>
    <w:rsid w:val="007721CD"/>
    <w:rsid w:val="0077300A"/>
    <w:rsid w:val="007755C9"/>
    <w:rsid w:val="007767A2"/>
    <w:rsid w:val="007771FF"/>
    <w:rsid w:val="007773A0"/>
    <w:rsid w:val="00777828"/>
    <w:rsid w:val="0078098A"/>
    <w:rsid w:val="00781E8C"/>
    <w:rsid w:val="00783E5D"/>
    <w:rsid w:val="0078492A"/>
    <w:rsid w:val="00786485"/>
    <w:rsid w:val="00790D54"/>
    <w:rsid w:val="0079156B"/>
    <w:rsid w:val="00791C4A"/>
    <w:rsid w:val="00792014"/>
    <w:rsid w:val="00792770"/>
    <w:rsid w:val="007930F2"/>
    <w:rsid w:val="00794D4F"/>
    <w:rsid w:val="00794F06"/>
    <w:rsid w:val="00795EA8"/>
    <w:rsid w:val="007967C1"/>
    <w:rsid w:val="00796986"/>
    <w:rsid w:val="00796D09"/>
    <w:rsid w:val="007971FE"/>
    <w:rsid w:val="007A1A74"/>
    <w:rsid w:val="007A3230"/>
    <w:rsid w:val="007A6586"/>
    <w:rsid w:val="007A6D2A"/>
    <w:rsid w:val="007A750D"/>
    <w:rsid w:val="007A7DC0"/>
    <w:rsid w:val="007B13E3"/>
    <w:rsid w:val="007B2634"/>
    <w:rsid w:val="007B351D"/>
    <w:rsid w:val="007B50E3"/>
    <w:rsid w:val="007B760D"/>
    <w:rsid w:val="007C00B1"/>
    <w:rsid w:val="007C15A0"/>
    <w:rsid w:val="007C395F"/>
    <w:rsid w:val="007C5271"/>
    <w:rsid w:val="007C58D1"/>
    <w:rsid w:val="007C6FE9"/>
    <w:rsid w:val="007C7B55"/>
    <w:rsid w:val="007C7C61"/>
    <w:rsid w:val="007D12AF"/>
    <w:rsid w:val="007D166F"/>
    <w:rsid w:val="007D1B8A"/>
    <w:rsid w:val="007D2ACC"/>
    <w:rsid w:val="007D2FCA"/>
    <w:rsid w:val="007D47C3"/>
    <w:rsid w:val="007D5F89"/>
    <w:rsid w:val="007D64E7"/>
    <w:rsid w:val="007E4378"/>
    <w:rsid w:val="007E550A"/>
    <w:rsid w:val="007E61F8"/>
    <w:rsid w:val="007E763C"/>
    <w:rsid w:val="007E7DF5"/>
    <w:rsid w:val="007F02C6"/>
    <w:rsid w:val="007F2932"/>
    <w:rsid w:val="007F4E4D"/>
    <w:rsid w:val="007F57AF"/>
    <w:rsid w:val="007F6192"/>
    <w:rsid w:val="007F7920"/>
    <w:rsid w:val="007F7F71"/>
    <w:rsid w:val="00800B1E"/>
    <w:rsid w:val="008016A3"/>
    <w:rsid w:val="00802A83"/>
    <w:rsid w:val="008065F6"/>
    <w:rsid w:val="00806F62"/>
    <w:rsid w:val="00807822"/>
    <w:rsid w:val="00810D9E"/>
    <w:rsid w:val="00815728"/>
    <w:rsid w:val="00816B41"/>
    <w:rsid w:val="008175EC"/>
    <w:rsid w:val="00817B51"/>
    <w:rsid w:val="0082019D"/>
    <w:rsid w:val="008205DF"/>
    <w:rsid w:val="00820AAB"/>
    <w:rsid w:val="008213EC"/>
    <w:rsid w:val="00822531"/>
    <w:rsid w:val="008225AA"/>
    <w:rsid w:val="00822E8E"/>
    <w:rsid w:val="00825C3B"/>
    <w:rsid w:val="00826A20"/>
    <w:rsid w:val="00827631"/>
    <w:rsid w:val="0083190A"/>
    <w:rsid w:val="00833A66"/>
    <w:rsid w:val="008344BF"/>
    <w:rsid w:val="00834800"/>
    <w:rsid w:val="00834EB3"/>
    <w:rsid w:val="008353F5"/>
    <w:rsid w:val="00835E5F"/>
    <w:rsid w:val="00836858"/>
    <w:rsid w:val="00837497"/>
    <w:rsid w:val="008408B8"/>
    <w:rsid w:val="00840B70"/>
    <w:rsid w:val="00841924"/>
    <w:rsid w:val="00841AD5"/>
    <w:rsid w:val="00842144"/>
    <w:rsid w:val="00842240"/>
    <w:rsid w:val="0084336C"/>
    <w:rsid w:val="00843826"/>
    <w:rsid w:val="00846F18"/>
    <w:rsid w:val="00851470"/>
    <w:rsid w:val="00852494"/>
    <w:rsid w:val="00852D6B"/>
    <w:rsid w:val="00853177"/>
    <w:rsid w:val="008543B5"/>
    <w:rsid w:val="00855E28"/>
    <w:rsid w:val="00855EFC"/>
    <w:rsid w:val="008570FE"/>
    <w:rsid w:val="00862288"/>
    <w:rsid w:val="00862FD1"/>
    <w:rsid w:val="00864980"/>
    <w:rsid w:val="00864B82"/>
    <w:rsid w:val="00866430"/>
    <w:rsid w:val="008667ED"/>
    <w:rsid w:val="00871642"/>
    <w:rsid w:val="00873365"/>
    <w:rsid w:val="008733A7"/>
    <w:rsid w:val="008748F5"/>
    <w:rsid w:val="00881379"/>
    <w:rsid w:val="00881655"/>
    <w:rsid w:val="00881A7E"/>
    <w:rsid w:val="00882576"/>
    <w:rsid w:val="00883925"/>
    <w:rsid w:val="00883F33"/>
    <w:rsid w:val="0088742B"/>
    <w:rsid w:val="00887DA6"/>
    <w:rsid w:val="008900B4"/>
    <w:rsid w:val="008900DD"/>
    <w:rsid w:val="00891279"/>
    <w:rsid w:val="008934DD"/>
    <w:rsid w:val="00894BDE"/>
    <w:rsid w:val="00895DD6"/>
    <w:rsid w:val="00895EFF"/>
    <w:rsid w:val="00896FE2"/>
    <w:rsid w:val="00897195"/>
    <w:rsid w:val="008A0EC6"/>
    <w:rsid w:val="008A19C0"/>
    <w:rsid w:val="008A1A67"/>
    <w:rsid w:val="008A1EFA"/>
    <w:rsid w:val="008A31BD"/>
    <w:rsid w:val="008A3D87"/>
    <w:rsid w:val="008A475B"/>
    <w:rsid w:val="008A4FFB"/>
    <w:rsid w:val="008A5961"/>
    <w:rsid w:val="008A6AA2"/>
    <w:rsid w:val="008A6E8B"/>
    <w:rsid w:val="008A754D"/>
    <w:rsid w:val="008A7634"/>
    <w:rsid w:val="008A7A89"/>
    <w:rsid w:val="008B1448"/>
    <w:rsid w:val="008B246A"/>
    <w:rsid w:val="008B28F1"/>
    <w:rsid w:val="008B3659"/>
    <w:rsid w:val="008B4315"/>
    <w:rsid w:val="008B45D8"/>
    <w:rsid w:val="008B4F44"/>
    <w:rsid w:val="008B5585"/>
    <w:rsid w:val="008C19CC"/>
    <w:rsid w:val="008C3398"/>
    <w:rsid w:val="008C4307"/>
    <w:rsid w:val="008C44C4"/>
    <w:rsid w:val="008C563C"/>
    <w:rsid w:val="008C5B64"/>
    <w:rsid w:val="008C5F62"/>
    <w:rsid w:val="008C7094"/>
    <w:rsid w:val="008C7D15"/>
    <w:rsid w:val="008D0C8F"/>
    <w:rsid w:val="008D0D98"/>
    <w:rsid w:val="008D374D"/>
    <w:rsid w:val="008D4370"/>
    <w:rsid w:val="008D4E76"/>
    <w:rsid w:val="008D63DE"/>
    <w:rsid w:val="008D7277"/>
    <w:rsid w:val="008D7DBF"/>
    <w:rsid w:val="008D7F1E"/>
    <w:rsid w:val="008D7F8A"/>
    <w:rsid w:val="008E2CD2"/>
    <w:rsid w:val="008E2D13"/>
    <w:rsid w:val="008E2D7C"/>
    <w:rsid w:val="008E2F29"/>
    <w:rsid w:val="008E3716"/>
    <w:rsid w:val="008E37E0"/>
    <w:rsid w:val="008E4D8C"/>
    <w:rsid w:val="008E4DBF"/>
    <w:rsid w:val="008E5074"/>
    <w:rsid w:val="008E696F"/>
    <w:rsid w:val="008E7178"/>
    <w:rsid w:val="008E7288"/>
    <w:rsid w:val="008F0A52"/>
    <w:rsid w:val="008F11B1"/>
    <w:rsid w:val="008F21E2"/>
    <w:rsid w:val="008F3123"/>
    <w:rsid w:val="008F4A30"/>
    <w:rsid w:val="008F4E3F"/>
    <w:rsid w:val="008F5A2E"/>
    <w:rsid w:val="008F5BAA"/>
    <w:rsid w:val="00902907"/>
    <w:rsid w:val="009034C5"/>
    <w:rsid w:val="00904227"/>
    <w:rsid w:val="00904A64"/>
    <w:rsid w:val="00904D40"/>
    <w:rsid w:val="00905EC2"/>
    <w:rsid w:val="009067E1"/>
    <w:rsid w:val="0091057C"/>
    <w:rsid w:val="009105CF"/>
    <w:rsid w:val="00910928"/>
    <w:rsid w:val="009112EE"/>
    <w:rsid w:val="00911FB7"/>
    <w:rsid w:val="009134C5"/>
    <w:rsid w:val="00914888"/>
    <w:rsid w:val="00915C21"/>
    <w:rsid w:val="009167D3"/>
    <w:rsid w:val="00916BEA"/>
    <w:rsid w:val="00916D24"/>
    <w:rsid w:val="00917444"/>
    <w:rsid w:val="00917B24"/>
    <w:rsid w:val="00917D1B"/>
    <w:rsid w:val="00921C30"/>
    <w:rsid w:val="00921C78"/>
    <w:rsid w:val="00923C2F"/>
    <w:rsid w:val="009243FC"/>
    <w:rsid w:val="00925276"/>
    <w:rsid w:val="00925A1E"/>
    <w:rsid w:val="00925D74"/>
    <w:rsid w:val="00925F69"/>
    <w:rsid w:val="00927AAF"/>
    <w:rsid w:val="00927B98"/>
    <w:rsid w:val="009300C3"/>
    <w:rsid w:val="00930892"/>
    <w:rsid w:val="00931459"/>
    <w:rsid w:val="00932421"/>
    <w:rsid w:val="00932B19"/>
    <w:rsid w:val="00932B6C"/>
    <w:rsid w:val="00934233"/>
    <w:rsid w:val="00936114"/>
    <w:rsid w:val="00940294"/>
    <w:rsid w:val="009408ED"/>
    <w:rsid w:val="00942171"/>
    <w:rsid w:val="0094252B"/>
    <w:rsid w:val="00943928"/>
    <w:rsid w:val="00943F7C"/>
    <w:rsid w:val="00944687"/>
    <w:rsid w:val="00947383"/>
    <w:rsid w:val="00950B4E"/>
    <w:rsid w:val="00950B97"/>
    <w:rsid w:val="00952614"/>
    <w:rsid w:val="009547E8"/>
    <w:rsid w:val="00954C54"/>
    <w:rsid w:val="0095563C"/>
    <w:rsid w:val="00955F66"/>
    <w:rsid w:val="009566D6"/>
    <w:rsid w:val="00960645"/>
    <w:rsid w:val="0096122B"/>
    <w:rsid w:val="009621E3"/>
    <w:rsid w:val="00962386"/>
    <w:rsid w:val="00963DD4"/>
    <w:rsid w:val="00964538"/>
    <w:rsid w:val="00965945"/>
    <w:rsid w:val="00965A20"/>
    <w:rsid w:val="00967E7B"/>
    <w:rsid w:val="00971829"/>
    <w:rsid w:val="0097197C"/>
    <w:rsid w:val="00972120"/>
    <w:rsid w:val="00972F11"/>
    <w:rsid w:val="00973DED"/>
    <w:rsid w:val="009742D1"/>
    <w:rsid w:val="009745B8"/>
    <w:rsid w:val="00980152"/>
    <w:rsid w:val="00981B53"/>
    <w:rsid w:val="0098228B"/>
    <w:rsid w:val="00982E84"/>
    <w:rsid w:val="00983583"/>
    <w:rsid w:val="00983842"/>
    <w:rsid w:val="0098440B"/>
    <w:rsid w:val="00985A30"/>
    <w:rsid w:val="00985A73"/>
    <w:rsid w:val="00986559"/>
    <w:rsid w:val="00987FA7"/>
    <w:rsid w:val="00990A9C"/>
    <w:rsid w:val="0099175B"/>
    <w:rsid w:val="00991AB7"/>
    <w:rsid w:val="009938FA"/>
    <w:rsid w:val="009940BE"/>
    <w:rsid w:val="00995A45"/>
    <w:rsid w:val="00996DE9"/>
    <w:rsid w:val="0099736F"/>
    <w:rsid w:val="00997534"/>
    <w:rsid w:val="009977F0"/>
    <w:rsid w:val="00997B40"/>
    <w:rsid w:val="009A0729"/>
    <w:rsid w:val="009A223B"/>
    <w:rsid w:val="009A380B"/>
    <w:rsid w:val="009A399B"/>
    <w:rsid w:val="009A42AE"/>
    <w:rsid w:val="009A45BC"/>
    <w:rsid w:val="009A6DBF"/>
    <w:rsid w:val="009A79F4"/>
    <w:rsid w:val="009B063E"/>
    <w:rsid w:val="009B0E2E"/>
    <w:rsid w:val="009B1444"/>
    <w:rsid w:val="009B2F40"/>
    <w:rsid w:val="009B52AD"/>
    <w:rsid w:val="009B5704"/>
    <w:rsid w:val="009B7709"/>
    <w:rsid w:val="009C041C"/>
    <w:rsid w:val="009C0C4F"/>
    <w:rsid w:val="009C156D"/>
    <w:rsid w:val="009C1A8A"/>
    <w:rsid w:val="009C37A4"/>
    <w:rsid w:val="009C4B87"/>
    <w:rsid w:val="009C56B4"/>
    <w:rsid w:val="009C588C"/>
    <w:rsid w:val="009C5B8A"/>
    <w:rsid w:val="009C6C82"/>
    <w:rsid w:val="009C75AA"/>
    <w:rsid w:val="009C772B"/>
    <w:rsid w:val="009D2074"/>
    <w:rsid w:val="009D4A92"/>
    <w:rsid w:val="009D4FEB"/>
    <w:rsid w:val="009D58B1"/>
    <w:rsid w:val="009D66ED"/>
    <w:rsid w:val="009D6C56"/>
    <w:rsid w:val="009D7739"/>
    <w:rsid w:val="009E0680"/>
    <w:rsid w:val="009E388F"/>
    <w:rsid w:val="009E42A7"/>
    <w:rsid w:val="009E540D"/>
    <w:rsid w:val="009E59DD"/>
    <w:rsid w:val="009E5F9A"/>
    <w:rsid w:val="009E6CB7"/>
    <w:rsid w:val="009E7544"/>
    <w:rsid w:val="009E7ABF"/>
    <w:rsid w:val="009F159F"/>
    <w:rsid w:val="009F3842"/>
    <w:rsid w:val="009F4084"/>
    <w:rsid w:val="009F546E"/>
    <w:rsid w:val="009F5604"/>
    <w:rsid w:val="009F57B5"/>
    <w:rsid w:val="009F5D2F"/>
    <w:rsid w:val="009F5E1B"/>
    <w:rsid w:val="009F6452"/>
    <w:rsid w:val="00A02F98"/>
    <w:rsid w:val="00A057AC"/>
    <w:rsid w:val="00A0770A"/>
    <w:rsid w:val="00A10227"/>
    <w:rsid w:val="00A12411"/>
    <w:rsid w:val="00A13060"/>
    <w:rsid w:val="00A13BC6"/>
    <w:rsid w:val="00A14046"/>
    <w:rsid w:val="00A140D9"/>
    <w:rsid w:val="00A14405"/>
    <w:rsid w:val="00A14A33"/>
    <w:rsid w:val="00A16E58"/>
    <w:rsid w:val="00A17601"/>
    <w:rsid w:val="00A206BD"/>
    <w:rsid w:val="00A20998"/>
    <w:rsid w:val="00A210DA"/>
    <w:rsid w:val="00A21499"/>
    <w:rsid w:val="00A21712"/>
    <w:rsid w:val="00A2181A"/>
    <w:rsid w:val="00A21955"/>
    <w:rsid w:val="00A2228E"/>
    <w:rsid w:val="00A22DB2"/>
    <w:rsid w:val="00A235DE"/>
    <w:rsid w:val="00A24F69"/>
    <w:rsid w:val="00A2605F"/>
    <w:rsid w:val="00A26AB5"/>
    <w:rsid w:val="00A27CFE"/>
    <w:rsid w:val="00A3101D"/>
    <w:rsid w:val="00A31C2A"/>
    <w:rsid w:val="00A32588"/>
    <w:rsid w:val="00A34249"/>
    <w:rsid w:val="00A34485"/>
    <w:rsid w:val="00A347D8"/>
    <w:rsid w:val="00A34959"/>
    <w:rsid w:val="00A352D0"/>
    <w:rsid w:val="00A354B0"/>
    <w:rsid w:val="00A37B6F"/>
    <w:rsid w:val="00A37C38"/>
    <w:rsid w:val="00A40CAB"/>
    <w:rsid w:val="00A4106B"/>
    <w:rsid w:val="00A425FF"/>
    <w:rsid w:val="00A436C5"/>
    <w:rsid w:val="00A4422A"/>
    <w:rsid w:val="00A44578"/>
    <w:rsid w:val="00A44E9C"/>
    <w:rsid w:val="00A46BDC"/>
    <w:rsid w:val="00A47E44"/>
    <w:rsid w:val="00A51EEF"/>
    <w:rsid w:val="00A526A5"/>
    <w:rsid w:val="00A528A0"/>
    <w:rsid w:val="00A53473"/>
    <w:rsid w:val="00A53505"/>
    <w:rsid w:val="00A53AAC"/>
    <w:rsid w:val="00A55457"/>
    <w:rsid w:val="00A5684C"/>
    <w:rsid w:val="00A56A61"/>
    <w:rsid w:val="00A56EBB"/>
    <w:rsid w:val="00A57475"/>
    <w:rsid w:val="00A576A9"/>
    <w:rsid w:val="00A577D6"/>
    <w:rsid w:val="00A57CA2"/>
    <w:rsid w:val="00A616FB"/>
    <w:rsid w:val="00A63090"/>
    <w:rsid w:val="00A63170"/>
    <w:rsid w:val="00A63712"/>
    <w:rsid w:val="00A657C1"/>
    <w:rsid w:val="00A66553"/>
    <w:rsid w:val="00A66C39"/>
    <w:rsid w:val="00A67E79"/>
    <w:rsid w:val="00A70861"/>
    <w:rsid w:val="00A710A3"/>
    <w:rsid w:val="00A7186A"/>
    <w:rsid w:val="00A71AD5"/>
    <w:rsid w:val="00A71C49"/>
    <w:rsid w:val="00A740C0"/>
    <w:rsid w:val="00A752E8"/>
    <w:rsid w:val="00A77739"/>
    <w:rsid w:val="00A77B79"/>
    <w:rsid w:val="00A8034D"/>
    <w:rsid w:val="00A83FF3"/>
    <w:rsid w:val="00A844C6"/>
    <w:rsid w:val="00A8622D"/>
    <w:rsid w:val="00A86267"/>
    <w:rsid w:val="00A864EC"/>
    <w:rsid w:val="00A8669E"/>
    <w:rsid w:val="00A8741A"/>
    <w:rsid w:val="00A875C9"/>
    <w:rsid w:val="00A9007F"/>
    <w:rsid w:val="00A909A9"/>
    <w:rsid w:val="00A90FC3"/>
    <w:rsid w:val="00A914C9"/>
    <w:rsid w:val="00A91707"/>
    <w:rsid w:val="00A93DA5"/>
    <w:rsid w:val="00A94BF1"/>
    <w:rsid w:val="00A94F60"/>
    <w:rsid w:val="00A96270"/>
    <w:rsid w:val="00A96913"/>
    <w:rsid w:val="00AA0B34"/>
    <w:rsid w:val="00AA1186"/>
    <w:rsid w:val="00AA2168"/>
    <w:rsid w:val="00AA249A"/>
    <w:rsid w:val="00AA2F0B"/>
    <w:rsid w:val="00AA4340"/>
    <w:rsid w:val="00AB096B"/>
    <w:rsid w:val="00AB2835"/>
    <w:rsid w:val="00AB38D7"/>
    <w:rsid w:val="00AB4177"/>
    <w:rsid w:val="00AB7482"/>
    <w:rsid w:val="00AC04AF"/>
    <w:rsid w:val="00AC094B"/>
    <w:rsid w:val="00AC1286"/>
    <w:rsid w:val="00AC2CD5"/>
    <w:rsid w:val="00AC2DB8"/>
    <w:rsid w:val="00AC3202"/>
    <w:rsid w:val="00AC3C21"/>
    <w:rsid w:val="00AC3F9C"/>
    <w:rsid w:val="00AC433A"/>
    <w:rsid w:val="00AC60E5"/>
    <w:rsid w:val="00AC6123"/>
    <w:rsid w:val="00AC6CD1"/>
    <w:rsid w:val="00AC7F81"/>
    <w:rsid w:val="00AD0175"/>
    <w:rsid w:val="00AD1E02"/>
    <w:rsid w:val="00AD22C0"/>
    <w:rsid w:val="00AD37DA"/>
    <w:rsid w:val="00AD3931"/>
    <w:rsid w:val="00AD40BC"/>
    <w:rsid w:val="00AD4335"/>
    <w:rsid w:val="00AD47F7"/>
    <w:rsid w:val="00AD4813"/>
    <w:rsid w:val="00AD716E"/>
    <w:rsid w:val="00AD79D2"/>
    <w:rsid w:val="00AE0389"/>
    <w:rsid w:val="00AE1099"/>
    <w:rsid w:val="00AE1855"/>
    <w:rsid w:val="00AE2E6E"/>
    <w:rsid w:val="00AE31AA"/>
    <w:rsid w:val="00AE3886"/>
    <w:rsid w:val="00AE3905"/>
    <w:rsid w:val="00AE44F4"/>
    <w:rsid w:val="00AE5302"/>
    <w:rsid w:val="00AE5398"/>
    <w:rsid w:val="00AE6DF2"/>
    <w:rsid w:val="00AE70F8"/>
    <w:rsid w:val="00AE7411"/>
    <w:rsid w:val="00AF0125"/>
    <w:rsid w:val="00AF051D"/>
    <w:rsid w:val="00AF229F"/>
    <w:rsid w:val="00AF36F1"/>
    <w:rsid w:val="00AF3D01"/>
    <w:rsid w:val="00AF49F0"/>
    <w:rsid w:val="00AF59A0"/>
    <w:rsid w:val="00AF59B2"/>
    <w:rsid w:val="00AF7CB5"/>
    <w:rsid w:val="00B00548"/>
    <w:rsid w:val="00B00C81"/>
    <w:rsid w:val="00B018CE"/>
    <w:rsid w:val="00B0518D"/>
    <w:rsid w:val="00B05B67"/>
    <w:rsid w:val="00B06DF4"/>
    <w:rsid w:val="00B07325"/>
    <w:rsid w:val="00B07B76"/>
    <w:rsid w:val="00B07ECC"/>
    <w:rsid w:val="00B11862"/>
    <w:rsid w:val="00B12D2D"/>
    <w:rsid w:val="00B13BA2"/>
    <w:rsid w:val="00B1404B"/>
    <w:rsid w:val="00B1452E"/>
    <w:rsid w:val="00B14C87"/>
    <w:rsid w:val="00B156BF"/>
    <w:rsid w:val="00B17BE9"/>
    <w:rsid w:val="00B2004C"/>
    <w:rsid w:val="00B203E2"/>
    <w:rsid w:val="00B21D3C"/>
    <w:rsid w:val="00B22BBE"/>
    <w:rsid w:val="00B2576C"/>
    <w:rsid w:val="00B261F9"/>
    <w:rsid w:val="00B264B5"/>
    <w:rsid w:val="00B26740"/>
    <w:rsid w:val="00B30402"/>
    <w:rsid w:val="00B30EEE"/>
    <w:rsid w:val="00B317AE"/>
    <w:rsid w:val="00B31B63"/>
    <w:rsid w:val="00B325D8"/>
    <w:rsid w:val="00B32A3A"/>
    <w:rsid w:val="00B330E7"/>
    <w:rsid w:val="00B341C1"/>
    <w:rsid w:val="00B346FF"/>
    <w:rsid w:val="00B35676"/>
    <w:rsid w:val="00B35834"/>
    <w:rsid w:val="00B369FD"/>
    <w:rsid w:val="00B37B7E"/>
    <w:rsid w:val="00B406D6"/>
    <w:rsid w:val="00B41FED"/>
    <w:rsid w:val="00B42305"/>
    <w:rsid w:val="00B44207"/>
    <w:rsid w:val="00B445FA"/>
    <w:rsid w:val="00B44A16"/>
    <w:rsid w:val="00B45308"/>
    <w:rsid w:val="00B45334"/>
    <w:rsid w:val="00B45B46"/>
    <w:rsid w:val="00B45D20"/>
    <w:rsid w:val="00B46234"/>
    <w:rsid w:val="00B471C3"/>
    <w:rsid w:val="00B47B32"/>
    <w:rsid w:val="00B50827"/>
    <w:rsid w:val="00B50CCC"/>
    <w:rsid w:val="00B52D3E"/>
    <w:rsid w:val="00B6032F"/>
    <w:rsid w:val="00B603CD"/>
    <w:rsid w:val="00B6073C"/>
    <w:rsid w:val="00B63D8F"/>
    <w:rsid w:val="00B6417E"/>
    <w:rsid w:val="00B6587A"/>
    <w:rsid w:val="00B66C31"/>
    <w:rsid w:val="00B701F9"/>
    <w:rsid w:val="00B70E71"/>
    <w:rsid w:val="00B7100D"/>
    <w:rsid w:val="00B714BD"/>
    <w:rsid w:val="00B7210E"/>
    <w:rsid w:val="00B73495"/>
    <w:rsid w:val="00B739A4"/>
    <w:rsid w:val="00B74DF5"/>
    <w:rsid w:val="00B75257"/>
    <w:rsid w:val="00B75A64"/>
    <w:rsid w:val="00B762EA"/>
    <w:rsid w:val="00B80709"/>
    <w:rsid w:val="00B815F5"/>
    <w:rsid w:val="00B81646"/>
    <w:rsid w:val="00B8258A"/>
    <w:rsid w:val="00B846DD"/>
    <w:rsid w:val="00B85755"/>
    <w:rsid w:val="00B8617E"/>
    <w:rsid w:val="00B864AA"/>
    <w:rsid w:val="00B865E1"/>
    <w:rsid w:val="00B86C33"/>
    <w:rsid w:val="00B876E8"/>
    <w:rsid w:val="00B87994"/>
    <w:rsid w:val="00B919A0"/>
    <w:rsid w:val="00B922A5"/>
    <w:rsid w:val="00B93327"/>
    <w:rsid w:val="00B94A2D"/>
    <w:rsid w:val="00B95FF9"/>
    <w:rsid w:val="00B96849"/>
    <w:rsid w:val="00B96B95"/>
    <w:rsid w:val="00BA0240"/>
    <w:rsid w:val="00BA070C"/>
    <w:rsid w:val="00BA107B"/>
    <w:rsid w:val="00BA3617"/>
    <w:rsid w:val="00BA3791"/>
    <w:rsid w:val="00BA3CE7"/>
    <w:rsid w:val="00BA3DD2"/>
    <w:rsid w:val="00BA3FB8"/>
    <w:rsid w:val="00BA4E92"/>
    <w:rsid w:val="00BA65A5"/>
    <w:rsid w:val="00BA69F2"/>
    <w:rsid w:val="00BA7A61"/>
    <w:rsid w:val="00BB00E8"/>
    <w:rsid w:val="00BB11E5"/>
    <w:rsid w:val="00BB2A56"/>
    <w:rsid w:val="00BB3A51"/>
    <w:rsid w:val="00BB3D40"/>
    <w:rsid w:val="00BB45CE"/>
    <w:rsid w:val="00BB59CE"/>
    <w:rsid w:val="00BC09CF"/>
    <w:rsid w:val="00BC0A31"/>
    <w:rsid w:val="00BC27B9"/>
    <w:rsid w:val="00BC304A"/>
    <w:rsid w:val="00BC3935"/>
    <w:rsid w:val="00BC49CE"/>
    <w:rsid w:val="00BC6165"/>
    <w:rsid w:val="00BC7493"/>
    <w:rsid w:val="00BC7DAA"/>
    <w:rsid w:val="00BD04DD"/>
    <w:rsid w:val="00BD076F"/>
    <w:rsid w:val="00BD0C4D"/>
    <w:rsid w:val="00BD1413"/>
    <w:rsid w:val="00BD18D9"/>
    <w:rsid w:val="00BD206A"/>
    <w:rsid w:val="00BD21AB"/>
    <w:rsid w:val="00BD2301"/>
    <w:rsid w:val="00BD244C"/>
    <w:rsid w:val="00BD297C"/>
    <w:rsid w:val="00BD34F6"/>
    <w:rsid w:val="00BD405E"/>
    <w:rsid w:val="00BD76B5"/>
    <w:rsid w:val="00BD7810"/>
    <w:rsid w:val="00BD7838"/>
    <w:rsid w:val="00BE0471"/>
    <w:rsid w:val="00BE0A4B"/>
    <w:rsid w:val="00BE20B1"/>
    <w:rsid w:val="00BE35D2"/>
    <w:rsid w:val="00BE3ECD"/>
    <w:rsid w:val="00BE4B26"/>
    <w:rsid w:val="00BE51C6"/>
    <w:rsid w:val="00BE550C"/>
    <w:rsid w:val="00BE559B"/>
    <w:rsid w:val="00BE6536"/>
    <w:rsid w:val="00BE6B3A"/>
    <w:rsid w:val="00BE7544"/>
    <w:rsid w:val="00BF0050"/>
    <w:rsid w:val="00BF0999"/>
    <w:rsid w:val="00BF1066"/>
    <w:rsid w:val="00BF2E33"/>
    <w:rsid w:val="00BF3F30"/>
    <w:rsid w:val="00BF3FE5"/>
    <w:rsid w:val="00C00CD2"/>
    <w:rsid w:val="00C00CDC"/>
    <w:rsid w:val="00C02FF6"/>
    <w:rsid w:val="00C04955"/>
    <w:rsid w:val="00C054BD"/>
    <w:rsid w:val="00C0593B"/>
    <w:rsid w:val="00C05A24"/>
    <w:rsid w:val="00C06177"/>
    <w:rsid w:val="00C06EFC"/>
    <w:rsid w:val="00C1068D"/>
    <w:rsid w:val="00C108CB"/>
    <w:rsid w:val="00C1152E"/>
    <w:rsid w:val="00C12172"/>
    <w:rsid w:val="00C1238A"/>
    <w:rsid w:val="00C136AC"/>
    <w:rsid w:val="00C13C27"/>
    <w:rsid w:val="00C14645"/>
    <w:rsid w:val="00C17324"/>
    <w:rsid w:val="00C17B83"/>
    <w:rsid w:val="00C17FF7"/>
    <w:rsid w:val="00C20506"/>
    <w:rsid w:val="00C21DD1"/>
    <w:rsid w:val="00C21E88"/>
    <w:rsid w:val="00C22556"/>
    <w:rsid w:val="00C22A5F"/>
    <w:rsid w:val="00C22C07"/>
    <w:rsid w:val="00C233E8"/>
    <w:rsid w:val="00C236EC"/>
    <w:rsid w:val="00C24335"/>
    <w:rsid w:val="00C25C27"/>
    <w:rsid w:val="00C26222"/>
    <w:rsid w:val="00C27AB9"/>
    <w:rsid w:val="00C27F5C"/>
    <w:rsid w:val="00C304FC"/>
    <w:rsid w:val="00C30537"/>
    <w:rsid w:val="00C306D4"/>
    <w:rsid w:val="00C314F8"/>
    <w:rsid w:val="00C31E36"/>
    <w:rsid w:val="00C32814"/>
    <w:rsid w:val="00C334A3"/>
    <w:rsid w:val="00C34DCA"/>
    <w:rsid w:val="00C40B2F"/>
    <w:rsid w:val="00C41C77"/>
    <w:rsid w:val="00C42618"/>
    <w:rsid w:val="00C4356A"/>
    <w:rsid w:val="00C4375A"/>
    <w:rsid w:val="00C43CAA"/>
    <w:rsid w:val="00C43FA7"/>
    <w:rsid w:val="00C44A94"/>
    <w:rsid w:val="00C44CB7"/>
    <w:rsid w:val="00C462E3"/>
    <w:rsid w:val="00C46F4B"/>
    <w:rsid w:val="00C507F7"/>
    <w:rsid w:val="00C50841"/>
    <w:rsid w:val="00C50996"/>
    <w:rsid w:val="00C51F50"/>
    <w:rsid w:val="00C52F39"/>
    <w:rsid w:val="00C552E7"/>
    <w:rsid w:val="00C55AE9"/>
    <w:rsid w:val="00C5616A"/>
    <w:rsid w:val="00C56E3A"/>
    <w:rsid w:val="00C57166"/>
    <w:rsid w:val="00C575D5"/>
    <w:rsid w:val="00C57EAC"/>
    <w:rsid w:val="00C6129D"/>
    <w:rsid w:val="00C62B93"/>
    <w:rsid w:val="00C642B9"/>
    <w:rsid w:val="00C6561A"/>
    <w:rsid w:val="00C678B4"/>
    <w:rsid w:val="00C70538"/>
    <w:rsid w:val="00C707EE"/>
    <w:rsid w:val="00C71442"/>
    <w:rsid w:val="00C7328A"/>
    <w:rsid w:val="00C733A9"/>
    <w:rsid w:val="00C73487"/>
    <w:rsid w:val="00C73A17"/>
    <w:rsid w:val="00C74A4A"/>
    <w:rsid w:val="00C7580E"/>
    <w:rsid w:val="00C76831"/>
    <w:rsid w:val="00C775DB"/>
    <w:rsid w:val="00C811CD"/>
    <w:rsid w:val="00C81E81"/>
    <w:rsid w:val="00C824AD"/>
    <w:rsid w:val="00C843FD"/>
    <w:rsid w:val="00C84851"/>
    <w:rsid w:val="00C853CF"/>
    <w:rsid w:val="00C86771"/>
    <w:rsid w:val="00C86AFF"/>
    <w:rsid w:val="00C914DB"/>
    <w:rsid w:val="00C91C73"/>
    <w:rsid w:val="00C951DD"/>
    <w:rsid w:val="00C95301"/>
    <w:rsid w:val="00C965D9"/>
    <w:rsid w:val="00C966FE"/>
    <w:rsid w:val="00C96EB0"/>
    <w:rsid w:val="00C97DF3"/>
    <w:rsid w:val="00CA0CDF"/>
    <w:rsid w:val="00CA4228"/>
    <w:rsid w:val="00CA43F1"/>
    <w:rsid w:val="00CA5B7A"/>
    <w:rsid w:val="00CA6EFA"/>
    <w:rsid w:val="00CB0999"/>
    <w:rsid w:val="00CB1891"/>
    <w:rsid w:val="00CB1CB9"/>
    <w:rsid w:val="00CB2BCF"/>
    <w:rsid w:val="00CB52C9"/>
    <w:rsid w:val="00CB5DE8"/>
    <w:rsid w:val="00CB6F1A"/>
    <w:rsid w:val="00CB6F5F"/>
    <w:rsid w:val="00CB7CEE"/>
    <w:rsid w:val="00CC0E00"/>
    <w:rsid w:val="00CC22EB"/>
    <w:rsid w:val="00CC3348"/>
    <w:rsid w:val="00CC4A1C"/>
    <w:rsid w:val="00CC786E"/>
    <w:rsid w:val="00CC7C75"/>
    <w:rsid w:val="00CC7C91"/>
    <w:rsid w:val="00CC7CBA"/>
    <w:rsid w:val="00CC7D55"/>
    <w:rsid w:val="00CD002D"/>
    <w:rsid w:val="00CD1D13"/>
    <w:rsid w:val="00CD29AD"/>
    <w:rsid w:val="00CD51D1"/>
    <w:rsid w:val="00CD5F0F"/>
    <w:rsid w:val="00CD7B14"/>
    <w:rsid w:val="00CE0E41"/>
    <w:rsid w:val="00CE4002"/>
    <w:rsid w:val="00CE44F6"/>
    <w:rsid w:val="00CE6549"/>
    <w:rsid w:val="00CE69D3"/>
    <w:rsid w:val="00CE701F"/>
    <w:rsid w:val="00CE7452"/>
    <w:rsid w:val="00CE75C8"/>
    <w:rsid w:val="00CE7EDD"/>
    <w:rsid w:val="00CF0140"/>
    <w:rsid w:val="00CF2A6E"/>
    <w:rsid w:val="00D01B8F"/>
    <w:rsid w:val="00D022A5"/>
    <w:rsid w:val="00D036C4"/>
    <w:rsid w:val="00D06516"/>
    <w:rsid w:val="00D11AFD"/>
    <w:rsid w:val="00D11B53"/>
    <w:rsid w:val="00D14F6C"/>
    <w:rsid w:val="00D14F83"/>
    <w:rsid w:val="00D156E5"/>
    <w:rsid w:val="00D170C1"/>
    <w:rsid w:val="00D211B5"/>
    <w:rsid w:val="00D213DB"/>
    <w:rsid w:val="00D2253B"/>
    <w:rsid w:val="00D22682"/>
    <w:rsid w:val="00D2500D"/>
    <w:rsid w:val="00D25868"/>
    <w:rsid w:val="00D26341"/>
    <w:rsid w:val="00D266C4"/>
    <w:rsid w:val="00D26D39"/>
    <w:rsid w:val="00D26D46"/>
    <w:rsid w:val="00D27E91"/>
    <w:rsid w:val="00D3095F"/>
    <w:rsid w:val="00D30D23"/>
    <w:rsid w:val="00D316AB"/>
    <w:rsid w:val="00D31761"/>
    <w:rsid w:val="00D31932"/>
    <w:rsid w:val="00D31D4A"/>
    <w:rsid w:val="00D32708"/>
    <w:rsid w:val="00D33A94"/>
    <w:rsid w:val="00D35627"/>
    <w:rsid w:val="00D37A52"/>
    <w:rsid w:val="00D37E39"/>
    <w:rsid w:val="00D40E4C"/>
    <w:rsid w:val="00D4167D"/>
    <w:rsid w:val="00D42DD3"/>
    <w:rsid w:val="00D4363C"/>
    <w:rsid w:val="00D436D9"/>
    <w:rsid w:val="00D45DD3"/>
    <w:rsid w:val="00D45F7F"/>
    <w:rsid w:val="00D462C5"/>
    <w:rsid w:val="00D463DD"/>
    <w:rsid w:val="00D479D9"/>
    <w:rsid w:val="00D47B05"/>
    <w:rsid w:val="00D47EAA"/>
    <w:rsid w:val="00D47F90"/>
    <w:rsid w:val="00D532C2"/>
    <w:rsid w:val="00D5431A"/>
    <w:rsid w:val="00D54370"/>
    <w:rsid w:val="00D545AF"/>
    <w:rsid w:val="00D54B2D"/>
    <w:rsid w:val="00D55AE6"/>
    <w:rsid w:val="00D56D71"/>
    <w:rsid w:val="00D5741B"/>
    <w:rsid w:val="00D61CBC"/>
    <w:rsid w:val="00D624BB"/>
    <w:rsid w:val="00D626DE"/>
    <w:rsid w:val="00D631AA"/>
    <w:rsid w:val="00D632EC"/>
    <w:rsid w:val="00D63677"/>
    <w:rsid w:val="00D63BA7"/>
    <w:rsid w:val="00D64A07"/>
    <w:rsid w:val="00D654D1"/>
    <w:rsid w:val="00D65FD7"/>
    <w:rsid w:val="00D66E44"/>
    <w:rsid w:val="00D670C9"/>
    <w:rsid w:val="00D67782"/>
    <w:rsid w:val="00D67F10"/>
    <w:rsid w:val="00D701A5"/>
    <w:rsid w:val="00D70C4E"/>
    <w:rsid w:val="00D72096"/>
    <w:rsid w:val="00D72B27"/>
    <w:rsid w:val="00D74549"/>
    <w:rsid w:val="00D746C2"/>
    <w:rsid w:val="00D7736F"/>
    <w:rsid w:val="00D77F91"/>
    <w:rsid w:val="00D80F7B"/>
    <w:rsid w:val="00D82065"/>
    <w:rsid w:val="00D83B49"/>
    <w:rsid w:val="00D84A2F"/>
    <w:rsid w:val="00D84D8C"/>
    <w:rsid w:val="00D852BB"/>
    <w:rsid w:val="00D85E63"/>
    <w:rsid w:val="00D86226"/>
    <w:rsid w:val="00D8657F"/>
    <w:rsid w:val="00D86832"/>
    <w:rsid w:val="00D90C6F"/>
    <w:rsid w:val="00D92717"/>
    <w:rsid w:val="00D927FE"/>
    <w:rsid w:val="00D94B0D"/>
    <w:rsid w:val="00D95354"/>
    <w:rsid w:val="00D95BC0"/>
    <w:rsid w:val="00D9713B"/>
    <w:rsid w:val="00D973B6"/>
    <w:rsid w:val="00D97A45"/>
    <w:rsid w:val="00DA123D"/>
    <w:rsid w:val="00DA1383"/>
    <w:rsid w:val="00DA191E"/>
    <w:rsid w:val="00DA1A1A"/>
    <w:rsid w:val="00DA3323"/>
    <w:rsid w:val="00DA6085"/>
    <w:rsid w:val="00DA670A"/>
    <w:rsid w:val="00DB19BE"/>
    <w:rsid w:val="00DB213C"/>
    <w:rsid w:val="00DB257E"/>
    <w:rsid w:val="00DB380B"/>
    <w:rsid w:val="00DB38F7"/>
    <w:rsid w:val="00DB4255"/>
    <w:rsid w:val="00DB50B0"/>
    <w:rsid w:val="00DB5424"/>
    <w:rsid w:val="00DB5B33"/>
    <w:rsid w:val="00DB62D5"/>
    <w:rsid w:val="00DB6952"/>
    <w:rsid w:val="00DC22F6"/>
    <w:rsid w:val="00DC2456"/>
    <w:rsid w:val="00DC3833"/>
    <w:rsid w:val="00DC4256"/>
    <w:rsid w:val="00DC4D2C"/>
    <w:rsid w:val="00DC62CC"/>
    <w:rsid w:val="00DC7243"/>
    <w:rsid w:val="00DC7333"/>
    <w:rsid w:val="00DD1643"/>
    <w:rsid w:val="00DD39B7"/>
    <w:rsid w:val="00DD7490"/>
    <w:rsid w:val="00DD7DDB"/>
    <w:rsid w:val="00DE1C54"/>
    <w:rsid w:val="00DE26D8"/>
    <w:rsid w:val="00DE31D7"/>
    <w:rsid w:val="00DE477C"/>
    <w:rsid w:val="00DE570C"/>
    <w:rsid w:val="00DE5E35"/>
    <w:rsid w:val="00DE7F91"/>
    <w:rsid w:val="00DF48E0"/>
    <w:rsid w:val="00DF7F68"/>
    <w:rsid w:val="00E00CD9"/>
    <w:rsid w:val="00E00DCB"/>
    <w:rsid w:val="00E0303F"/>
    <w:rsid w:val="00E0341A"/>
    <w:rsid w:val="00E03D44"/>
    <w:rsid w:val="00E041CF"/>
    <w:rsid w:val="00E041D5"/>
    <w:rsid w:val="00E0465D"/>
    <w:rsid w:val="00E04961"/>
    <w:rsid w:val="00E06513"/>
    <w:rsid w:val="00E06A53"/>
    <w:rsid w:val="00E06ACB"/>
    <w:rsid w:val="00E10E15"/>
    <w:rsid w:val="00E10E89"/>
    <w:rsid w:val="00E1174B"/>
    <w:rsid w:val="00E1297D"/>
    <w:rsid w:val="00E13317"/>
    <w:rsid w:val="00E14CE4"/>
    <w:rsid w:val="00E156BB"/>
    <w:rsid w:val="00E157E4"/>
    <w:rsid w:val="00E15AA4"/>
    <w:rsid w:val="00E1606D"/>
    <w:rsid w:val="00E1695A"/>
    <w:rsid w:val="00E16A00"/>
    <w:rsid w:val="00E17C8C"/>
    <w:rsid w:val="00E21280"/>
    <w:rsid w:val="00E23EAD"/>
    <w:rsid w:val="00E23F00"/>
    <w:rsid w:val="00E2411F"/>
    <w:rsid w:val="00E25D33"/>
    <w:rsid w:val="00E26F08"/>
    <w:rsid w:val="00E27409"/>
    <w:rsid w:val="00E30170"/>
    <w:rsid w:val="00E313C5"/>
    <w:rsid w:val="00E31768"/>
    <w:rsid w:val="00E33D4C"/>
    <w:rsid w:val="00E35ED1"/>
    <w:rsid w:val="00E40081"/>
    <w:rsid w:val="00E406DA"/>
    <w:rsid w:val="00E4280E"/>
    <w:rsid w:val="00E429A4"/>
    <w:rsid w:val="00E435E1"/>
    <w:rsid w:val="00E44D75"/>
    <w:rsid w:val="00E460C9"/>
    <w:rsid w:val="00E476AB"/>
    <w:rsid w:val="00E522AD"/>
    <w:rsid w:val="00E5253A"/>
    <w:rsid w:val="00E528A2"/>
    <w:rsid w:val="00E52A40"/>
    <w:rsid w:val="00E53628"/>
    <w:rsid w:val="00E53C18"/>
    <w:rsid w:val="00E601F9"/>
    <w:rsid w:val="00E61805"/>
    <w:rsid w:val="00E62BA8"/>
    <w:rsid w:val="00E6331E"/>
    <w:rsid w:val="00E63C79"/>
    <w:rsid w:val="00E64AE2"/>
    <w:rsid w:val="00E6613C"/>
    <w:rsid w:val="00E66B8B"/>
    <w:rsid w:val="00E67E59"/>
    <w:rsid w:val="00E70325"/>
    <w:rsid w:val="00E71CD3"/>
    <w:rsid w:val="00E72C5C"/>
    <w:rsid w:val="00E73451"/>
    <w:rsid w:val="00E74114"/>
    <w:rsid w:val="00E75465"/>
    <w:rsid w:val="00E75563"/>
    <w:rsid w:val="00E75848"/>
    <w:rsid w:val="00E7731C"/>
    <w:rsid w:val="00E83004"/>
    <w:rsid w:val="00E831D2"/>
    <w:rsid w:val="00E83E20"/>
    <w:rsid w:val="00E843E7"/>
    <w:rsid w:val="00E8709C"/>
    <w:rsid w:val="00E87C52"/>
    <w:rsid w:val="00E87E2B"/>
    <w:rsid w:val="00E9114A"/>
    <w:rsid w:val="00E91275"/>
    <w:rsid w:val="00E91309"/>
    <w:rsid w:val="00E91B48"/>
    <w:rsid w:val="00E93EE5"/>
    <w:rsid w:val="00E95545"/>
    <w:rsid w:val="00E95F32"/>
    <w:rsid w:val="00E96CB3"/>
    <w:rsid w:val="00E96CBC"/>
    <w:rsid w:val="00EA03A1"/>
    <w:rsid w:val="00EA1C29"/>
    <w:rsid w:val="00EA30C6"/>
    <w:rsid w:val="00EA38C3"/>
    <w:rsid w:val="00EA3C26"/>
    <w:rsid w:val="00EA3CCE"/>
    <w:rsid w:val="00EA5D7A"/>
    <w:rsid w:val="00EA7DC8"/>
    <w:rsid w:val="00EB01BA"/>
    <w:rsid w:val="00EB1DF4"/>
    <w:rsid w:val="00EB2026"/>
    <w:rsid w:val="00EB28BD"/>
    <w:rsid w:val="00EB3A03"/>
    <w:rsid w:val="00EB3C5C"/>
    <w:rsid w:val="00EB3CAC"/>
    <w:rsid w:val="00EB43B8"/>
    <w:rsid w:val="00EB641B"/>
    <w:rsid w:val="00EB78E8"/>
    <w:rsid w:val="00EC07AE"/>
    <w:rsid w:val="00EC3368"/>
    <w:rsid w:val="00EC4096"/>
    <w:rsid w:val="00EC4537"/>
    <w:rsid w:val="00EC58D6"/>
    <w:rsid w:val="00EC6567"/>
    <w:rsid w:val="00EC745E"/>
    <w:rsid w:val="00ED0F31"/>
    <w:rsid w:val="00ED1E9A"/>
    <w:rsid w:val="00ED2414"/>
    <w:rsid w:val="00ED2FCD"/>
    <w:rsid w:val="00ED35D1"/>
    <w:rsid w:val="00ED3CD8"/>
    <w:rsid w:val="00ED3D72"/>
    <w:rsid w:val="00ED5909"/>
    <w:rsid w:val="00ED5B53"/>
    <w:rsid w:val="00ED5CC6"/>
    <w:rsid w:val="00ED65EC"/>
    <w:rsid w:val="00ED6CD1"/>
    <w:rsid w:val="00ED70C5"/>
    <w:rsid w:val="00ED7CCC"/>
    <w:rsid w:val="00EE076C"/>
    <w:rsid w:val="00EE0B1D"/>
    <w:rsid w:val="00EE1EC3"/>
    <w:rsid w:val="00EE1EEA"/>
    <w:rsid w:val="00EE262E"/>
    <w:rsid w:val="00EF0015"/>
    <w:rsid w:val="00EF061C"/>
    <w:rsid w:val="00EF0B7F"/>
    <w:rsid w:val="00EF291F"/>
    <w:rsid w:val="00EF320F"/>
    <w:rsid w:val="00EF3661"/>
    <w:rsid w:val="00EF4AF9"/>
    <w:rsid w:val="00EF4CE3"/>
    <w:rsid w:val="00EF5C57"/>
    <w:rsid w:val="00F004F6"/>
    <w:rsid w:val="00F008B3"/>
    <w:rsid w:val="00F01BB0"/>
    <w:rsid w:val="00F02C18"/>
    <w:rsid w:val="00F031C1"/>
    <w:rsid w:val="00F0361B"/>
    <w:rsid w:val="00F05DD9"/>
    <w:rsid w:val="00F06282"/>
    <w:rsid w:val="00F070A1"/>
    <w:rsid w:val="00F0744D"/>
    <w:rsid w:val="00F07FC5"/>
    <w:rsid w:val="00F10D05"/>
    <w:rsid w:val="00F1382A"/>
    <w:rsid w:val="00F13EB9"/>
    <w:rsid w:val="00F148B4"/>
    <w:rsid w:val="00F14C17"/>
    <w:rsid w:val="00F1745B"/>
    <w:rsid w:val="00F17468"/>
    <w:rsid w:val="00F210CA"/>
    <w:rsid w:val="00F22C6C"/>
    <w:rsid w:val="00F232D4"/>
    <w:rsid w:val="00F2341D"/>
    <w:rsid w:val="00F2452F"/>
    <w:rsid w:val="00F24605"/>
    <w:rsid w:val="00F24BE4"/>
    <w:rsid w:val="00F274D9"/>
    <w:rsid w:val="00F27F3C"/>
    <w:rsid w:val="00F301C0"/>
    <w:rsid w:val="00F30835"/>
    <w:rsid w:val="00F30883"/>
    <w:rsid w:val="00F30E8E"/>
    <w:rsid w:val="00F32168"/>
    <w:rsid w:val="00F324ED"/>
    <w:rsid w:val="00F32A35"/>
    <w:rsid w:val="00F330BF"/>
    <w:rsid w:val="00F35903"/>
    <w:rsid w:val="00F3601C"/>
    <w:rsid w:val="00F369BB"/>
    <w:rsid w:val="00F36ED5"/>
    <w:rsid w:val="00F37358"/>
    <w:rsid w:val="00F37513"/>
    <w:rsid w:val="00F379F3"/>
    <w:rsid w:val="00F37CD4"/>
    <w:rsid w:val="00F37F90"/>
    <w:rsid w:val="00F40417"/>
    <w:rsid w:val="00F4104A"/>
    <w:rsid w:val="00F4243B"/>
    <w:rsid w:val="00F42BCC"/>
    <w:rsid w:val="00F445CD"/>
    <w:rsid w:val="00F44D83"/>
    <w:rsid w:val="00F473E3"/>
    <w:rsid w:val="00F5168F"/>
    <w:rsid w:val="00F539ED"/>
    <w:rsid w:val="00F540DF"/>
    <w:rsid w:val="00F54E4D"/>
    <w:rsid w:val="00F5596A"/>
    <w:rsid w:val="00F56867"/>
    <w:rsid w:val="00F569FC"/>
    <w:rsid w:val="00F57366"/>
    <w:rsid w:val="00F5737D"/>
    <w:rsid w:val="00F60B65"/>
    <w:rsid w:val="00F61F19"/>
    <w:rsid w:val="00F62375"/>
    <w:rsid w:val="00F64245"/>
    <w:rsid w:val="00F64A4B"/>
    <w:rsid w:val="00F656C8"/>
    <w:rsid w:val="00F65BB8"/>
    <w:rsid w:val="00F66722"/>
    <w:rsid w:val="00F66BD9"/>
    <w:rsid w:val="00F70638"/>
    <w:rsid w:val="00F71B4D"/>
    <w:rsid w:val="00F72AC3"/>
    <w:rsid w:val="00F732E3"/>
    <w:rsid w:val="00F73AF3"/>
    <w:rsid w:val="00F74D36"/>
    <w:rsid w:val="00F759AD"/>
    <w:rsid w:val="00F777E0"/>
    <w:rsid w:val="00F81243"/>
    <w:rsid w:val="00F83838"/>
    <w:rsid w:val="00F845C1"/>
    <w:rsid w:val="00F847D0"/>
    <w:rsid w:val="00F84B07"/>
    <w:rsid w:val="00F85A01"/>
    <w:rsid w:val="00F85BD9"/>
    <w:rsid w:val="00F85DA8"/>
    <w:rsid w:val="00F86D67"/>
    <w:rsid w:val="00F87086"/>
    <w:rsid w:val="00F90CEE"/>
    <w:rsid w:val="00F910F8"/>
    <w:rsid w:val="00F92142"/>
    <w:rsid w:val="00F92F4E"/>
    <w:rsid w:val="00F94BAC"/>
    <w:rsid w:val="00F94D41"/>
    <w:rsid w:val="00F952C5"/>
    <w:rsid w:val="00F955D0"/>
    <w:rsid w:val="00F96EDB"/>
    <w:rsid w:val="00F97C3C"/>
    <w:rsid w:val="00F97CDB"/>
    <w:rsid w:val="00FA2BF4"/>
    <w:rsid w:val="00FA3030"/>
    <w:rsid w:val="00FA363B"/>
    <w:rsid w:val="00FA4112"/>
    <w:rsid w:val="00FA5E86"/>
    <w:rsid w:val="00FA61BD"/>
    <w:rsid w:val="00FA75DC"/>
    <w:rsid w:val="00FA7F38"/>
    <w:rsid w:val="00FB016C"/>
    <w:rsid w:val="00FB01D5"/>
    <w:rsid w:val="00FB1E1C"/>
    <w:rsid w:val="00FB1E35"/>
    <w:rsid w:val="00FB365B"/>
    <w:rsid w:val="00FB433A"/>
    <w:rsid w:val="00FB4729"/>
    <w:rsid w:val="00FB54BD"/>
    <w:rsid w:val="00FB70F8"/>
    <w:rsid w:val="00FB72F6"/>
    <w:rsid w:val="00FB7996"/>
    <w:rsid w:val="00FC1DC0"/>
    <w:rsid w:val="00FC2E6F"/>
    <w:rsid w:val="00FC3CA0"/>
    <w:rsid w:val="00FC5074"/>
    <w:rsid w:val="00FC59BB"/>
    <w:rsid w:val="00FC5C9B"/>
    <w:rsid w:val="00FC655E"/>
    <w:rsid w:val="00FC67C9"/>
    <w:rsid w:val="00FC704D"/>
    <w:rsid w:val="00FC7809"/>
    <w:rsid w:val="00FC7F2F"/>
    <w:rsid w:val="00FD0095"/>
    <w:rsid w:val="00FD03CF"/>
    <w:rsid w:val="00FD0FD5"/>
    <w:rsid w:val="00FD25E9"/>
    <w:rsid w:val="00FD4716"/>
    <w:rsid w:val="00FD527D"/>
    <w:rsid w:val="00FD6C3C"/>
    <w:rsid w:val="00FE1E37"/>
    <w:rsid w:val="00FE2B14"/>
    <w:rsid w:val="00FE2BA8"/>
    <w:rsid w:val="00FE2F71"/>
    <w:rsid w:val="00FE3CF2"/>
    <w:rsid w:val="00FE541D"/>
    <w:rsid w:val="00FE5609"/>
    <w:rsid w:val="00FE5AFD"/>
    <w:rsid w:val="00FE70D5"/>
    <w:rsid w:val="00FE792B"/>
    <w:rsid w:val="00FE7FAE"/>
    <w:rsid w:val="00FF04BB"/>
    <w:rsid w:val="00FF0704"/>
    <w:rsid w:val="00FF11F5"/>
    <w:rsid w:val="00FF18D5"/>
    <w:rsid w:val="00FF2104"/>
    <w:rsid w:val="00FF371A"/>
    <w:rsid w:val="00FF3856"/>
    <w:rsid w:val="00FF41FB"/>
    <w:rsid w:val="00FF5811"/>
    <w:rsid w:val="00FF5A2B"/>
    <w:rsid w:val="00FF639B"/>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8BB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0892"/>
    <w:rPr>
      <w:sz w:val="24"/>
    </w:rPr>
  </w:style>
  <w:style w:type="paragraph" w:styleId="Heading1">
    <w:name w:val="heading 1"/>
    <w:basedOn w:val="Normal"/>
    <w:next w:val="Normal"/>
    <w:qFormat/>
    <w:rsid w:val="00930892"/>
    <w:pPr>
      <w:keepNext/>
      <w:outlineLvl w:val="0"/>
    </w:pPr>
    <w:rPr>
      <w:b/>
    </w:rPr>
  </w:style>
  <w:style w:type="paragraph" w:styleId="Heading2">
    <w:name w:val="heading 2"/>
    <w:basedOn w:val="Normal"/>
    <w:next w:val="Normal"/>
    <w:qFormat/>
    <w:rsid w:val="00930892"/>
    <w:pPr>
      <w:keepNext/>
      <w:outlineLvl w:val="1"/>
    </w:pPr>
  </w:style>
  <w:style w:type="paragraph" w:styleId="Heading3">
    <w:name w:val="heading 3"/>
    <w:basedOn w:val="Normal"/>
    <w:next w:val="Normal"/>
    <w:qFormat/>
    <w:rsid w:val="00930892"/>
    <w:pPr>
      <w:keepNext/>
      <w:tabs>
        <w:tab w:val="left" w:pos="1800"/>
      </w:tabs>
      <w:ind w:left="90"/>
      <w:outlineLvl w:val="2"/>
    </w:pPr>
    <w:rPr>
      <w:b/>
    </w:rPr>
  </w:style>
  <w:style w:type="paragraph" w:styleId="Heading5">
    <w:name w:val="heading 5"/>
    <w:basedOn w:val="Normal"/>
    <w:next w:val="Normal"/>
    <w:qFormat/>
    <w:rsid w:val="00930892"/>
    <w:pPr>
      <w:keepNext/>
      <w:tabs>
        <w:tab w:val="left" w:pos="720"/>
      </w:tabs>
      <w:ind w:left="720" w:hanging="630"/>
      <w:outlineLvl w:val="4"/>
    </w:pPr>
    <w:rPr>
      <w:b/>
    </w:rPr>
  </w:style>
  <w:style w:type="paragraph" w:styleId="Heading6">
    <w:name w:val="heading 6"/>
    <w:basedOn w:val="Normal"/>
    <w:next w:val="Normal"/>
    <w:qFormat/>
    <w:rsid w:val="00930892"/>
    <w:pPr>
      <w:keepNext/>
      <w:jc w:val="center"/>
      <w:outlineLvl w:val="5"/>
    </w:pPr>
  </w:style>
  <w:style w:type="paragraph" w:styleId="Heading8">
    <w:name w:val="heading 8"/>
    <w:basedOn w:val="Normal"/>
    <w:next w:val="Normal"/>
    <w:qFormat/>
    <w:rsid w:val="00930892"/>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0892"/>
    <w:pPr>
      <w:tabs>
        <w:tab w:val="center" w:pos="4320"/>
        <w:tab w:val="right" w:pos="8640"/>
      </w:tabs>
    </w:pPr>
  </w:style>
  <w:style w:type="paragraph" w:styleId="Title">
    <w:name w:val="Title"/>
    <w:basedOn w:val="Normal"/>
    <w:link w:val="TitleChar"/>
    <w:qFormat/>
    <w:rsid w:val="00930892"/>
    <w:pPr>
      <w:jc w:val="center"/>
    </w:pPr>
    <w:rPr>
      <w:b/>
    </w:rPr>
  </w:style>
  <w:style w:type="paragraph" w:styleId="BodyTextIndent">
    <w:name w:val="Body Text Indent"/>
    <w:basedOn w:val="Normal"/>
    <w:rsid w:val="00930892"/>
    <w:pPr>
      <w:ind w:left="2160" w:hanging="2160"/>
    </w:pPr>
  </w:style>
  <w:style w:type="paragraph" w:styleId="BodyTextIndent2">
    <w:name w:val="Body Text Indent 2"/>
    <w:basedOn w:val="Normal"/>
    <w:rsid w:val="00930892"/>
    <w:pPr>
      <w:ind w:left="1440"/>
    </w:pPr>
  </w:style>
  <w:style w:type="paragraph" w:styleId="BodyTextIndent3">
    <w:name w:val="Body Text Indent 3"/>
    <w:basedOn w:val="Normal"/>
    <w:rsid w:val="00930892"/>
    <w:pPr>
      <w:ind w:left="2160"/>
    </w:pPr>
  </w:style>
  <w:style w:type="paragraph" w:customStyle="1" w:styleId="msoacetate0">
    <w:name w:val="msoacetate"/>
    <w:basedOn w:val="Normal"/>
    <w:semiHidden/>
    <w:rsid w:val="00930892"/>
    <w:pPr>
      <w:autoSpaceDE w:val="0"/>
      <w:autoSpaceDN w:val="0"/>
    </w:pPr>
    <w:rPr>
      <w:rFonts w:ascii="Tahoma" w:hAnsi="Tahoma"/>
      <w:sz w:val="16"/>
    </w:rPr>
  </w:style>
  <w:style w:type="character" w:styleId="Hyperlink">
    <w:name w:val="Hyperlink"/>
    <w:rsid w:val="00A844C6"/>
    <w:rPr>
      <w:color w:val="0000FF"/>
      <w:u w:val="single"/>
    </w:rPr>
  </w:style>
  <w:style w:type="character" w:styleId="FollowedHyperlink">
    <w:name w:val="FollowedHyperlink"/>
    <w:rsid w:val="001110AD"/>
    <w:rPr>
      <w:color w:val="800080"/>
      <w:u w:val="single"/>
    </w:rPr>
  </w:style>
  <w:style w:type="paragraph" w:styleId="Footer">
    <w:name w:val="footer"/>
    <w:basedOn w:val="Normal"/>
    <w:rsid w:val="00F62375"/>
    <w:pPr>
      <w:tabs>
        <w:tab w:val="center" w:pos="4320"/>
        <w:tab w:val="right" w:pos="8640"/>
      </w:tabs>
    </w:pPr>
  </w:style>
  <w:style w:type="character" w:styleId="PageNumber">
    <w:name w:val="page number"/>
    <w:basedOn w:val="DefaultParagraphFont"/>
    <w:rsid w:val="0040126A"/>
  </w:style>
  <w:style w:type="character" w:customStyle="1" w:styleId="bf">
    <w:name w:val="bf"/>
    <w:basedOn w:val="DefaultParagraphFont"/>
    <w:rsid w:val="00416E56"/>
  </w:style>
  <w:style w:type="character" w:customStyle="1" w:styleId="q1">
    <w:name w:val="q1"/>
    <w:rsid w:val="00340E3D"/>
    <w:rPr>
      <w:color w:val="550055"/>
    </w:rPr>
  </w:style>
  <w:style w:type="paragraph" w:styleId="ListBullet">
    <w:name w:val="List Bullet"/>
    <w:basedOn w:val="Normal"/>
    <w:link w:val="ListBulletChar"/>
    <w:rsid w:val="006800D3"/>
    <w:pPr>
      <w:numPr>
        <w:numId w:val="14"/>
      </w:numPr>
      <w:contextualSpacing/>
    </w:pPr>
  </w:style>
  <w:style w:type="character" w:customStyle="1" w:styleId="TitleChar">
    <w:name w:val="Title Char"/>
    <w:link w:val="Title"/>
    <w:rsid w:val="009E59DD"/>
    <w:rPr>
      <w:b/>
      <w:sz w:val="24"/>
    </w:rPr>
  </w:style>
  <w:style w:type="character" w:customStyle="1" w:styleId="ListBulletChar">
    <w:name w:val="List Bullet Char"/>
    <w:link w:val="ListBullet"/>
    <w:rsid w:val="009E59DD"/>
    <w:rPr>
      <w:sz w:val="24"/>
    </w:rPr>
  </w:style>
  <w:style w:type="character" w:styleId="Strong">
    <w:name w:val="Strong"/>
    <w:uiPriority w:val="22"/>
    <w:qFormat/>
    <w:rsid w:val="00605125"/>
    <w:rPr>
      <w:b/>
      <w:bCs/>
    </w:rPr>
  </w:style>
  <w:style w:type="paragraph" w:styleId="BodyText">
    <w:name w:val="Body Text"/>
    <w:basedOn w:val="Normal"/>
    <w:link w:val="BodyTextChar"/>
    <w:rsid w:val="005F30AE"/>
    <w:pPr>
      <w:spacing w:after="120"/>
    </w:pPr>
  </w:style>
  <w:style w:type="character" w:customStyle="1" w:styleId="BodyTextChar">
    <w:name w:val="Body Text Char"/>
    <w:link w:val="BodyText"/>
    <w:rsid w:val="005F30AE"/>
    <w:rPr>
      <w:sz w:val="24"/>
    </w:rPr>
  </w:style>
  <w:style w:type="paragraph" w:styleId="PlainText">
    <w:name w:val="Plain Text"/>
    <w:basedOn w:val="Normal"/>
    <w:link w:val="PlainTextChar"/>
    <w:uiPriority w:val="99"/>
    <w:unhideWhenUsed/>
    <w:rsid w:val="00040063"/>
    <w:rPr>
      <w:rFonts w:ascii="Consolas" w:eastAsia="Calibri" w:hAnsi="Consolas"/>
      <w:sz w:val="21"/>
      <w:szCs w:val="21"/>
    </w:rPr>
  </w:style>
  <w:style w:type="character" w:customStyle="1" w:styleId="PlainTextChar">
    <w:name w:val="Plain Text Char"/>
    <w:link w:val="PlainText"/>
    <w:uiPriority w:val="99"/>
    <w:rsid w:val="00040063"/>
    <w:rPr>
      <w:rFonts w:ascii="Consolas" w:eastAsia="Calibri" w:hAnsi="Consolas" w:cs="Times New Roman"/>
      <w:sz w:val="21"/>
      <w:szCs w:val="21"/>
    </w:rPr>
  </w:style>
  <w:style w:type="character" w:styleId="Emphasis">
    <w:name w:val="Emphasis"/>
    <w:uiPriority w:val="20"/>
    <w:qFormat/>
    <w:rsid w:val="00080299"/>
    <w:rPr>
      <w:i/>
      <w:iCs/>
    </w:rPr>
  </w:style>
  <w:style w:type="character" w:customStyle="1" w:styleId="regulartext1">
    <w:name w:val="regulartext1"/>
    <w:rsid w:val="00141571"/>
    <w:rPr>
      <w:rFonts w:ascii="Arial" w:hAnsi="Arial" w:cs="Arial" w:hint="default"/>
      <w:color w:val="000000"/>
      <w:sz w:val="24"/>
      <w:szCs w:val="24"/>
    </w:rPr>
  </w:style>
  <w:style w:type="paragraph" w:customStyle="1" w:styleId="Normal1">
    <w:name w:val="Normal1"/>
    <w:basedOn w:val="Normal"/>
    <w:rsid w:val="007A3230"/>
    <w:pPr>
      <w:spacing w:after="200" w:line="480" w:lineRule="atLeast"/>
      <w:ind w:firstLine="720"/>
    </w:pPr>
    <w:rPr>
      <w:rFonts w:ascii="Calibri" w:hAnsi="Calibri"/>
      <w:sz w:val="22"/>
      <w:szCs w:val="22"/>
    </w:rPr>
  </w:style>
  <w:style w:type="character" w:customStyle="1" w:styleId="normalchar1">
    <w:name w:val="normal__char1"/>
    <w:rsid w:val="007A3230"/>
    <w:rPr>
      <w:rFonts w:ascii="Calibri" w:hAnsi="Calibri" w:hint="default"/>
      <w:sz w:val="22"/>
      <w:szCs w:val="22"/>
    </w:rPr>
  </w:style>
  <w:style w:type="paragraph" w:customStyle="1" w:styleId="LightGrid-Accent31">
    <w:name w:val="Light Grid - Accent 31"/>
    <w:basedOn w:val="Normal"/>
    <w:uiPriority w:val="34"/>
    <w:qFormat/>
    <w:rsid w:val="00B41FED"/>
    <w:pPr>
      <w:ind w:left="720"/>
    </w:pPr>
  </w:style>
  <w:style w:type="character" w:customStyle="1" w:styleId="pagecontents">
    <w:name w:val="pagecontents"/>
    <w:rsid w:val="00D462C5"/>
  </w:style>
  <w:style w:type="paragraph" w:styleId="ListParagraph">
    <w:name w:val="List Paragraph"/>
    <w:basedOn w:val="Normal"/>
    <w:uiPriority w:val="34"/>
    <w:qFormat/>
    <w:rsid w:val="003E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3653">
      <w:bodyDiv w:val="1"/>
      <w:marLeft w:val="0"/>
      <w:marRight w:val="0"/>
      <w:marTop w:val="0"/>
      <w:marBottom w:val="0"/>
      <w:divBdr>
        <w:top w:val="none" w:sz="0" w:space="0" w:color="auto"/>
        <w:left w:val="none" w:sz="0" w:space="0" w:color="auto"/>
        <w:bottom w:val="none" w:sz="0" w:space="0" w:color="auto"/>
        <w:right w:val="none" w:sz="0" w:space="0" w:color="auto"/>
      </w:divBdr>
    </w:div>
    <w:div w:id="586888739">
      <w:bodyDiv w:val="1"/>
      <w:marLeft w:val="0"/>
      <w:marRight w:val="0"/>
      <w:marTop w:val="0"/>
      <w:marBottom w:val="0"/>
      <w:divBdr>
        <w:top w:val="none" w:sz="0" w:space="0" w:color="auto"/>
        <w:left w:val="none" w:sz="0" w:space="0" w:color="auto"/>
        <w:bottom w:val="none" w:sz="0" w:space="0" w:color="auto"/>
        <w:right w:val="none" w:sz="0" w:space="0" w:color="auto"/>
      </w:divBdr>
    </w:div>
    <w:div w:id="1008747988">
      <w:bodyDiv w:val="1"/>
      <w:marLeft w:val="0"/>
      <w:marRight w:val="0"/>
      <w:marTop w:val="0"/>
      <w:marBottom w:val="0"/>
      <w:divBdr>
        <w:top w:val="none" w:sz="0" w:space="0" w:color="auto"/>
        <w:left w:val="none" w:sz="0" w:space="0" w:color="auto"/>
        <w:bottom w:val="none" w:sz="0" w:space="0" w:color="auto"/>
        <w:right w:val="none" w:sz="0" w:space="0" w:color="auto"/>
      </w:divBdr>
    </w:div>
    <w:div w:id="1407914838">
      <w:bodyDiv w:val="1"/>
      <w:marLeft w:val="0"/>
      <w:marRight w:val="0"/>
      <w:marTop w:val="0"/>
      <w:marBottom w:val="0"/>
      <w:divBdr>
        <w:top w:val="none" w:sz="0" w:space="0" w:color="auto"/>
        <w:left w:val="none" w:sz="0" w:space="0" w:color="auto"/>
        <w:bottom w:val="none" w:sz="0" w:space="0" w:color="auto"/>
        <w:right w:val="none" w:sz="0" w:space="0" w:color="auto"/>
      </w:divBdr>
    </w:div>
    <w:div w:id="1491365298">
      <w:bodyDiv w:val="1"/>
      <w:marLeft w:val="0"/>
      <w:marRight w:val="0"/>
      <w:marTop w:val="0"/>
      <w:marBottom w:val="0"/>
      <w:divBdr>
        <w:top w:val="none" w:sz="0" w:space="0" w:color="auto"/>
        <w:left w:val="none" w:sz="0" w:space="0" w:color="auto"/>
        <w:bottom w:val="none" w:sz="0" w:space="0" w:color="auto"/>
        <w:right w:val="none" w:sz="0" w:space="0" w:color="auto"/>
      </w:divBdr>
    </w:div>
    <w:div w:id="15381565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verydayhealth.com/depression/webcasts/does-anxiety-trigger-your-depression-transcript-1.asp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deacon@uow.edu.au%20" TargetMode="External"/><Relationship Id="rId8" Type="http://schemas.openxmlformats.org/officeDocument/2006/relationships/hyperlink" Target="http://www.menshealth.com/health/reexamining-antidepressants" TargetMode="External"/><Relationship Id="rId9" Type="http://schemas.openxmlformats.org/officeDocument/2006/relationships/hyperlink" Target="http://www.npr.org/templates/story/story.php?storyId=122287985" TargetMode="External"/><Relationship Id="rId10" Type="http://schemas.openxmlformats.org/officeDocument/2006/relationships/hyperlink" Target="http://www.everydayhealth.com/depression/webcasts/do-anti-depressants-really-work-transcript-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11961</Words>
  <Characters>68181</Characters>
  <Application>Microsoft Macintosh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Wyoming</Company>
  <LinksUpToDate>false</LinksUpToDate>
  <CharactersWithSpaces>79983</CharactersWithSpaces>
  <SharedDoc>false</SharedDoc>
  <HLinks>
    <vt:vector size="36" baseType="variant">
      <vt:variant>
        <vt:i4>5439570</vt:i4>
      </vt:variant>
      <vt:variant>
        <vt:i4>15</vt:i4>
      </vt:variant>
      <vt:variant>
        <vt:i4>0</vt:i4>
      </vt:variant>
      <vt:variant>
        <vt:i4>5</vt:i4>
      </vt:variant>
      <vt:variant>
        <vt:lpwstr>http://www.everydayhealth.com/depression/webcasts/does-anxiety-trigger-your-depression-transcript-1.aspx</vt:lpwstr>
      </vt:variant>
      <vt:variant>
        <vt:lpwstr/>
      </vt:variant>
      <vt:variant>
        <vt:i4>8192009</vt:i4>
      </vt:variant>
      <vt:variant>
        <vt:i4>12</vt:i4>
      </vt:variant>
      <vt:variant>
        <vt:i4>0</vt:i4>
      </vt:variant>
      <vt:variant>
        <vt:i4>5</vt:i4>
      </vt:variant>
      <vt:variant>
        <vt:lpwstr>http://www.everydayhealth.com/depression/webcasts/do-anti-depressants-really-work-transcript-1.aspx</vt:lpwstr>
      </vt:variant>
      <vt:variant>
        <vt:lpwstr/>
      </vt:variant>
      <vt:variant>
        <vt:i4>8061030</vt:i4>
      </vt:variant>
      <vt:variant>
        <vt:i4>9</vt:i4>
      </vt:variant>
      <vt:variant>
        <vt:i4>0</vt:i4>
      </vt:variant>
      <vt:variant>
        <vt:i4>5</vt:i4>
      </vt:variant>
      <vt:variant>
        <vt:lpwstr>http://www.npr.org/templates/story/story.php?storyId=122287985</vt:lpwstr>
      </vt:variant>
      <vt:variant>
        <vt:lpwstr/>
      </vt:variant>
      <vt:variant>
        <vt:i4>4259920</vt:i4>
      </vt:variant>
      <vt:variant>
        <vt:i4>6</vt:i4>
      </vt:variant>
      <vt:variant>
        <vt:i4>0</vt:i4>
      </vt:variant>
      <vt:variant>
        <vt:i4>5</vt:i4>
      </vt:variant>
      <vt:variant>
        <vt:lpwstr>http://www.menshealth.com/health/reexamining-antidepressants</vt:lpwstr>
      </vt:variant>
      <vt:variant>
        <vt:lpwstr/>
      </vt:variant>
      <vt:variant>
        <vt:i4>45</vt:i4>
      </vt:variant>
      <vt:variant>
        <vt:i4>3</vt:i4>
      </vt:variant>
      <vt:variant>
        <vt:i4>0</vt:i4>
      </vt:variant>
      <vt:variant>
        <vt:i4>5</vt:i4>
      </vt:variant>
      <vt:variant>
        <vt:lpwstr>http://www.uw-anxietylab.com/</vt:lpwstr>
      </vt:variant>
      <vt:variant>
        <vt:lpwstr/>
      </vt:variant>
      <vt:variant>
        <vt:i4>1769502</vt:i4>
      </vt:variant>
      <vt:variant>
        <vt:i4>0</vt:i4>
      </vt:variant>
      <vt:variant>
        <vt:i4>0</vt:i4>
      </vt:variant>
      <vt:variant>
        <vt:i4>5</vt:i4>
      </vt:variant>
      <vt:variant>
        <vt:lpwstr>mailto:bdeacon@uow.edu.au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Brett Deacon</dc:creator>
  <cp:keywords/>
  <cp:lastModifiedBy>Brett Deacon</cp:lastModifiedBy>
  <cp:revision>3</cp:revision>
  <cp:lastPrinted>2013-09-19T23:11:00Z</cp:lastPrinted>
  <dcterms:created xsi:type="dcterms:W3CDTF">2016-12-08T06:08:00Z</dcterms:created>
  <dcterms:modified xsi:type="dcterms:W3CDTF">2016-12-08T06:09:00Z</dcterms:modified>
</cp:coreProperties>
</file>